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4211344" w:displacedByCustomXml="next"/>
    <w:bookmarkStart w:id="1" w:name="_Toc384211093" w:displacedByCustomXml="next"/>
    <w:bookmarkStart w:id="2" w:name="_Toc384208868" w:displacedByCustomXml="next"/>
    <w:bookmarkStart w:id="3" w:name="_Toc384208737" w:displacedByCustomXml="next"/>
    <w:sdt>
      <w:sdtPr>
        <w:rPr>
          <w:caps/>
        </w:rPr>
        <w:id w:val="-1156292620"/>
        <w:docPartObj>
          <w:docPartGallery w:val="Cover Pages"/>
          <w:docPartUnique/>
        </w:docPartObj>
      </w:sdtPr>
      <w:sdtEndPr>
        <w:rPr>
          <w:caps w:val="0"/>
        </w:rPr>
      </w:sdtEndPr>
      <w:sdtContent>
        <w:tbl>
          <w:tblPr>
            <w:tblW w:w="5142" w:type="pct"/>
            <w:jc w:val="center"/>
            <w:tblLook w:val="04A0" w:firstRow="1" w:lastRow="0" w:firstColumn="1" w:lastColumn="0" w:noHBand="0" w:noVBand="1"/>
          </w:tblPr>
          <w:tblGrid>
            <w:gridCol w:w="8728"/>
          </w:tblGrid>
          <w:tr w:rsidR="004E7BC8" w:rsidRPr="00F677C9" w14:paraId="41E867F2" w14:textId="77777777" w:rsidTr="009D4CF8">
            <w:trPr>
              <w:trHeight w:val="3646"/>
              <w:jc w:val="center"/>
            </w:trPr>
            <w:sdt>
              <w:sdtPr>
                <w:rPr>
                  <w:caps/>
                </w:rPr>
                <w:alias w:val="Título"/>
                <w:id w:val="15524250"/>
                <w:dataBinding w:prefixMappings="xmlns:ns0='http://schemas.openxmlformats.org/package/2006/metadata/core-properties' xmlns:ns1='http://purl.org/dc/elements/1.1/'" w:xpath="/ns0:coreProperties[1]/ns1:title[1]" w:storeItemID="{6C3C8BC8-F283-45AE-878A-BAB7291924A1}"/>
                <w:text/>
              </w:sdtPr>
              <w:sdtEndPr>
                <w:rPr>
                  <w:b/>
                </w:rPr>
              </w:sdtEndPr>
              <w:sdtContent>
                <w:tc>
                  <w:tcPr>
                    <w:tcW w:w="5000" w:type="pct"/>
                    <w:shd w:val="clear" w:color="auto" w:fill="auto"/>
                    <w:vAlign w:val="center"/>
                  </w:tcPr>
                  <w:p w14:paraId="5EE63E14" w14:textId="5E523AFA" w:rsidR="004E7BC8" w:rsidRPr="00F677C9" w:rsidRDefault="00530C4A" w:rsidP="00B958D5">
                    <w:pPr>
                      <w:jc w:val="center"/>
                      <w:rPr>
                        <w:caps/>
                      </w:rPr>
                    </w:pPr>
                    <w:r w:rsidRPr="00F677C9">
                      <w:rPr>
                        <w:b/>
                        <w:caps/>
                      </w:rPr>
                      <w:t>PLAN DE ADAPTACIÓN DE LA GUÍA AMBIENTAL (PAGA) PARA EL PROYECTO DE MEJORAMIENTO DE LA VÍA EXISTENTE, DESDE PUERTO BERRÍO ESTE HASTA CONEXIÓN RUTA DEL SOL, EN EL DEPARTAMENTO DE SANTANDER</w:t>
                    </w:r>
                  </w:p>
                </w:tc>
              </w:sdtContent>
            </w:sdt>
          </w:tr>
          <w:tr w:rsidR="004E7BC8" w:rsidRPr="00F677C9" w14:paraId="7417F72B" w14:textId="77777777" w:rsidTr="00B22EAE">
            <w:trPr>
              <w:trHeight w:val="1885"/>
              <w:jc w:val="center"/>
            </w:trPr>
            <w:tc>
              <w:tcPr>
                <w:tcW w:w="5000" w:type="pct"/>
                <w:tcBorders>
                  <w:bottom w:val="single" w:sz="4" w:space="0" w:color="4F81BD" w:themeColor="accent1"/>
                </w:tcBorders>
                <w:shd w:val="clear" w:color="auto" w:fill="auto"/>
                <w:vAlign w:val="center"/>
              </w:tcPr>
              <w:p w14:paraId="0BE89139" w14:textId="1D38D195" w:rsidR="004E7BC8" w:rsidRPr="00F677C9" w:rsidRDefault="006F0C19" w:rsidP="00C33D03">
                <w:pPr>
                  <w:jc w:val="center"/>
                  <w:rPr>
                    <w:caps/>
                  </w:rPr>
                </w:pPr>
                <w:sdt>
                  <w:sdtPr>
                    <w:rPr>
                      <w:caps/>
                    </w:rPr>
                    <w:alias w:val="Compañía"/>
                    <w:id w:val="15524243"/>
                    <w:dataBinding w:prefixMappings="xmlns:ns0='http://schemas.openxmlformats.org/officeDocument/2006/extended-properties'" w:xpath="/ns0:Properties[1]/ns0:Company[1]" w:storeItemID="{6668398D-A668-4E3E-A5EB-62B293D839F1}"/>
                    <w:text/>
                  </w:sdtPr>
                  <w:sdtEndPr/>
                  <w:sdtContent>
                    <w:r w:rsidR="00C33D03">
                      <w:rPr>
                        <w:caps/>
                      </w:rPr>
                      <w:t xml:space="preserve">CAPÍTULO 7 PERMISOS AMBIENTALES </w:t>
                    </w:r>
                  </w:sdtContent>
                </w:sdt>
              </w:p>
            </w:tc>
          </w:tr>
          <w:tr w:rsidR="004E7BC8" w:rsidRPr="00F677C9" w14:paraId="65D66BB3" w14:textId="77777777" w:rsidTr="00B22EAE">
            <w:trPr>
              <w:trHeight w:val="5233"/>
              <w:jc w:val="center"/>
            </w:trPr>
            <w:tc>
              <w:tcPr>
                <w:tcW w:w="5000" w:type="pct"/>
                <w:tcBorders>
                  <w:top w:val="single" w:sz="4" w:space="0" w:color="4F81BD" w:themeColor="accent1"/>
                </w:tcBorders>
                <w:shd w:val="clear" w:color="auto" w:fill="auto"/>
                <w:vAlign w:val="center"/>
              </w:tcPr>
              <w:sdt>
                <w:sdt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p w14:paraId="5672270E" w14:textId="497DCBF9" w:rsidR="004E7BC8" w:rsidRPr="00F677C9" w:rsidRDefault="00C33D03" w:rsidP="00612000">
                    <w:pPr>
                      <w:jc w:val="center"/>
                    </w:pPr>
                    <w:r>
                      <w:t>CONCESIÓN AUTOPISTA RÍO MAGDALENA S.A.S</w:t>
                    </w:r>
                  </w:p>
                </w:sdtContent>
              </w:sdt>
              <w:p w14:paraId="7451166E" w14:textId="14076DEE" w:rsidR="00E24AAF" w:rsidRPr="00F677C9" w:rsidRDefault="00C33D03" w:rsidP="00612000">
                <w:pPr>
                  <w:jc w:val="center"/>
                </w:pPr>
                <w:r w:rsidRPr="00F677C9">
                  <w:rPr>
                    <w:noProof/>
                    <w:lang w:eastAsia="es-CO"/>
                  </w:rPr>
                  <w:drawing>
                    <wp:anchor distT="0" distB="0" distL="114300" distR="114300" simplePos="0" relativeHeight="251658752" behindDoc="0" locked="0" layoutInCell="1" allowOverlap="1" wp14:anchorId="7C110552" wp14:editId="619816CA">
                      <wp:simplePos x="0" y="0"/>
                      <wp:positionH relativeFrom="column">
                        <wp:posOffset>1746885</wp:posOffset>
                      </wp:positionH>
                      <wp:positionV relativeFrom="paragraph">
                        <wp:posOffset>931545</wp:posOffset>
                      </wp:positionV>
                      <wp:extent cx="1910715" cy="6813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9" cstate="print">
                                <a:extLst>
                                  <a:ext uri="{28A0092B-C50C-407E-A947-70E740481C1C}">
                                    <a14:useLocalDpi xmlns:a14="http://schemas.microsoft.com/office/drawing/2010/main" val="0"/>
                                  </a:ext>
                                </a:extLst>
                              </a:blip>
                              <a:srcRect l="5637" t="6103" r="6084" b="12113"/>
                              <a:stretch/>
                            </pic:blipFill>
                            <pic:spPr bwMode="auto">
                              <a:xfrm>
                                <a:off x="0" y="0"/>
                                <a:ext cx="1910715"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E7BC8" w:rsidRPr="00F677C9" w14:paraId="77B164B1" w14:textId="77777777" w:rsidTr="009D4CF8">
            <w:trPr>
              <w:trHeight w:val="1078"/>
              <w:jc w:val="center"/>
            </w:trPr>
            <w:sdt>
              <w:sdtPr>
                <w:alias w:val="Subtítulo"/>
                <w:id w:val="-106595208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shd w:val="clear" w:color="auto" w:fill="auto"/>
                    <w:vAlign w:val="center"/>
                  </w:tcPr>
                  <w:p w14:paraId="6DEEA809" w14:textId="0CCE47CE" w:rsidR="004E7BC8" w:rsidRPr="00F677C9" w:rsidRDefault="00C33D03" w:rsidP="00C33D03">
                    <w:pPr>
                      <w:jc w:val="center"/>
                    </w:pPr>
                    <w:r>
                      <w:t>BOGOTA, ABRIL DE 2016</w:t>
                    </w:r>
                  </w:p>
                </w:tc>
              </w:sdtContent>
            </w:sdt>
          </w:tr>
        </w:tbl>
        <w:p w14:paraId="2DE6D769" w14:textId="77777777" w:rsidR="00DF4284" w:rsidRPr="00F677C9" w:rsidRDefault="004E7BC8" w:rsidP="00DF4284">
          <w:pPr>
            <w:spacing w:line="240" w:lineRule="auto"/>
            <w:contextualSpacing w:val="0"/>
            <w:jc w:val="left"/>
          </w:pPr>
          <w:r w:rsidRPr="00F677C9">
            <w:br w:type="page"/>
          </w:r>
        </w:p>
      </w:sdtContent>
    </w:sdt>
    <w:p w14:paraId="0BE2A885" w14:textId="77777777" w:rsidR="009418E0" w:rsidRPr="00F677C9" w:rsidRDefault="00B82E5D" w:rsidP="00DF4284">
      <w:pPr>
        <w:pStyle w:val="PortadaDocumento"/>
      </w:pPr>
      <w:r w:rsidRPr="00F677C9">
        <w:lastRenderedPageBreak/>
        <w:t>TABLA DE CONTENIDO</w:t>
      </w:r>
    </w:p>
    <w:p w14:paraId="1167B3D6" w14:textId="77777777" w:rsidR="00283181" w:rsidRPr="00F677C9" w:rsidRDefault="00283181" w:rsidP="00283181">
      <w:pPr>
        <w:rPr>
          <w:b/>
        </w:rPr>
      </w:pPr>
    </w:p>
    <w:p w14:paraId="4478B0C8" w14:textId="2FCB519A" w:rsidR="00F677C9" w:rsidRDefault="009418E0">
      <w:pPr>
        <w:pStyle w:val="TDC1"/>
        <w:tabs>
          <w:tab w:val="left" w:pos="442"/>
          <w:tab w:val="right" w:leader="dot" w:pos="8261"/>
        </w:tabs>
        <w:rPr>
          <w:rFonts w:asciiTheme="minorHAnsi" w:eastAsiaTheme="minorEastAsia" w:hAnsiTheme="minorHAnsi" w:cstheme="minorBidi"/>
          <w:bCs w:val="0"/>
          <w:iCs w:val="0"/>
          <w:caps w:val="0"/>
          <w:noProof/>
          <w:szCs w:val="22"/>
          <w:lang w:eastAsia="es-CO"/>
        </w:rPr>
      </w:pPr>
      <w:r w:rsidRPr="00F677C9">
        <w:fldChar w:fldCharType="begin"/>
      </w:r>
      <w:r w:rsidRPr="00F677C9">
        <w:instrText xml:space="preserve"> TOC \o "1-3" \h \z \u </w:instrText>
      </w:r>
      <w:r w:rsidRPr="00F677C9">
        <w:fldChar w:fldCharType="separate"/>
      </w:r>
      <w:hyperlink w:anchor="_Toc442280022" w:history="1">
        <w:r w:rsidR="00F677C9" w:rsidRPr="00BE04AE">
          <w:rPr>
            <w:rStyle w:val="Hipervnculo"/>
            <w:noProof/>
          </w:rPr>
          <w:t>7</w:t>
        </w:r>
        <w:r w:rsidR="00F677C9">
          <w:rPr>
            <w:rFonts w:asciiTheme="minorHAnsi" w:eastAsiaTheme="minorEastAsia" w:hAnsiTheme="minorHAnsi" w:cstheme="minorBidi"/>
            <w:bCs w:val="0"/>
            <w:iCs w:val="0"/>
            <w:caps w:val="0"/>
            <w:noProof/>
            <w:szCs w:val="22"/>
            <w:lang w:eastAsia="es-CO"/>
          </w:rPr>
          <w:tab/>
        </w:r>
        <w:r w:rsidR="00F677C9" w:rsidRPr="00BE04AE">
          <w:rPr>
            <w:rStyle w:val="Hipervnculo"/>
            <w:noProof/>
          </w:rPr>
          <w:t>PERMISOS AMBIENTALES</w:t>
        </w:r>
        <w:r w:rsidR="00F677C9">
          <w:rPr>
            <w:noProof/>
            <w:webHidden/>
          </w:rPr>
          <w:tab/>
        </w:r>
        <w:r w:rsidR="00F677C9">
          <w:rPr>
            <w:noProof/>
            <w:webHidden/>
          </w:rPr>
          <w:fldChar w:fldCharType="begin"/>
        </w:r>
        <w:r w:rsidR="00F677C9">
          <w:rPr>
            <w:noProof/>
            <w:webHidden/>
          </w:rPr>
          <w:instrText xml:space="preserve"> PAGEREF _Toc442280022 \h </w:instrText>
        </w:r>
        <w:r w:rsidR="00F677C9">
          <w:rPr>
            <w:noProof/>
            <w:webHidden/>
          </w:rPr>
        </w:r>
        <w:r w:rsidR="00F677C9">
          <w:rPr>
            <w:noProof/>
            <w:webHidden/>
          </w:rPr>
          <w:fldChar w:fldCharType="separate"/>
        </w:r>
        <w:r w:rsidR="006F0C19">
          <w:rPr>
            <w:noProof/>
            <w:webHidden/>
          </w:rPr>
          <w:t>3</w:t>
        </w:r>
        <w:r w:rsidR="00F677C9">
          <w:rPr>
            <w:noProof/>
            <w:webHidden/>
          </w:rPr>
          <w:fldChar w:fldCharType="end"/>
        </w:r>
      </w:hyperlink>
    </w:p>
    <w:p w14:paraId="6522CD35" w14:textId="692F37AF" w:rsidR="00F677C9" w:rsidRDefault="006F0C19">
      <w:pPr>
        <w:pStyle w:val="TDC2"/>
        <w:tabs>
          <w:tab w:val="left" w:pos="880"/>
          <w:tab w:val="right" w:leader="dot" w:pos="8261"/>
        </w:tabs>
        <w:rPr>
          <w:rFonts w:asciiTheme="minorHAnsi" w:eastAsiaTheme="minorEastAsia" w:hAnsiTheme="minorHAnsi" w:cstheme="minorBidi"/>
          <w:bCs w:val="0"/>
          <w:noProof/>
          <w:lang w:eastAsia="es-CO"/>
        </w:rPr>
      </w:pPr>
      <w:hyperlink w:anchor="_Toc442280023" w:history="1">
        <w:r w:rsidR="00F677C9" w:rsidRPr="00BE04AE">
          <w:rPr>
            <w:rStyle w:val="Hipervnculo"/>
            <w:noProof/>
          </w:rPr>
          <w:t>7.1</w:t>
        </w:r>
        <w:r w:rsidR="00F677C9">
          <w:rPr>
            <w:rFonts w:asciiTheme="minorHAnsi" w:eastAsiaTheme="minorEastAsia" w:hAnsiTheme="minorHAnsi" w:cstheme="minorBidi"/>
            <w:bCs w:val="0"/>
            <w:noProof/>
            <w:lang w:eastAsia="es-CO"/>
          </w:rPr>
          <w:tab/>
        </w:r>
        <w:r w:rsidR="00F677C9" w:rsidRPr="00BE04AE">
          <w:rPr>
            <w:rStyle w:val="Hipervnculo"/>
            <w:noProof/>
          </w:rPr>
          <w:t>Permisos ambientales y Autorizaciones</w:t>
        </w:r>
        <w:r w:rsidR="00F677C9">
          <w:rPr>
            <w:noProof/>
            <w:webHidden/>
          </w:rPr>
          <w:tab/>
        </w:r>
        <w:r w:rsidR="00F677C9">
          <w:rPr>
            <w:noProof/>
            <w:webHidden/>
          </w:rPr>
          <w:fldChar w:fldCharType="begin"/>
        </w:r>
        <w:r w:rsidR="00F677C9">
          <w:rPr>
            <w:noProof/>
            <w:webHidden/>
          </w:rPr>
          <w:instrText xml:space="preserve"> PAGEREF _Toc442280023 \h </w:instrText>
        </w:r>
        <w:r w:rsidR="00F677C9">
          <w:rPr>
            <w:noProof/>
            <w:webHidden/>
          </w:rPr>
        </w:r>
        <w:r w:rsidR="00F677C9">
          <w:rPr>
            <w:noProof/>
            <w:webHidden/>
          </w:rPr>
          <w:fldChar w:fldCharType="separate"/>
        </w:r>
        <w:r>
          <w:rPr>
            <w:noProof/>
            <w:webHidden/>
          </w:rPr>
          <w:t>3</w:t>
        </w:r>
        <w:r w:rsidR="00F677C9">
          <w:rPr>
            <w:noProof/>
            <w:webHidden/>
          </w:rPr>
          <w:fldChar w:fldCharType="end"/>
        </w:r>
      </w:hyperlink>
    </w:p>
    <w:p w14:paraId="03276152" w14:textId="43574171" w:rsidR="00F677C9" w:rsidRDefault="006F0C19">
      <w:pPr>
        <w:pStyle w:val="TDC3"/>
        <w:tabs>
          <w:tab w:val="left" w:pos="1320"/>
          <w:tab w:val="right" w:leader="dot" w:pos="8261"/>
        </w:tabs>
        <w:rPr>
          <w:rFonts w:asciiTheme="minorHAnsi" w:eastAsiaTheme="minorEastAsia" w:hAnsiTheme="minorHAnsi" w:cstheme="minorBidi"/>
          <w:noProof/>
          <w:szCs w:val="22"/>
          <w:lang w:eastAsia="es-CO"/>
        </w:rPr>
      </w:pPr>
      <w:hyperlink w:anchor="_Toc442280024" w:history="1">
        <w:r w:rsidR="00F677C9" w:rsidRPr="00BE04AE">
          <w:rPr>
            <w:rStyle w:val="Hipervnculo"/>
            <w:noProof/>
          </w:rPr>
          <w:t>7.1.1</w:t>
        </w:r>
        <w:r w:rsidR="00F677C9">
          <w:rPr>
            <w:rFonts w:asciiTheme="minorHAnsi" w:eastAsiaTheme="minorEastAsia" w:hAnsiTheme="minorHAnsi" w:cstheme="minorBidi"/>
            <w:noProof/>
            <w:szCs w:val="22"/>
            <w:lang w:eastAsia="es-CO"/>
          </w:rPr>
          <w:tab/>
        </w:r>
        <w:r w:rsidR="00F677C9" w:rsidRPr="00BE04AE">
          <w:rPr>
            <w:rStyle w:val="Hipervnculo"/>
            <w:noProof/>
          </w:rPr>
          <w:t>Permisos requeridos</w:t>
        </w:r>
        <w:r w:rsidR="00F677C9">
          <w:rPr>
            <w:noProof/>
            <w:webHidden/>
          </w:rPr>
          <w:tab/>
        </w:r>
        <w:r w:rsidR="00F677C9">
          <w:rPr>
            <w:noProof/>
            <w:webHidden/>
          </w:rPr>
          <w:fldChar w:fldCharType="begin"/>
        </w:r>
        <w:r w:rsidR="00F677C9">
          <w:rPr>
            <w:noProof/>
            <w:webHidden/>
          </w:rPr>
          <w:instrText xml:space="preserve"> PAGEREF _Toc442280024 \h </w:instrText>
        </w:r>
        <w:r w:rsidR="00F677C9">
          <w:rPr>
            <w:noProof/>
            <w:webHidden/>
          </w:rPr>
        </w:r>
        <w:r w:rsidR="00F677C9">
          <w:rPr>
            <w:noProof/>
            <w:webHidden/>
          </w:rPr>
          <w:fldChar w:fldCharType="separate"/>
        </w:r>
        <w:r>
          <w:rPr>
            <w:noProof/>
            <w:webHidden/>
          </w:rPr>
          <w:t>4</w:t>
        </w:r>
        <w:r w:rsidR="00F677C9">
          <w:rPr>
            <w:noProof/>
            <w:webHidden/>
          </w:rPr>
          <w:fldChar w:fldCharType="end"/>
        </w:r>
      </w:hyperlink>
    </w:p>
    <w:p w14:paraId="18CD2BF5" w14:textId="2B0D038B" w:rsidR="00F677C9" w:rsidRDefault="006F0C19">
      <w:pPr>
        <w:pStyle w:val="TDC3"/>
        <w:tabs>
          <w:tab w:val="left" w:pos="1320"/>
          <w:tab w:val="right" w:leader="dot" w:pos="8261"/>
        </w:tabs>
        <w:rPr>
          <w:rFonts w:asciiTheme="minorHAnsi" w:eastAsiaTheme="minorEastAsia" w:hAnsiTheme="minorHAnsi" w:cstheme="minorBidi"/>
          <w:noProof/>
          <w:szCs w:val="22"/>
          <w:lang w:eastAsia="es-CO"/>
        </w:rPr>
      </w:pPr>
      <w:hyperlink w:anchor="_Toc442280025" w:history="1">
        <w:r w:rsidR="00F677C9" w:rsidRPr="00BE04AE">
          <w:rPr>
            <w:rStyle w:val="Hipervnculo"/>
            <w:noProof/>
          </w:rPr>
          <w:t>7.1.2</w:t>
        </w:r>
        <w:r w:rsidR="00F677C9">
          <w:rPr>
            <w:rFonts w:asciiTheme="minorHAnsi" w:eastAsiaTheme="minorEastAsia" w:hAnsiTheme="minorHAnsi" w:cstheme="minorBidi"/>
            <w:noProof/>
            <w:szCs w:val="22"/>
            <w:lang w:eastAsia="es-CO"/>
          </w:rPr>
          <w:tab/>
        </w:r>
        <w:r w:rsidR="00F677C9" w:rsidRPr="00BE04AE">
          <w:rPr>
            <w:rStyle w:val="Hipervnculo"/>
            <w:noProof/>
          </w:rPr>
          <w:t>Procedimiento y estado del trámite</w:t>
        </w:r>
        <w:r w:rsidR="00F677C9">
          <w:rPr>
            <w:noProof/>
            <w:webHidden/>
          </w:rPr>
          <w:tab/>
        </w:r>
        <w:r w:rsidR="00F677C9">
          <w:rPr>
            <w:noProof/>
            <w:webHidden/>
          </w:rPr>
          <w:fldChar w:fldCharType="begin"/>
        </w:r>
        <w:r w:rsidR="00F677C9">
          <w:rPr>
            <w:noProof/>
            <w:webHidden/>
          </w:rPr>
          <w:instrText xml:space="preserve"> PAGEREF _Toc442280025 \h </w:instrText>
        </w:r>
        <w:r w:rsidR="00F677C9">
          <w:rPr>
            <w:noProof/>
            <w:webHidden/>
          </w:rPr>
        </w:r>
        <w:r w:rsidR="00F677C9">
          <w:rPr>
            <w:noProof/>
            <w:webHidden/>
          </w:rPr>
          <w:fldChar w:fldCharType="separate"/>
        </w:r>
        <w:r>
          <w:rPr>
            <w:noProof/>
            <w:webHidden/>
          </w:rPr>
          <w:t>5</w:t>
        </w:r>
        <w:r w:rsidR="00F677C9">
          <w:rPr>
            <w:noProof/>
            <w:webHidden/>
          </w:rPr>
          <w:fldChar w:fldCharType="end"/>
        </w:r>
      </w:hyperlink>
    </w:p>
    <w:p w14:paraId="121C0D15" w14:textId="19F778AB" w:rsidR="00F677C9" w:rsidRDefault="006F0C19">
      <w:pPr>
        <w:pStyle w:val="TDC3"/>
        <w:tabs>
          <w:tab w:val="left" w:pos="1320"/>
          <w:tab w:val="right" w:leader="dot" w:pos="8261"/>
        </w:tabs>
        <w:rPr>
          <w:rFonts w:asciiTheme="minorHAnsi" w:eastAsiaTheme="minorEastAsia" w:hAnsiTheme="minorHAnsi" w:cstheme="minorBidi"/>
          <w:noProof/>
          <w:szCs w:val="22"/>
          <w:lang w:eastAsia="es-CO"/>
        </w:rPr>
      </w:pPr>
      <w:hyperlink w:anchor="_Toc442280026" w:history="1">
        <w:r w:rsidR="00F677C9" w:rsidRPr="00BE04AE">
          <w:rPr>
            <w:rStyle w:val="Hipervnculo"/>
            <w:noProof/>
          </w:rPr>
          <w:t>7.1.3</w:t>
        </w:r>
        <w:r w:rsidR="00F677C9">
          <w:rPr>
            <w:rFonts w:asciiTheme="minorHAnsi" w:eastAsiaTheme="minorEastAsia" w:hAnsiTheme="minorHAnsi" w:cstheme="minorBidi"/>
            <w:noProof/>
            <w:szCs w:val="22"/>
            <w:lang w:eastAsia="es-CO"/>
          </w:rPr>
          <w:tab/>
        </w:r>
        <w:r w:rsidR="00F677C9" w:rsidRPr="00BE04AE">
          <w:rPr>
            <w:rStyle w:val="Hipervnculo"/>
            <w:noProof/>
          </w:rPr>
          <w:t>Autorizaciones</w:t>
        </w:r>
        <w:r w:rsidR="00F677C9">
          <w:rPr>
            <w:noProof/>
            <w:webHidden/>
          </w:rPr>
          <w:tab/>
        </w:r>
        <w:r w:rsidR="00F677C9">
          <w:rPr>
            <w:noProof/>
            <w:webHidden/>
          </w:rPr>
          <w:fldChar w:fldCharType="begin"/>
        </w:r>
        <w:r w:rsidR="00F677C9">
          <w:rPr>
            <w:noProof/>
            <w:webHidden/>
          </w:rPr>
          <w:instrText xml:space="preserve"> PAGEREF _Toc442280026 \h </w:instrText>
        </w:r>
        <w:r w:rsidR="00F677C9">
          <w:rPr>
            <w:noProof/>
            <w:webHidden/>
          </w:rPr>
        </w:r>
        <w:r w:rsidR="00F677C9">
          <w:rPr>
            <w:noProof/>
            <w:webHidden/>
          </w:rPr>
          <w:fldChar w:fldCharType="separate"/>
        </w:r>
        <w:r>
          <w:rPr>
            <w:noProof/>
            <w:webHidden/>
          </w:rPr>
          <w:t>21</w:t>
        </w:r>
        <w:r w:rsidR="00F677C9">
          <w:rPr>
            <w:noProof/>
            <w:webHidden/>
          </w:rPr>
          <w:fldChar w:fldCharType="end"/>
        </w:r>
      </w:hyperlink>
    </w:p>
    <w:p w14:paraId="592E9626" w14:textId="4A85D8E1" w:rsidR="00F677C9" w:rsidRDefault="006F0C19">
      <w:pPr>
        <w:pStyle w:val="TDC2"/>
        <w:tabs>
          <w:tab w:val="left" w:pos="880"/>
          <w:tab w:val="right" w:leader="dot" w:pos="8261"/>
        </w:tabs>
        <w:rPr>
          <w:rFonts w:asciiTheme="minorHAnsi" w:eastAsiaTheme="minorEastAsia" w:hAnsiTheme="minorHAnsi" w:cstheme="minorBidi"/>
          <w:bCs w:val="0"/>
          <w:noProof/>
          <w:lang w:eastAsia="es-CO"/>
        </w:rPr>
      </w:pPr>
      <w:hyperlink w:anchor="_Toc442280027" w:history="1">
        <w:r w:rsidR="00F677C9" w:rsidRPr="00BE04AE">
          <w:rPr>
            <w:rStyle w:val="Hipervnculo"/>
            <w:noProof/>
          </w:rPr>
          <w:t>7.2</w:t>
        </w:r>
        <w:r w:rsidR="00F677C9">
          <w:rPr>
            <w:rFonts w:asciiTheme="minorHAnsi" w:eastAsiaTheme="minorEastAsia" w:hAnsiTheme="minorHAnsi" w:cstheme="minorBidi"/>
            <w:bCs w:val="0"/>
            <w:noProof/>
            <w:lang w:eastAsia="es-CO"/>
          </w:rPr>
          <w:tab/>
        </w:r>
        <w:r w:rsidR="00F677C9" w:rsidRPr="00BE04AE">
          <w:rPr>
            <w:rStyle w:val="Hipervnculo"/>
            <w:noProof/>
          </w:rPr>
          <w:t>Certificaciones</w:t>
        </w:r>
        <w:r w:rsidR="00F677C9">
          <w:rPr>
            <w:noProof/>
            <w:webHidden/>
          </w:rPr>
          <w:tab/>
        </w:r>
        <w:r w:rsidR="00F677C9">
          <w:rPr>
            <w:noProof/>
            <w:webHidden/>
          </w:rPr>
          <w:fldChar w:fldCharType="begin"/>
        </w:r>
        <w:r w:rsidR="00F677C9">
          <w:rPr>
            <w:noProof/>
            <w:webHidden/>
          </w:rPr>
          <w:instrText xml:space="preserve"> PAGEREF _Toc442280027 \h </w:instrText>
        </w:r>
        <w:r w:rsidR="00F677C9">
          <w:rPr>
            <w:noProof/>
            <w:webHidden/>
          </w:rPr>
        </w:r>
        <w:r w:rsidR="00F677C9">
          <w:rPr>
            <w:noProof/>
            <w:webHidden/>
          </w:rPr>
          <w:fldChar w:fldCharType="separate"/>
        </w:r>
        <w:r>
          <w:rPr>
            <w:noProof/>
            <w:webHidden/>
          </w:rPr>
          <w:t>21</w:t>
        </w:r>
        <w:r w:rsidR="00F677C9">
          <w:rPr>
            <w:noProof/>
            <w:webHidden/>
          </w:rPr>
          <w:fldChar w:fldCharType="end"/>
        </w:r>
      </w:hyperlink>
    </w:p>
    <w:p w14:paraId="6B43207F" w14:textId="5FCEE830" w:rsidR="00F677C9" w:rsidRDefault="006F0C19">
      <w:pPr>
        <w:pStyle w:val="TDC1"/>
        <w:tabs>
          <w:tab w:val="right" w:leader="dot" w:pos="8261"/>
        </w:tabs>
        <w:rPr>
          <w:rFonts w:asciiTheme="minorHAnsi" w:eastAsiaTheme="minorEastAsia" w:hAnsiTheme="minorHAnsi" w:cstheme="minorBidi"/>
          <w:bCs w:val="0"/>
          <w:iCs w:val="0"/>
          <w:caps w:val="0"/>
          <w:noProof/>
          <w:szCs w:val="22"/>
          <w:lang w:eastAsia="es-CO"/>
        </w:rPr>
      </w:pPr>
      <w:hyperlink w:anchor="_Toc442280028" w:history="1">
        <w:r w:rsidR="00F677C9" w:rsidRPr="00BE04AE">
          <w:rPr>
            <w:rStyle w:val="Hipervnculo"/>
            <w:noProof/>
          </w:rPr>
          <w:t>BIBLIOGRAFÍA</w:t>
        </w:r>
        <w:r w:rsidR="00F677C9">
          <w:rPr>
            <w:noProof/>
            <w:webHidden/>
          </w:rPr>
          <w:tab/>
        </w:r>
        <w:r w:rsidR="00F677C9">
          <w:rPr>
            <w:noProof/>
            <w:webHidden/>
          </w:rPr>
          <w:fldChar w:fldCharType="begin"/>
        </w:r>
        <w:r w:rsidR="00F677C9">
          <w:rPr>
            <w:noProof/>
            <w:webHidden/>
          </w:rPr>
          <w:instrText xml:space="preserve"> PAGEREF _Toc442280028 \h </w:instrText>
        </w:r>
        <w:r w:rsidR="00F677C9">
          <w:rPr>
            <w:noProof/>
            <w:webHidden/>
          </w:rPr>
        </w:r>
        <w:r w:rsidR="00F677C9">
          <w:rPr>
            <w:noProof/>
            <w:webHidden/>
          </w:rPr>
          <w:fldChar w:fldCharType="separate"/>
        </w:r>
        <w:r>
          <w:rPr>
            <w:noProof/>
            <w:webHidden/>
          </w:rPr>
          <w:t>24</w:t>
        </w:r>
        <w:r w:rsidR="00F677C9">
          <w:rPr>
            <w:noProof/>
            <w:webHidden/>
          </w:rPr>
          <w:fldChar w:fldCharType="end"/>
        </w:r>
      </w:hyperlink>
    </w:p>
    <w:p w14:paraId="003B21C5" w14:textId="77777777" w:rsidR="009418E0" w:rsidRPr="00F677C9" w:rsidRDefault="009418E0" w:rsidP="009418E0">
      <w:r w:rsidRPr="00F677C9">
        <w:fldChar w:fldCharType="end"/>
      </w:r>
    </w:p>
    <w:p w14:paraId="778B43D3" w14:textId="675A306F" w:rsidR="00FF7373" w:rsidRPr="00F677C9" w:rsidRDefault="00FF7373">
      <w:pPr>
        <w:spacing w:line="240" w:lineRule="auto"/>
        <w:contextualSpacing w:val="0"/>
        <w:jc w:val="left"/>
      </w:pPr>
      <w:r w:rsidRPr="00F677C9">
        <w:br w:type="page"/>
      </w:r>
      <w:bookmarkStart w:id="4" w:name="_GoBack"/>
      <w:bookmarkEnd w:id="4"/>
    </w:p>
    <w:p w14:paraId="0A01020C" w14:textId="77777777" w:rsidR="00F97261" w:rsidRPr="00F677C9" w:rsidRDefault="00F97261" w:rsidP="00F97261"/>
    <w:p w14:paraId="34B5FDE0" w14:textId="77777777" w:rsidR="00F97261" w:rsidRDefault="00F97261" w:rsidP="00B82E5D">
      <w:pPr>
        <w:pStyle w:val="PortadaDocumento"/>
      </w:pPr>
      <w:r w:rsidRPr="00F677C9">
        <w:t>ÍNDICE DE TABLAS</w:t>
      </w:r>
    </w:p>
    <w:p w14:paraId="438B79C4" w14:textId="77777777" w:rsidR="00555EC9" w:rsidRPr="00555EC9" w:rsidRDefault="00555EC9" w:rsidP="00555EC9"/>
    <w:p w14:paraId="0A302155" w14:textId="31E1DF8F" w:rsidR="00555EC9" w:rsidRDefault="009859B9">
      <w:pPr>
        <w:pStyle w:val="Tabladeilustraciones"/>
        <w:tabs>
          <w:tab w:val="right" w:leader="dot" w:pos="8261"/>
        </w:tabs>
        <w:rPr>
          <w:rFonts w:asciiTheme="minorHAnsi" w:eastAsiaTheme="minorEastAsia" w:hAnsiTheme="minorHAnsi" w:cstheme="minorBidi"/>
          <w:noProof/>
          <w:lang w:eastAsia="es-CO"/>
        </w:rPr>
      </w:pPr>
      <w:r w:rsidRPr="00F677C9">
        <w:fldChar w:fldCharType="begin"/>
      </w:r>
      <w:r w:rsidRPr="00F677C9">
        <w:instrText xml:space="preserve"> TOC \h \z \c "Tabla" </w:instrText>
      </w:r>
      <w:r w:rsidRPr="00F677C9">
        <w:fldChar w:fldCharType="separate"/>
      </w:r>
      <w:hyperlink w:anchor="_Toc442280041" w:history="1">
        <w:r w:rsidR="00555EC9" w:rsidRPr="00987833">
          <w:rPr>
            <w:rStyle w:val="Hipervnculo"/>
            <w:noProof/>
          </w:rPr>
          <w:t>Tabla 7.1 Permisos a Solicitar</w:t>
        </w:r>
        <w:r w:rsidR="00555EC9">
          <w:rPr>
            <w:noProof/>
            <w:webHidden/>
          </w:rPr>
          <w:tab/>
        </w:r>
        <w:r w:rsidR="00555EC9">
          <w:rPr>
            <w:noProof/>
            <w:webHidden/>
          </w:rPr>
          <w:fldChar w:fldCharType="begin"/>
        </w:r>
        <w:r w:rsidR="00555EC9">
          <w:rPr>
            <w:noProof/>
            <w:webHidden/>
          </w:rPr>
          <w:instrText xml:space="preserve"> PAGEREF _Toc442280041 \h </w:instrText>
        </w:r>
        <w:r w:rsidR="00555EC9">
          <w:rPr>
            <w:noProof/>
            <w:webHidden/>
          </w:rPr>
        </w:r>
        <w:r w:rsidR="00555EC9">
          <w:rPr>
            <w:noProof/>
            <w:webHidden/>
          </w:rPr>
          <w:fldChar w:fldCharType="separate"/>
        </w:r>
        <w:r w:rsidR="006F0C19">
          <w:rPr>
            <w:noProof/>
            <w:webHidden/>
          </w:rPr>
          <w:t>4</w:t>
        </w:r>
        <w:r w:rsidR="00555EC9">
          <w:rPr>
            <w:noProof/>
            <w:webHidden/>
          </w:rPr>
          <w:fldChar w:fldCharType="end"/>
        </w:r>
      </w:hyperlink>
    </w:p>
    <w:p w14:paraId="737B6722" w14:textId="58F066E4"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42" w:history="1">
        <w:r w:rsidR="00555EC9" w:rsidRPr="00987833">
          <w:rPr>
            <w:rStyle w:val="Hipervnculo"/>
            <w:noProof/>
          </w:rPr>
          <w:t>Tabla 7.2 Volumen maderable a aprovechar por especie en el área de intervención de la vía existente Intercambiador Alto de Dolores – Lazo 1 hasta Puerto Berrío Oeste</w:t>
        </w:r>
        <w:r w:rsidR="00555EC9">
          <w:rPr>
            <w:noProof/>
            <w:webHidden/>
          </w:rPr>
          <w:tab/>
        </w:r>
        <w:r w:rsidR="00555EC9">
          <w:rPr>
            <w:noProof/>
            <w:webHidden/>
          </w:rPr>
          <w:fldChar w:fldCharType="begin"/>
        </w:r>
        <w:r w:rsidR="00555EC9">
          <w:rPr>
            <w:noProof/>
            <w:webHidden/>
          </w:rPr>
          <w:instrText xml:space="preserve"> PAGEREF _Toc442280042 \h </w:instrText>
        </w:r>
        <w:r w:rsidR="00555EC9">
          <w:rPr>
            <w:noProof/>
            <w:webHidden/>
          </w:rPr>
        </w:r>
        <w:r w:rsidR="00555EC9">
          <w:rPr>
            <w:noProof/>
            <w:webHidden/>
          </w:rPr>
          <w:fldChar w:fldCharType="separate"/>
        </w:r>
        <w:r>
          <w:rPr>
            <w:noProof/>
            <w:webHidden/>
          </w:rPr>
          <w:t>5</w:t>
        </w:r>
        <w:r w:rsidR="00555EC9">
          <w:rPr>
            <w:noProof/>
            <w:webHidden/>
          </w:rPr>
          <w:fldChar w:fldCharType="end"/>
        </w:r>
      </w:hyperlink>
    </w:p>
    <w:p w14:paraId="60307876" w14:textId="62A6FBD9"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43" w:history="1">
        <w:r w:rsidR="00555EC9" w:rsidRPr="00987833">
          <w:rPr>
            <w:rStyle w:val="Hipervnculo"/>
            <w:noProof/>
          </w:rPr>
          <w:t xml:space="preserve">Tabla 7.3 Individuos de </w:t>
        </w:r>
        <w:r w:rsidR="00555EC9" w:rsidRPr="00987833">
          <w:rPr>
            <w:rStyle w:val="Hipervnculo"/>
            <w:i/>
            <w:noProof/>
          </w:rPr>
          <w:t>Cyathea caracasana</w:t>
        </w:r>
        <w:r w:rsidR="00555EC9" w:rsidRPr="00987833">
          <w:rPr>
            <w:rStyle w:val="Hipervnculo"/>
            <w:noProof/>
          </w:rPr>
          <w:t xml:space="preserve"> registrados en el área de intervención del proyecto.</w:t>
        </w:r>
        <w:r w:rsidR="00555EC9">
          <w:rPr>
            <w:noProof/>
            <w:webHidden/>
          </w:rPr>
          <w:tab/>
        </w:r>
        <w:r w:rsidR="00555EC9">
          <w:rPr>
            <w:noProof/>
            <w:webHidden/>
          </w:rPr>
          <w:fldChar w:fldCharType="begin"/>
        </w:r>
        <w:r w:rsidR="00555EC9">
          <w:rPr>
            <w:noProof/>
            <w:webHidden/>
          </w:rPr>
          <w:instrText xml:space="preserve"> PAGEREF _Toc442280043 \h </w:instrText>
        </w:r>
        <w:r w:rsidR="00555EC9">
          <w:rPr>
            <w:noProof/>
            <w:webHidden/>
          </w:rPr>
        </w:r>
        <w:r w:rsidR="00555EC9">
          <w:rPr>
            <w:noProof/>
            <w:webHidden/>
          </w:rPr>
          <w:fldChar w:fldCharType="separate"/>
        </w:r>
        <w:r>
          <w:rPr>
            <w:noProof/>
            <w:webHidden/>
          </w:rPr>
          <w:t>11</w:t>
        </w:r>
        <w:r w:rsidR="00555EC9">
          <w:rPr>
            <w:noProof/>
            <w:webHidden/>
          </w:rPr>
          <w:fldChar w:fldCharType="end"/>
        </w:r>
      </w:hyperlink>
    </w:p>
    <w:p w14:paraId="3E8A4379" w14:textId="3A9D9306"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44" w:history="1">
        <w:r w:rsidR="00555EC9" w:rsidRPr="00987833">
          <w:rPr>
            <w:rStyle w:val="Hipervnculo"/>
            <w:noProof/>
          </w:rPr>
          <w:t>Tabla 7.4 Especies forestales en veda registradas en el área de intervención de la vía existente Intercambiador Alto de Dolores –Puerto Berrío Oeste</w:t>
        </w:r>
        <w:r w:rsidR="00555EC9">
          <w:rPr>
            <w:noProof/>
            <w:webHidden/>
          </w:rPr>
          <w:tab/>
        </w:r>
        <w:r w:rsidR="00555EC9">
          <w:rPr>
            <w:noProof/>
            <w:webHidden/>
          </w:rPr>
          <w:fldChar w:fldCharType="begin"/>
        </w:r>
        <w:r w:rsidR="00555EC9">
          <w:rPr>
            <w:noProof/>
            <w:webHidden/>
          </w:rPr>
          <w:instrText xml:space="preserve"> PAGEREF _Toc442280044 \h </w:instrText>
        </w:r>
        <w:r w:rsidR="00555EC9">
          <w:rPr>
            <w:noProof/>
            <w:webHidden/>
          </w:rPr>
        </w:r>
        <w:r w:rsidR="00555EC9">
          <w:rPr>
            <w:noProof/>
            <w:webHidden/>
          </w:rPr>
          <w:fldChar w:fldCharType="separate"/>
        </w:r>
        <w:r>
          <w:rPr>
            <w:noProof/>
            <w:webHidden/>
          </w:rPr>
          <w:t>12</w:t>
        </w:r>
        <w:r w:rsidR="00555EC9">
          <w:rPr>
            <w:noProof/>
            <w:webHidden/>
          </w:rPr>
          <w:fldChar w:fldCharType="end"/>
        </w:r>
      </w:hyperlink>
    </w:p>
    <w:p w14:paraId="594B556B" w14:textId="018F5F35"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45" w:history="1">
        <w:r w:rsidR="00555EC9" w:rsidRPr="00987833">
          <w:rPr>
            <w:rStyle w:val="Hipervnculo"/>
            <w:noProof/>
          </w:rPr>
          <w:t>Tabla 7.5 Flora Prohibida</w:t>
        </w:r>
        <w:r w:rsidR="00555EC9">
          <w:rPr>
            <w:noProof/>
            <w:webHidden/>
          </w:rPr>
          <w:tab/>
        </w:r>
        <w:r w:rsidR="00555EC9">
          <w:rPr>
            <w:noProof/>
            <w:webHidden/>
          </w:rPr>
          <w:fldChar w:fldCharType="begin"/>
        </w:r>
        <w:r w:rsidR="00555EC9">
          <w:rPr>
            <w:noProof/>
            <w:webHidden/>
          </w:rPr>
          <w:instrText xml:space="preserve"> PAGEREF _Toc442280045 \h </w:instrText>
        </w:r>
        <w:r w:rsidR="00555EC9">
          <w:rPr>
            <w:noProof/>
            <w:webHidden/>
          </w:rPr>
        </w:r>
        <w:r w:rsidR="00555EC9">
          <w:rPr>
            <w:noProof/>
            <w:webHidden/>
          </w:rPr>
          <w:fldChar w:fldCharType="separate"/>
        </w:r>
        <w:r>
          <w:rPr>
            <w:noProof/>
            <w:webHidden/>
          </w:rPr>
          <w:t>13</w:t>
        </w:r>
        <w:r w:rsidR="00555EC9">
          <w:rPr>
            <w:noProof/>
            <w:webHidden/>
          </w:rPr>
          <w:fldChar w:fldCharType="end"/>
        </w:r>
      </w:hyperlink>
    </w:p>
    <w:p w14:paraId="3A18C941" w14:textId="771C5270"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46" w:history="1">
        <w:r w:rsidR="00555EC9" w:rsidRPr="00987833">
          <w:rPr>
            <w:rStyle w:val="Hipervnculo"/>
            <w:noProof/>
          </w:rPr>
          <w:t>Tabla 7.6 Flora restringida</w:t>
        </w:r>
        <w:r w:rsidR="00555EC9">
          <w:rPr>
            <w:noProof/>
            <w:webHidden/>
          </w:rPr>
          <w:tab/>
        </w:r>
        <w:r w:rsidR="00555EC9">
          <w:rPr>
            <w:noProof/>
            <w:webHidden/>
          </w:rPr>
          <w:fldChar w:fldCharType="begin"/>
        </w:r>
        <w:r w:rsidR="00555EC9">
          <w:rPr>
            <w:noProof/>
            <w:webHidden/>
          </w:rPr>
          <w:instrText xml:space="preserve"> PAGEREF _Toc442280046 \h </w:instrText>
        </w:r>
        <w:r w:rsidR="00555EC9">
          <w:rPr>
            <w:noProof/>
            <w:webHidden/>
          </w:rPr>
        </w:r>
        <w:r w:rsidR="00555EC9">
          <w:rPr>
            <w:noProof/>
            <w:webHidden/>
          </w:rPr>
          <w:fldChar w:fldCharType="separate"/>
        </w:r>
        <w:r>
          <w:rPr>
            <w:noProof/>
            <w:webHidden/>
          </w:rPr>
          <w:t>14</w:t>
        </w:r>
        <w:r w:rsidR="00555EC9">
          <w:rPr>
            <w:noProof/>
            <w:webHidden/>
          </w:rPr>
          <w:fldChar w:fldCharType="end"/>
        </w:r>
      </w:hyperlink>
    </w:p>
    <w:p w14:paraId="63EDA538" w14:textId="7BADCFA0"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47" w:history="1">
        <w:r w:rsidR="00555EC9" w:rsidRPr="00987833">
          <w:rPr>
            <w:rStyle w:val="Hipervnculo"/>
            <w:noProof/>
          </w:rPr>
          <w:t>Tabla 7.7 Sitios de intervenciones del proyecto y que requieren ocupación de cauce.</w:t>
        </w:r>
        <w:r w:rsidR="00555EC9">
          <w:rPr>
            <w:noProof/>
            <w:webHidden/>
          </w:rPr>
          <w:tab/>
        </w:r>
        <w:r w:rsidR="00555EC9">
          <w:rPr>
            <w:noProof/>
            <w:webHidden/>
          </w:rPr>
          <w:fldChar w:fldCharType="begin"/>
        </w:r>
        <w:r w:rsidR="00555EC9">
          <w:rPr>
            <w:noProof/>
            <w:webHidden/>
          </w:rPr>
          <w:instrText xml:space="preserve"> PAGEREF _Toc442280047 \h </w:instrText>
        </w:r>
        <w:r w:rsidR="00555EC9">
          <w:rPr>
            <w:noProof/>
            <w:webHidden/>
          </w:rPr>
        </w:r>
        <w:r w:rsidR="00555EC9">
          <w:rPr>
            <w:noProof/>
            <w:webHidden/>
          </w:rPr>
          <w:fldChar w:fldCharType="separate"/>
        </w:r>
        <w:r>
          <w:rPr>
            <w:noProof/>
            <w:webHidden/>
          </w:rPr>
          <w:t>16</w:t>
        </w:r>
        <w:r w:rsidR="00555EC9">
          <w:rPr>
            <w:noProof/>
            <w:webHidden/>
          </w:rPr>
          <w:fldChar w:fldCharType="end"/>
        </w:r>
      </w:hyperlink>
    </w:p>
    <w:p w14:paraId="2EE830AF" w14:textId="5125B5C0"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48" w:history="1">
        <w:r w:rsidR="00555EC9" w:rsidRPr="00987833">
          <w:rPr>
            <w:rStyle w:val="Hipervnculo"/>
            <w:noProof/>
          </w:rPr>
          <w:t>Tabla 7.8 Medios para radicación de formulario de servicio de evaluación de trámite</w:t>
        </w:r>
        <w:r w:rsidR="00555EC9">
          <w:rPr>
            <w:noProof/>
            <w:webHidden/>
          </w:rPr>
          <w:tab/>
        </w:r>
        <w:r w:rsidR="00555EC9">
          <w:rPr>
            <w:noProof/>
            <w:webHidden/>
          </w:rPr>
          <w:fldChar w:fldCharType="begin"/>
        </w:r>
        <w:r w:rsidR="00555EC9">
          <w:rPr>
            <w:noProof/>
            <w:webHidden/>
          </w:rPr>
          <w:instrText xml:space="preserve"> PAGEREF _Toc442280048 \h </w:instrText>
        </w:r>
        <w:r w:rsidR="00555EC9">
          <w:rPr>
            <w:noProof/>
            <w:webHidden/>
          </w:rPr>
        </w:r>
        <w:r w:rsidR="00555EC9">
          <w:rPr>
            <w:noProof/>
            <w:webHidden/>
          </w:rPr>
          <w:fldChar w:fldCharType="separate"/>
        </w:r>
        <w:r>
          <w:rPr>
            <w:noProof/>
            <w:webHidden/>
          </w:rPr>
          <w:t>19</w:t>
        </w:r>
        <w:r w:rsidR="00555EC9">
          <w:rPr>
            <w:noProof/>
            <w:webHidden/>
          </w:rPr>
          <w:fldChar w:fldCharType="end"/>
        </w:r>
      </w:hyperlink>
    </w:p>
    <w:p w14:paraId="1CA06D29" w14:textId="3F7CEE00"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49" w:history="1">
        <w:r w:rsidR="00555EC9" w:rsidRPr="00987833">
          <w:rPr>
            <w:rStyle w:val="Hipervnculo"/>
            <w:noProof/>
          </w:rPr>
          <w:t>Tabla 7.9. Detalles de pago de evaluación</w:t>
        </w:r>
        <w:r w:rsidR="00555EC9">
          <w:rPr>
            <w:noProof/>
            <w:webHidden/>
          </w:rPr>
          <w:tab/>
        </w:r>
        <w:r w:rsidR="00555EC9">
          <w:rPr>
            <w:noProof/>
            <w:webHidden/>
          </w:rPr>
          <w:fldChar w:fldCharType="begin"/>
        </w:r>
        <w:r w:rsidR="00555EC9">
          <w:rPr>
            <w:noProof/>
            <w:webHidden/>
          </w:rPr>
          <w:instrText xml:space="preserve"> PAGEREF _Toc442280049 \h </w:instrText>
        </w:r>
        <w:r w:rsidR="00555EC9">
          <w:rPr>
            <w:noProof/>
            <w:webHidden/>
          </w:rPr>
        </w:r>
        <w:r w:rsidR="00555EC9">
          <w:rPr>
            <w:noProof/>
            <w:webHidden/>
          </w:rPr>
          <w:fldChar w:fldCharType="separate"/>
        </w:r>
        <w:r>
          <w:rPr>
            <w:noProof/>
            <w:webHidden/>
          </w:rPr>
          <w:t>19</w:t>
        </w:r>
        <w:r w:rsidR="00555EC9">
          <w:rPr>
            <w:noProof/>
            <w:webHidden/>
          </w:rPr>
          <w:fldChar w:fldCharType="end"/>
        </w:r>
      </w:hyperlink>
    </w:p>
    <w:p w14:paraId="51889197" w14:textId="7F2B0DA5"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50" w:history="1">
        <w:r w:rsidR="00555EC9" w:rsidRPr="00987833">
          <w:rPr>
            <w:rStyle w:val="Hipervnculo"/>
            <w:noProof/>
          </w:rPr>
          <w:t>Tabla 7.10 Medios para radicación de documentación</w:t>
        </w:r>
        <w:r w:rsidR="00555EC9">
          <w:rPr>
            <w:noProof/>
            <w:webHidden/>
          </w:rPr>
          <w:tab/>
        </w:r>
        <w:r w:rsidR="00555EC9">
          <w:rPr>
            <w:noProof/>
            <w:webHidden/>
          </w:rPr>
          <w:fldChar w:fldCharType="begin"/>
        </w:r>
        <w:r w:rsidR="00555EC9">
          <w:rPr>
            <w:noProof/>
            <w:webHidden/>
          </w:rPr>
          <w:instrText xml:space="preserve"> PAGEREF _Toc442280050 \h </w:instrText>
        </w:r>
        <w:r w:rsidR="00555EC9">
          <w:rPr>
            <w:noProof/>
            <w:webHidden/>
          </w:rPr>
        </w:r>
        <w:r w:rsidR="00555EC9">
          <w:rPr>
            <w:noProof/>
            <w:webHidden/>
          </w:rPr>
          <w:fldChar w:fldCharType="separate"/>
        </w:r>
        <w:r>
          <w:rPr>
            <w:noProof/>
            <w:webHidden/>
          </w:rPr>
          <w:t>20</w:t>
        </w:r>
        <w:r w:rsidR="00555EC9">
          <w:rPr>
            <w:noProof/>
            <w:webHidden/>
          </w:rPr>
          <w:fldChar w:fldCharType="end"/>
        </w:r>
      </w:hyperlink>
    </w:p>
    <w:p w14:paraId="7F462392" w14:textId="62736AAC" w:rsidR="00555EC9" w:rsidRDefault="006F0C19">
      <w:pPr>
        <w:pStyle w:val="Tabladeilustraciones"/>
        <w:tabs>
          <w:tab w:val="right" w:leader="dot" w:pos="8261"/>
        </w:tabs>
        <w:rPr>
          <w:rFonts w:asciiTheme="minorHAnsi" w:eastAsiaTheme="minorEastAsia" w:hAnsiTheme="minorHAnsi" w:cstheme="minorBidi"/>
          <w:noProof/>
          <w:lang w:eastAsia="es-CO"/>
        </w:rPr>
      </w:pPr>
      <w:hyperlink w:anchor="_Toc442280051" w:history="1">
        <w:r w:rsidR="00555EC9" w:rsidRPr="00987833">
          <w:rPr>
            <w:rStyle w:val="Hipervnculo"/>
            <w:noProof/>
          </w:rPr>
          <w:t xml:space="preserve">Tabla 7.11 </w:t>
        </w:r>
        <w:r w:rsidR="00555EC9" w:rsidRPr="00987833">
          <w:rPr>
            <w:rStyle w:val="Hipervnculo"/>
            <w:rFonts w:cs="Arial"/>
            <w:noProof/>
            <w:lang w:val="es-ES"/>
          </w:rPr>
          <w:t>certificaciones requeridas</w:t>
        </w:r>
        <w:r w:rsidR="00555EC9">
          <w:rPr>
            <w:noProof/>
            <w:webHidden/>
          </w:rPr>
          <w:tab/>
        </w:r>
        <w:r w:rsidR="00555EC9">
          <w:rPr>
            <w:noProof/>
            <w:webHidden/>
          </w:rPr>
          <w:fldChar w:fldCharType="begin"/>
        </w:r>
        <w:r w:rsidR="00555EC9">
          <w:rPr>
            <w:noProof/>
            <w:webHidden/>
          </w:rPr>
          <w:instrText xml:space="preserve"> PAGEREF _Toc442280051 \h </w:instrText>
        </w:r>
        <w:r w:rsidR="00555EC9">
          <w:rPr>
            <w:noProof/>
            <w:webHidden/>
          </w:rPr>
        </w:r>
        <w:r w:rsidR="00555EC9">
          <w:rPr>
            <w:noProof/>
            <w:webHidden/>
          </w:rPr>
          <w:fldChar w:fldCharType="separate"/>
        </w:r>
        <w:r>
          <w:rPr>
            <w:noProof/>
            <w:webHidden/>
          </w:rPr>
          <w:t>21</w:t>
        </w:r>
        <w:r w:rsidR="00555EC9">
          <w:rPr>
            <w:noProof/>
            <w:webHidden/>
          </w:rPr>
          <w:fldChar w:fldCharType="end"/>
        </w:r>
      </w:hyperlink>
    </w:p>
    <w:p w14:paraId="5E306E4B" w14:textId="20CB5BB8" w:rsidR="00F97261" w:rsidRPr="00F677C9" w:rsidRDefault="009859B9" w:rsidP="00F97261">
      <w:r w:rsidRPr="00F677C9">
        <w:fldChar w:fldCharType="end"/>
      </w:r>
    </w:p>
    <w:p w14:paraId="03041196" w14:textId="77777777" w:rsidR="00F97261" w:rsidRPr="00F677C9" w:rsidRDefault="00F97261" w:rsidP="00F97261"/>
    <w:p w14:paraId="4E234EE7" w14:textId="77777777" w:rsidR="00F97261" w:rsidRPr="00F677C9" w:rsidRDefault="00F97261" w:rsidP="00F97261"/>
    <w:bookmarkEnd w:id="3"/>
    <w:bookmarkEnd w:id="2"/>
    <w:bookmarkEnd w:id="1"/>
    <w:bookmarkEnd w:id="0"/>
    <w:p w14:paraId="60F12911" w14:textId="77777777" w:rsidR="00686E58" w:rsidRPr="00F677C9" w:rsidRDefault="00F97261" w:rsidP="00686E58">
      <w:r w:rsidRPr="00F677C9">
        <w:br w:type="page"/>
      </w:r>
    </w:p>
    <w:p w14:paraId="3D9F10DD" w14:textId="186A1852" w:rsidR="00E6627F" w:rsidRPr="00F677C9" w:rsidRDefault="009D4CF8" w:rsidP="00EF77FD">
      <w:pPr>
        <w:pStyle w:val="Ttulo1"/>
        <w:numPr>
          <w:ilvl w:val="0"/>
          <w:numId w:val="8"/>
        </w:numPr>
      </w:pPr>
      <w:bookmarkStart w:id="5" w:name="_Toc442280022"/>
      <w:r w:rsidRPr="00F677C9">
        <w:lastRenderedPageBreak/>
        <w:t>PERMISOS AMBIENTALES</w:t>
      </w:r>
      <w:bookmarkEnd w:id="5"/>
    </w:p>
    <w:p w14:paraId="1A56D46A" w14:textId="77777777" w:rsidR="006771CE" w:rsidRPr="00F677C9" w:rsidRDefault="006771CE" w:rsidP="006771CE">
      <w:pPr>
        <w:rPr>
          <w:rFonts w:asciiTheme="majorHAnsi" w:hAnsiTheme="majorHAnsi"/>
          <w:b/>
        </w:rPr>
      </w:pPr>
    </w:p>
    <w:p w14:paraId="079EF410" w14:textId="0C992B28" w:rsidR="007F0873" w:rsidRPr="00F677C9" w:rsidRDefault="007F0873" w:rsidP="00530C4A">
      <w:r w:rsidRPr="00F677C9">
        <w:t>El presente capítulo contiene la información relacionada con los permisos y/o autorizaciones requeridos para la ejecución del proyecto de rehabilitación y mejoramiento de la vía existente en el tramo de 48,96 Km desde Intercambiador Alto de Dolores- Lazo 1 hasta Puerto Berrío Oeste, de acuerdo a las características de los recursos naturales que demandará el proyecto y las potenciales afectaciones que podría tener la ejecución del mismo. A continuación se detalla el procedimiento para cada uno de los casos.</w:t>
      </w:r>
    </w:p>
    <w:p w14:paraId="2AB32412" w14:textId="77777777" w:rsidR="00666368" w:rsidRPr="00F677C9" w:rsidRDefault="00666368" w:rsidP="00A91977">
      <w:pPr>
        <w:pStyle w:val="Default"/>
        <w:spacing w:line="276" w:lineRule="auto"/>
        <w:jc w:val="both"/>
      </w:pPr>
    </w:p>
    <w:p w14:paraId="357B857B" w14:textId="06D4AEEF" w:rsidR="002A3D70" w:rsidRPr="00F677C9" w:rsidRDefault="00666368" w:rsidP="00EF77FD">
      <w:pPr>
        <w:pStyle w:val="Ttulo2"/>
        <w:numPr>
          <w:ilvl w:val="1"/>
          <w:numId w:val="8"/>
        </w:numPr>
      </w:pPr>
      <w:bookmarkStart w:id="6" w:name="_Toc442280023"/>
      <w:r w:rsidRPr="00F677C9">
        <w:t>Permisos ambientales</w:t>
      </w:r>
      <w:r w:rsidR="00EE59FA" w:rsidRPr="00F677C9">
        <w:t xml:space="preserve"> y Autorizaciones</w:t>
      </w:r>
      <w:bookmarkEnd w:id="6"/>
      <w:r w:rsidR="00EE59FA" w:rsidRPr="00F677C9">
        <w:t xml:space="preserve"> </w:t>
      </w:r>
    </w:p>
    <w:p w14:paraId="19CDC85B" w14:textId="77777777" w:rsidR="008953C0" w:rsidRPr="00F677C9" w:rsidRDefault="008953C0" w:rsidP="008953C0"/>
    <w:p w14:paraId="01ED974A" w14:textId="061B77DA" w:rsidR="00810240" w:rsidRPr="00F677C9" w:rsidRDefault="007F0873" w:rsidP="00B958D5">
      <w:r w:rsidRPr="00F677C9">
        <w:t>Los permisos de carácter ambiental (concesión de uso de agua, vertimientos, aprovechamiento forestal, etc.) constituyen un trámite frente a la autoridad ambiental</w:t>
      </w:r>
      <w:r w:rsidR="00B958D5" w:rsidRPr="00F677C9">
        <w:t xml:space="preserve"> competente, por medio del cual se obtienen las respectivas autorizaciones para el uso, aprovechamiento o afectación del medio que se llevarán a cabo en el momento de la ejecución del proyecto. Dicho procedimiento debe ser por tanto realizado por parte del ejecutor de las obras mediante el uso de los instrumentos técnicos y legales pertinentes.</w:t>
      </w:r>
    </w:p>
    <w:p w14:paraId="0F573E9F" w14:textId="77777777" w:rsidR="00B958D5" w:rsidRPr="00F677C9" w:rsidRDefault="00B958D5" w:rsidP="00B958D5"/>
    <w:p w14:paraId="17C4E4B1" w14:textId="0C4C9F85" w:rsidR="00B958D5" w:rsidRPr="00F677C9" w:rsidRDefault="00B958D5" w:rsidP="00B958D5">
      <w:r w:rsidRPr="00F677C9">
        <w:t xml:space="preserve">Cabe resaltar que de acuerdo al Decreto 2220 del 20 de Noviembre de 2015 </w:t>
      </w:r>
      <w:r w:rsidRPr="00F677C9">
        <w:rPr>
          <w:rFonts w:asciiTheme="majorHAnsi" w:hAnsiTheme="majorHAnsi" w:cs="Tahoma"/>
          <w:lang w:val="es-ES"/>
        </w:rPr>
        <w:t xml:space="preserve">"Por el cual se adiciona una sección al Decreto 1076 de 2015 en lo relacionado con las licencias y permisos ambientales para Proyectos de Interés Nacional y Estratégicos (PINE)”, y teniendo en cuenta que el proyecto de </w:t>
      </w:r>
      <w:r w:rsidRPr="00F677C9">
        <w:t>rehabilitación y mejoramiento de la vía existente en el tramo de 48,96 Km desde Intercambiador Alto de Dolores- Lazo 1 hasta Puerto Berrío Oeste, se encuentra enmarcado en un PINE, los permisos mencionados a continuación se solicitaron a la Autoridad Nacional de Licenciamiento Ambiental, quien es la autoridad ambiental competente.</w:t>
      </w:r>
    </w:p>
    <w:p w14:paraId="210A0094" w14:textId="77777777" w:rsidR="00B958D5" w:rsidRPr="00F677C9" w:rsidRDefault="00B958D5" w:rsidP="00B958D5"/>
    <w:p w14:paraId="4E20E0E1" w14:textId="12665894" w:rsidR="00B958D5" w:rsidRPr="00F677C9" w:rsidRDefault="00B958D5" w:rsidP="00B958D5">
      <w:pPr>
        <w:rPr>
          <w:lang w:eastAsia="es-CO"/>
        </w:rPr>
      </w:pPr>
      <w:r w:rsidRPr="00F677C9">
        <w:rPr>
          <w:b/>
        </w:rPr>
        <w:t>Artículo 2.2.2.3.12.2. Ámbito de aplicación</w:t>
      </w:r>
      <w:r w:rsidRPr="00F677C9">
        <w:t>.</w:t>
      </w:r>
      <w:r w:rsidRPr="00F677C9">
        <w:rPr>
          <w:b/>
          <w:bCs/>
          <w:i/>
          <w:iCs/>
          <w:lang w:eastAsia="es-CO"/>
        </w:rPr>
        <w:t xml:space="preserve"> </w:t>
      </w:r>
      <w:r w:rsidRPr="00F677C9">
        <w:rPr>
          <w:lang w:eastAsia="es-CO"/>
        </w:rPr>
        <w:t>La presente sección tiene por objeto reglamentar lo previsto en el artículo 51</w:t>
      </w:r>
      <w:r w:rsidRPr="00F677C9">
        <w:rPr>
          <w:rFonts w:ascii="Times New Roman" w:hAnsi="Times New Roman"/>
          <w:position w:val="10"/>
          <w:vertAlign w:val="superscript"/>
          <w:lang w:eastAsia="es-CO"/>
        </w:rPr>
        <w:t xml:space="preserve"> </w:t>
      </w:r>
      <w:r w:rsidRPr="00F677C9">
        <w:rPr>
          <w:lang w:eastAsia="es-CO"/>
        </w:rPr>
        <w:t xml:space="preserve">de la Ley 1753 de 2015 sobre los proyectos, obras o actividades que sean validados como de interés nacional y estratégicos (PINE) por la Comisión Intersectorial de Infraestructura y Proyectos Estratégicos -CIIPE-, que deberán o podrán, según el caso, ser de competencia de la Autoridad Nacional de Licencias Ambientales -ANLA-en los siguientes eventos: </w:t>
      </w:r>
    </w:p>
    <w:p w14:paraId="7AA9E22B" w14:textId="77777777" w:rsidR="00B958D5" w:rsidRPr="00F677C9" w:rsidRDefault="00B958D5" w:rsidP="00B958D5">
      <w:pPr>
        <w:rPr>
          <w:lang w:eastAsia="es-CO"/>
        </w:rPr>
      </w:pPr>
    </w:p>
    <w:p w14:paraId="5E5FF2C6" w14:textId="77777777" w:rsidR="00B958D5" w:rsidRPr="00F677C9" w:rsidRDefault="00B958D5" w:rsidP="00EF77FD">
      <w:pPr>
        <w:pStyle w:val="Prrafodelista"/>
        <w:numPr>
          <w:ilvl w:val="0"/>
          <w:numId w:val="9"/>
        </w:numPr>
      </w:pPr>
      <w:r w:rsidRPr="00F677C9">
        <w:t xml:space="preserve">Proyectos, obras o actividades que no han iniciado </w:t>
      </w:r>
      <w:r w:rsidRPr="00F677C9">
        <w:rPr>
          <w:i/>
          <w:iCs/>
        </w:rPr>
        <w:t xml:space="preserve">trámite </w:t>
      </w:r>
      <w:r w:rsidRPr="00F677C9">
        <w:t xml:space="preserve">administrativo alguno ante las Corporaciones Autónomas Regionales tendientes a obtener Licencia Ambiental o permiso para el uso, aprovechamiento y/o afectación de </w:t>
      </w:r>
      <w:r w:rsidRPr="00F677C9">
        <w:lastRenderedPageBreak/>
        <w:t xml:space="preserve">los recursos naturales renovables, deberán adelantar la actuación administrativa ante la Autoridad Nacional de Licencias Ambientales -ANLA. </w:t>
      </w:r>
    </w:p>
    <w:p w14:paraId="21F18A5F" w14:textId="7E6984E3" w:rsidR="00B958D5" w:rsidRPr="00F677C9" w:rsidRDefault="00B958D5" w:rsidP="00EF77FD">
      <w:pPr>
        <w:pStyle w:val="Prrafodelista"/>
        <w:numPr>
          <w:ilvl w:val="0"/>
          <w:numId w:val="9"/>
        </w:numPr>
      </w:pPr>
      <w:r w:rsidRPr="00F677C9">
        <w:t xml:space="preserve">Proyectos, obras o actividades que cuenten con Licencia Ambiental o permiso, para el uso, aprovechamiento y/o afectación de los recursos naturales renovables, que requieran modificación de estas autorizaciones o la obtención de un nuevo permiso, deberán adelantar la actuación administrativa ante la Autoridad Nacional de Licencias Ambientales -ANLA. </w:t>
      </w:r>
    </w:p>
    <w:p w14:paraId="4A561C54" w14:textId="77777777" w:rsidR="00B958D5" w:rsidRPr="00F677C9" w:rsidRDefault="00B958D5" w:rsidP="00EF77FD">
      <w:pPr>
        <w:pStyle w:val="Prrafodelista"/>
        <w:numPr>
          <w:ilvl w:val="0"/>
          <w:numId w:val="9"/>
        </w:numPr>
      </w:pPr>
      <w:r w:rsidRPr="00F677C9">
        <w:t xml:space="preserve">Proyectos, obras o actividades que cuenten con Licencia Ambiental o permiso, para el uso, aprovechamiento y/o afectación de los recursos naturales renovables, que se encuentren tramitando la modificación de estas autorizaciones o la obtención de un nuevo permiso ante las Corporaciones Autónomas Regionales, podrán adelantar la actuación administrativa ante la Autoridad Nacional de · Licencias Ambientales -AN LA.. </w:t>
      </w:r>
    </w:p>
    <w:p w14:paraId="648996BC" w14:textId="77777777" w:rsidR="00B958D5" w:rsidRPr="00F677C9" w:rsidRDefault="00B958D5" w:rsidP="00EF77FD">
      <w:pPr>
        <w:pStyle w:val="Prrafodelista"/>
        <w:numPr>
          <w:ilvl w:val="0"/>
          <w:numId w:val="9"/>
        </w:numPr>
      </w:pPr>
      <w:r w:rsidRPr="00F677C9">
        <w:t xml:space="preserve">Proyectos, obras o actividades que a la fecha de entrada en vigencia de la presente sección se encuentren tramitando, Licencia Ambiental o permiso, para el uso, aprovechamiento y/o </w:t>
      </w:r>
      <w:r w:rsidRPr="00F677C9">
        <w:rPr>
          <w:i/>
          <w:iCs/>
        </w:rPr>
        <w:t xml:space="preserve">afectación </w:t>
      </w:r>
      <w:r w:rsidRPr="00F677C9">
        <w:t xml:space="preserve">de los recursos naturales renovables, podrán adelantar la actuación administrativa </w:t>
      </w:r>
    </w:p>
    <w:p w14:paraId="5A65CDDF" w14:textId="77777777" w:rsidR="00AB5ECF" w:rsidRPr="00F677C9" w:rsidRDefault="00AB5ECF" w:rsidP="00B958D5">
      <w:pPr>
        <w:rPr>
          <w:rFonts w:asciiTheme="majorHAnsi" w:hAnsiTheme="majorHAnsi"/>
        </w:rPr>
      </w:pPr>
    </w:p>
    <w:p w14:paraId="10DB3F6D" w14:textId="00F5CFE6" w:rsidR="00803BB5" w:rsidRPr="00F677C9" w:rsidRDefault="00803BB5" w:rsidP="00EF77FD">
      <w:pPr>
        <w:pStyle w:val="Ttulo3"/>
        <w:numPr>
          <w:ilvl w:val="2"/>
          <w:numId w:val="8"/>
        </w:numPr>
      </w:pPr>
      <w:bookmarkStart w:id="7" w:name="_Toc442280024"/>
      <w:r w:rsidRPr="00F677C9">
        <w:t>Permisos requeridos</w:t>
      </w:r>
      <w:bookmarkEnd w:id="7"/>
      <w:r w:rsidRPr="00F677C9">
        <w:t xml:space="preserve"> </w:t>
      </w:r>
    </w:p>
    <w:p w14:paraId="461CEE65" w14:textId="77777777" w:rsidR="00832438" w:rsidRPr="00F677C9" w:rsidRDefault="00832438" w:rsidP="00810240"/>
    <w:p w14:paraId="5EF28290" w14:textId="5A33C69C" w:rsidR="00832438" w:rsidRPr="00F677C9" w:rsidRDefault="00803BB5" w:rsidP="00BC785B">
      <w:r w:rsidRPr="00F677C9">
        <w:t xml:space="preserve">A continuación se describe los permisos ambientales requeridos para </w:t>
      </w:r>
      <w:r w:rsidR="007F0873" w:rsidRPr="00F677C9">
        <w:t>el proyecto</w:t>
      </w:r>
      <w:r w:rsidRPr="00F677C9">
        <w:t xml:space="preserve"> y la autoridad competente para la obtención</w:t>
      </w:r>
      <w:r w:rsidR="00785578" w:rsidRPr="00F677C9">
        <w:t xml:space="preserve"> de los </w:t>
      </w:r>
      <w:r w:rsidR="007F0873" w:rsidRPr="00F677C9">
        <w:t xml:space="preserve">mismos. </w:t>
      </w:r>
    </w:p>
    <w:p w14:paraId="4B22C7F0" w14:textId="77777777" w:rsidR="008953C0" w:rsidRPr="00F677C9" w:rsidRDefault="008953C0" w:rsidP="00BC785B"/>
    <w:p w14:paraId="50B942F1" w14:textId="7FBAC94F" w:rsidR="008953C0" w:rsidRPr="00F677C9" w:rsidRDefault="008953C0" w:rsidP="00B958D5">
      <w:pPr>
        <w:pStyle w:val="Tablas"/>
      </w:pPr>
      <w:bookmarkStart w:id="8" w:name="_Toc442280041"/>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1</w:t>
      </w:r>
      <w:r w:rsidR="006F0C19">
        <w:rPr>
          <w:noProof/>
        </w:rPr>
        <w:fldChar w:fldCharType="end"/>
      </w:r>
      <w:r w:rsidRPr="00F677C9">
        <w:t xml:space="preserve"> Permisos a Solicitar</w:t>
      </w:r>
      <w:bookmarkEnd w:id="8"/>
    </w:p>
    <w:tbl>
      <w:tblPr>
        <w:tblStyle w:val="Gminis"/>
        <w:tblW w:w="5000" w:type="pct"/>
        <w:tblLook w:val="04A0" w:firstRow="1" w:lastRow="0" w:firstColumn="1" w:lastColumn="0" w:noHBand="0" w:noVBand="1"/>
      </w:tblPr>
      <w:tblGrid>
        <w:gridCol w:w="3911"/>
        <w:gridCol w:w="4576"/>
      </w:tblGrid>
      <w:tr w:rsidR="007F0873" w:rsidRPr="00F677C9" w14:paraId="328F5895" w14:textId="77777777" w:rsidTr="007F0873">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100" w:firstRow="0" w:lastRow="0" w:firstColumn="1" w:lastColumn="0" w:oddVBand="0" w:evenVBand="0" w:oddHBand="0" w:evenHBand="0" w:firstRowFirstColumn="1" w:firstRowLastColumn="0" w:lastRowFirstColumn="0" w:lastRowLastColumn="0"/>
            <w:tcW w:w="2304" w:type="pct"/>
            <w:vMerge w:val="restart"/>
            <w:vAlign w:val="center"/>
          </w:tcPr>
          <w:p w14:paraId="2246C3A7" w14:textId="77777777" w:rsidR="007F0873" w:rsidRPr="00F677C9" w:rsidRDefault="007F0873" w:rsidP="009F2DC8">
            <w:pPr>
              <w:jc w:val="center"/>
              <w:rPr>
                <w:b w:val="0"/>
                <w:sz w:val="20"/>
                <w:szCs w:val="20"/>
              </w:rPr>
            </w:pPr>
            <w:r w:rsidRPr="00F677C9">
              <w:rPr>
                <w:sz w:val="20"/>
                <w:szCs w:val="20"/>
              </w:rPr>
              <w:t>PERMISO</w:t>
            </w:r>
          </w:p>
        </w:tc>
        <w:tc>
          <w:tcPr>
            <w:tcW w:w="2696" w:type="pct"/>
            <w:vMerge w:val="restart"/>
            <w:vAlign w:val="center"/>
          </w:tcPr>
          <w:p w14:paraId="0FCC90B3" w14:textId="19DEC5F9" w:rsidR="007F0873" w:rsidRPr="00F677C9" w:rsidRDefault="007F0873" w:rsidP="009F2DC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F677C9">
              <w:rPr>
                <w:sz w:val="20"/>
                <w:szCs w:val="20"/>
              </w:rPr>
              <w:t>AUTORIDAD COMPETENTE</w:t>
            </w:r>
          </w:p>
        </w:tc>
      </w:tr>
      <w:tr w:rsidR="007F0873" w:rsidRPr="00F677C9" w14:paraId="6E77C3EE" w14:textId="77777777" w:rsidTr="007F0873">
        <w:trPr>
          <w:trHeight w:val="270"/>
        </w:trPr>
        <w:tc>
          <w:tcPr>
            <w:cnfStyle w:val="001000000000" w:firstRow="0" w:lastRow="0" w:firstColumn="1" w:lastColumn="0" w:oddVBand="0" w:evenVBand="0" w:oddHBand="0" w:evenHBand="0" w:firstRowFirstColumn="0" w:firstRowLastColumn="0" w:lastRowFirstColumn="0" w:lastRowLastColumn="0"/>
            <w:tcW w:w="2304" w:type="pct"/>
            <w:vMerge/>
            <w:vAlign w:val="center"/>
          </w:tcPr>
          <w:p w14:paraId="4046181B" w14:textId="77777777" w:rsidR="007F0873" w:rsidRPr="00F677C9" w:rsidRDefault="007F0873" w:rsidP="009F2DC8">
            <w:pPr>
              <w:jc w:val="center"/>
              <w:rPr>
                <w:b/>
                <w:sz w:val="20"/>
                <w:szCs w:val="20"/>
              </w:rPr>
            </w:pPr>
          </w:p>
        </w:tc>
        <w:tc>
          <w:tcPr>
            <w:tcW w:w="2696" w:type="pct"/>
            <w:vMerge/>
            <w:vAlign w:val="center"/>
          </w:tcPr>
          <w:p w14:paraId="5C17A4B1" w14:textId="77777777" w:rsidR="007F0873" w:rsidRPr="00F677C9" w:rsidRDefault="007F0873" w:rsidP="009F2DC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7F0873" w:rsidRPr="00F677C9" w14:paraId="17A1AFC2" w14:textId="77777777" w:rsidTr="007F0873">
        <w:trPr>
          <w:trHeight w:val="540"/>
        </w:trPr>
        <w:tc>
          <w:tcPr>
            <w:cnfStyle w:val="001000000000" w:firstRow="0" w:lastRow="0" w:firstColumn="1" w:lastColumn="0" w:oddVBand="0" w:evenVBand="0" w:oddHBand="0" w:evenHBand="0" w:firstRowFirstColumn="0" w:firstRowLastColumn="0" w:lastRowFirstColumn="0" w:lastRowLastColumn="0"/>
            <w:tcW w:w="2304" w:type="pct"/>
            <w:vAlign w:val="center"/>
          </w:tcPr>
          <w:p w14:paraId="03A472E8" w14:textId="77777777" w:rsidR="007F0873" w:rsidRPr="00F677C9" w:rsidRDefault="007F0873" w:rsidP="009F2DC8">
            <w:pPr>
              <w:jc w:val="center"/>
              <w:rPr>
                <w:sz w:val="20"/>
                <w:szCs w:val="20"/>
              </w:rPr>
            </w:pPr>
            <w:r w:rsidRPr="00F677C9">
              <w:rPr>
                <w:sz w:val="20"/>
                <w:szCs w:val="20"/>
              </w:rPr>
              <w:t>Solicitud de aprovechamiento forestal</w:t>
            </w:r>
          </w:p>
        </w:tc>
        <w:tc>
          <w:tcPr>
            <w:tcW w:w="2696" w:type="pct"/>
            <w:vAlign w:val="center"/>
          </w:tcPr>
          <w:p w14:paraId="56D8E20E" w14:textId="1908E2DA" w:rsidR="007F0873" w:rsidRPr="00F677C9" w:rsidRDefault="007F0873" w:rsidP="009F2DC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77C9">
              <w:rPr>
                <w:sz w:val="20"/>
                <w:szCs w:val="20"/>
              </w:rPr>
              <w:t>Autoridad Nacional de Licenciamiento Ambiental- ANLA</w:t>
            </w:r>
          </w:p>
        </w:tc>
      </w:tr>
      <w:tr w:rsidR="007F0873" w:rsidRPr="00F677C9" w14:paraId="2FE06D6F" w14:textId="77777777" w:rsidTr="007F0873">
        <w:trPr>
          <w:trHeight w:val="283"/>
        </w:trPr>
        <w:tc>
          <w:tcPr>
            <w:cnfStyle w:val="001000000000" w:firstRow="0" w:lastRow="0" w:firstColumn="1" w:lastColumn="0" w:oddVBand="0" w:evenVBand="0" w:oddHBand="0" w:evenHBand="0" w:firstRowFirstColumn="0" w:firstRowLastColumn="0" w:lastRowFirstColumn="0" w:lastRowLastColumn="0"/>
            <w:tcW w:w="2304" w:type="pct"/>
            <w:vAlign w:val="center"/>
          </w:tcPr>
          <w:p w14:paraId="06A44404" w14:textId="77777777" w:rsidR="007F0873" w:rsidRPr="00F677C9" w:rsidRDefault="007F0873" w:rsidP="009F2DC8">
            <w:pPr>
              <w:jc w:val="center"/>
              <w:rPr>
                <w:sz w:val="20"/>
                <w:szCs w:val="20"/>
              </w:rPr>
            </w:pPr>
            <w:r w:rsidRPr="00F677C9">
              <w:rPr>
                <w:sz w:val="20"/>
                <w:szCs w:val="20"/>
              </w:rPr>
              <w:t>Levantamiento de veda</w:t>
            </w:r>
          </w:p>
        </w:tc>
        <w:tc>
          <w:tcPr>
            <w:tcW w:w="2696" w:type="pct"/>
            <w:vAlign w:val="center"/>
          </w:tcPr>
          <w:p w14:paraId="66D2069F" w14:textId="2C3E39F4" w:rsidR="007F0873" w:rsidRPr="00F677C9" w:rsidRDefault="007F0873" w:rsidP="009F2DC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77C9">
              <w:rPr>
                <w:sz w:val="20"/>
                <w:szCs w:val="20"/>
              </w:rPr>
              <w:t>Ministerio de Ambiente y Desarrollo Sostenible y Corporación Autónoma Regional Del Centro De Antioquia – CORANTIOQUIA.</w:t>
            </w:r>
          </w:p>
        </w:tc>
      </w:tr>
      <w:tr w:rsidR="007F0873" w:rsidRPr="00F677C9" w14:paraId="04E58B61" w14:textId="77777777" w:rsidTr="007F0873">
        <w:trPr>
          <w:trHeight w:val="283"/>
        </w:trPr>
        <w:tc>
          <w:tcPr>
            <w:cnfStyle w:val="001000000000" w:firstRow="0" w:lastRow="0" w:firstColumn="1" w:lastColumn="0" w:oddVBand="0" w:evenVBand="0" w:oddHBand="0" w:evenHBand="0" w:firstRowFirstColumn="0" w:firstRowLastColumn="0" w:lastRowFirstColumn="0" w:lastRowLastColumn="0"/>
            <w:tcW w:w="2304" w:type="pct"/>
            <w:vAlign w:val="center"/>
          </w:tcPr>
          <w:p w14:paraId="4FD2FFA8" w14:textId="77777777" w:rsidR="007F0873" w:rsidRPr="00F677C9" w:rsidRDefault="007F0873" w:rsidP="009F2DC8">
            <w:pPr>
              <w:jc w:val="center"/>
              <w:rPr>
                <w:sz w:val="20"/>
                <w:szCs w:val="20"/>
              </w:rPr>
            </w:pPr>
            <w:r w:rsidRPr="00F677C9">
              <w:rPr>
                <w:sz w:val="20"/>
                <w:szCs w:val="20"/>
              </w:rPr>
              <w:t>Permiso de ocupación de cauce</w:t>
            </w:r>
          </w:p>
        </w:tc>
        <w:tc>
          <w:tcPr>
            <w:tcW w:w="2696" w:type="pct"/>
            <w:vAlign w:val="center"/>
          </w:tcPr>
          <w:p w14:paraId="6CA6C30B" w14:textId="3A361829" w:rsidR="007F0873" w:rsidRPr="00F677C9" w:rsidRDefault="007F0873" w:rsidP="009F2DC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77C9">
              <w:rPr>
                <w:sz w:val="20"/>
                <w:szCs w:val="20"/>
              </w:rPr>
              <w:t>Autoridad Nacional de Licenciamiento Ambiental- ANLA</w:t>
            </w:r>
          </w:p>
        </w:tc>
      </w:tr>
    </w:tbl>
    <w:p w14:paraId="7520C8D3" w14:textId="77777777" w:rsidR="00BC785B" w:rsidRPr="00F677C9" w:rsidRDefault="009F2DC8" w:rsidP="009F2DC8">
      <w:pPr>
        <w:pStyle w:val="Notas"/>
        <w:rPr>
          <w:rFonts w:cs="Arial"/>
          <w:szCs w:val="24"/>
        </w:rPr>
      </w:pPr>
      <w:r w:rsidRPr="00F677C9">
        <w:t xml:space="preserve">Fuente </w:t>
      </w:r>
      <w:r w:rsidRPr="00F677C9">
        <w:rPr>
          <w:rFonts w:ascii="Cambria" w:hAnsi="Cambria" w:cs="Arial"/>
          <w:szCs w:val="20"/>
        </w:rPr>
        <w:t>Géminis Consultores S.A.S., 2015</w:t>
      </w:r>
    </w:p>
    <w:p w14:paraId="05C53686" w14:textId="70568D84" w:rsidR="00530C4A" w:rsidRPr="00F677C9" w:rsidRDefault="00530C4A">
      <w:pPr>
        <w:spacing w:line="240" w:lineRule="auto"/>
        <w:contextualSpacing w:val="0"/>
        <w:jc w:val="left"/>
      </w:pPr>
      <w:r w:rsidRPr="00F677C9">
        <w:br w:type="page"/>
      </w:r>
    </w:p>
    <w:p w14:paraId="437FF611" w14:textId="77777777" w:rsidR="00BC785B" w:rsidRPr="00F677C9" w:rsidRDefault="00BC785B" w:rsidP="00BC785B"/>
    <w:p w14:paraId="3F7A9188" w14:textId="5D0991C6" w:rsidR="00CE0F62" w:rsidRPr="00F677C9" w:rsidRDefault="009F2DC8" w:rsidP="00EF77FD">
      <w:pPr>
        <w:pStyle w:val="Ttulo3"/>
        <w:numPr>
          <w:ilvl w:val="2"/>
          <w:numId w:val="8"/>
        </w:numPr>
      </w:pPr>
      <w:bookmarkStart w:id="9" w:name="_Toc390437783"/>
      <w:bookmarkStart w:id="10" w:name="_Toc395645655"/>
      <w:bookmarkStart w:id="11" w:name="_Toc442280025"/>
      <w:r w:rsidRPr="00F677C9">
        <w:t>Procedimiento</w:t>
      </w:r>
      <w:bookmarkEnd w:id="9"/>
      <w:bookmarkEnd w:id="10"/>
      <w:r w:rsidR="0010498B" w:rsidRPr="00F677C9">
        <w:t xml:space="preserve"> y estado del </w:t>
      </w:r>
      <w:r w:rsidR="00503253" w:rsidRPr="00F677C9">
        <w:t>trámite</w:t>
      </w:r>
      <w:bookmarkEnd w:id="11"/>
      <w:r w:rsidR="0010498B" w:rsidRPr="00F677C9">
        <w:t xml:space="preserve"> </w:t>
      </w:r>
    </w:p>
    <w:p w14:paraId="4BA19AA5" w14:textId="77777777" w:rsidR="008953C0" w:rsidRPr="00F677C9" w:rsidRDefault="008953C0" w:rsidP="008953C0"/>
    <w:p w14:paraId="386D3F84" w14:textId="24F7CC8D" w:rsidR="00F371DB" w:rsidRPr="00F677C9" w:rsidRDefault="00F371DB" w:rsidP="002F5E50">
      <w:pPr>
        <w:pStyle w:val="Ttulo4"/>
      </w:pPr>
      <w:r w:rsidRPr="00F677C9">
        <w:t>Solicitud de aprovechamiento forestal</w:t>
      </w:r>
      <w:r w:rsidR="00C27DFB" w:rsidRPr="00F677C9">
        <w:t xml:space="preserve"> único</w:t>
      </w:r>
    </w:p>
    <w:p w14:paraId="522A84DE" w14:textId="77777777" w:rsidR="00F371DB" w:rsidRPr="00F677C9" w:rsidRDefault="00F371DB" w:rsidP="00D55402"/>
    <w:p w14:paraId="5CF9B8E6" w14:textId="77367035" w:rsidR="00EB7DC4" w:rsidRPr="00F677C9" w:rsidRDefault="00EB7DC4" w:rsidP="00C26434">
      <w:pPr>
        <w:shd w:val="clear" w:color="auto" w:fill="FFFFFF" w:themeFill="background1"/>
      </w:pPr>
      <w:r w:rsidRPr="00F677C9">
        <w:t>Para el desarrollo de las obras requeridas en el marco del proyecto se requiere un permiso de aprovechamiento forestal de clase único, el cual es definido de acuerdo al Artículo 5, literal “a” del Decreto 1791 de 1996 (Régimen de aprovechamiento forestal) como: “Los que se realizan por una sola vez, en áreas donde con base en estudios técnicos se demuestre mejor aptitud de uso del suelo diferente al forestal o cuando existan razones de utilidad pública e interés social.” En la</w:t>
      </w:r>
      <w:r w:rsidR="007D4A75">
        <w:t xml:space="preserve"> siguiente tabla</w:t>
      </w:r>
      <w:r w:rsidRPr="00F677C9">
        <w:t xml:space="preserve"> se relaciona el volumen total a desmontar, para el cual se solicita permiso de aprovechamiento forestal único.</w:t>
      </w:r>
    </w:p>
    <w:p w14:paraId="7337298A" w14:textId="77777777" w:rsidR="00EB7DC4" w:rsidRPr="00F677C9" w:rsidRDefault="00EB7DC4" w:rsidP="00EB7DC4"/>
    <w:p w14:paraId="27DB56C4" w14:textId="66AF4F2B" w:rsidR="00CE4335" w:rsidRPr="00F677C9" w:rsidRDefault="00CE4335" w:rsidP="00CE4335">
      <w:pPr>
        <w:pStyle w:val="Tablas"/>
      </w:pPr>
      <w:bookmarkStart w:id="12" w:name="_Ref434937248"/>
      <w:bookmarkStart w:id="13" w:name="_Toc441580263"/>
      <w:bookmarkStart w:id="14" w:name="_Toc442280042"/>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Pr="00F677C9">
        <w:t>.</w:t>
      </w:r>
      <w:r w:rsidR="006F0C19">
        <w:fldChar w:fldCharType="begin"/>
      </w:r>
      <w:r w:rsidR="006F0C19">
        <w:instrText xml:space="preserve"> SEQ Tabla \* ARABIC \s 1 </w:instrText>
      </w:r>
      <w:r w:rsidR="006F0C19">
        <w:fldChar w:fldCharType="separate"/>
      </w:r>
      <w:r w:rsidR="006F0C19">
        <w:rPr>
          <w:noProof/>
        </w:rPr>
        <w:t>2</w:t>
      </w:r>
      <w:r w:rsidR="006F0C19">
        <w:rPr>
          <w:noProof/>
        </w:rPr>
        <w:fldChar w:fldCharType="end"/>
      </w:r>
      <w:bookmarkEnd w:id="12"/>
      <w:r w:rsidRPr="00F677C9">
        <w:t xml:space="preserve"> Volumen maderable a aprovechar por especie en el área de intervención de la vía existente Intercambiador Alto de Dolores – Lazo 1 hasta Puerto Berrío Oeste</w:t>
      </w:r>
      <w:bookmarkEnd w:id="13"/>
      <w:bookmarkEnd w:id="14"/>
    </w:p>
    <w:tbl>
      <w:tblPr>
        <w:tblStyle w:val="Gminis"/>
        <w:tblW w:w="8266" w:type="dxa"/>
        <w:tblLook w:val="04A0" w:firstRow="1" w:lastRow="0" w:firstColumn="1" w:lastColumn="0" w:noHBand="0" w:noVBand="1"/>
      </w:tblPr>
      <w:tblGrid>
        <w:gridCol w:w="719"/>
        <w:gridCol w:w="1914"/>
        <w:gridCol w:w="2920"/>
        <w:gridCol w:w="1451"/>
        <w:gridCol w:w="1352"/>
      </w:tblGrid>
      <w:tr w:rsidR="00CE4335" w:rsidRPr="00F677C9" w14:paraId="35D741BD" w14:textId="77777777" w:rsidTr="00CE433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709" w:type="dxa"/>
            <w:vMerge w:val="restart"/>
            <w:vAlign w:val="center"/>
            <w:hideMark/>
          </w:tcPr>
          <w:p w14:paraId="249C64FD" w14:textId="77777777" w:rsidR="00CE4335" w:rsidRPr="00F677C9" w:rsidRDefault="00CE4335" w:rsidP="00CE4335">
            <w:pPr>
              <w:spacing w:line="240" w:lineRule="auto"/>
              <w:contextualSpacing w:val="0"/>
              <w:jc w:val="center"/>
              <w:rPr>
                <w:rFonts w:asciiTheme="majorHAnsi" w:eastAsia="Times New Roman" w:hAnsiTheme="majorHAnsi" w:cs="Calibri"/>
                <w:bCs/>
                <w:color w:val="000000"/>
                <w:sz w:val="20"/>
                <w:szCs w:val="20"/>
                <w:lang w:eastAsia="es-CO"/>
              </w:rPr>
            </w:pPr>
            <w:r w:rsidRPr="00F677C9">
              <w:rPr>
                <w:rFonts w:asciiTheme="majorHAnsi" w:eastAsia="Times New Roman" w:hAnsiTheme="majorHAnsi" w:cs="Calibri"/>
                <w:bCs/>
                <w:color w:val="000000"/>
                <w:sz w:val="20"/>
                <w:szCs w:val="20"/>
                <w:lang w:eastAsia="es-CO"/>
              </w:rPr>
              <w:t>No.</w:t>
            </w:r>
          </w:p>
        </w:tc>
        <w:tc>
          <w:tcPr>
            <w:tcW w:w="1894" w:type="dxa"/>
            <w:vMerge w:val="restart"/>
            <w:noWrap/>
            <w:vAlign w:val="center"/>
            <w:hideMark/>
          </w:tcPr>
          <w:p w14:paraId="1EDAF1D6" w14:textId="77777777" w:rsidR="00CE4335" w:rsidRPr="00F677C9" w:rsidRDefault="00CE4335" w:rsidP="00CE4335">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bCs/>
                <w:color w:val="000000"/>
                <w:sz w:val="20"/>
                <w:szCs w:val="20"/>
                <w:lang w:eastAsia="es-CO"/>
              </w:rPr>
            </w:pPr>
            <w:r w:rsidRPr="00F677C9">
              <w:rPr>
                <w:rFonts w:asciiTheme="majorHAnsi" w:eastAsia="Times New Roman" w:hAnsiTheme="majorHAnsi" w:cs="Calibri"/>
                <w:bCs/>
                <w:color w:val="000000"/>
                <w:sz w:val="20"/>
                <w:szCs w:val="20"/>
                <w:lang w:eastAsia="es-CO"/>
              </w:rPr>
              <w:t>NOMBRE COMÚN</w:t>
            </w:r>
          </w:p>
        </w:tc>
        <w:tc>
          <w:tcPr>
            <w:tcW w:w="2900" w:type="dxa"/>
            <w:vMerge w:val="restart"/>
            <w:noWrap/>
            <w:vAlign w:val="center"/>
            <w:hideMark/>
          </w:tcPr>
          <w:p w14:paraId="507C73DC" w14:textId="77777777" w:rsidR="00CE4335" w:rsidRPr="00F677C9" w:rsidRDefault="00CE4335" w:rsidP="00CE4335">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bCs/>
                <w:color w:val="000000"/>
                <w:sz w:val="20"/>
                <w:szCs w:val="20"/>
                <w:lang w:eastAsia="es-CO"/>
              </w:rPr>
            </w:pPr>
            <w:r w:rsidRPr="00F677C9">
              <w:rPr>
                <w:rFonts w:asciiTheme="majorHAnsi" w:eastAsia="Times New Roman" w:hAnsiTheme="majorHAnsi" w:cs="Calibri"/>
                <w:bCs/>
                <w:color w:val="000000"/>
                <w:sz w:val="20"/>
                <w:szCs w:val="20"/>
                <w:lang w:eastAsia="es-CO"/>
              </w:rPr>
              <w:t>NOMBRE CIENTÍFICO</w:t>
            </w:r>
          </w:p>
        </w:tc>
        <w:tc>
          <w:tcPr>
            <w:tcW w:w="1431" w:type="dxa"/>
            <w:vMerge w:val="restart"/>
            <w:vAlign w:val="center"/>
            <w:hideMark/>
          </w:tcPr>
          <w:p w14:paraId="5175A5F3" w14:textId="49D48284" w:rsidR="00CE4335" w:rsidRPr="00F677C9" w:rsidRDefault="00CE4335" w:rsidP="00CE4335">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bCs/>
                <w:color w:val="000000"/>
                <w:sz w:val="20"/>
                <w:szCs w:val="20"/>
                <w:lang w:eastAsia="es-CO"/>
              </w:rPr>
            </w:pPr>
            <w:r w:rsidRPr="00F677C9">
              <w:rPr>
                <w:rFonts w:asciiTheme="majorHAnsi" w:eastAsia="Times New Roman" w:hAnsiTheme="majorHAnsi" w:cs="Calibri"/>
                <w:bCs/>
                <w:color w:val="000000"/>
                <w:sz w:val="20"/>
                <w:szCs w:val="20"/>
                <w:lang w:eastAsia="es-CO"/>
              </w:rPr>
              <w:t>Volumen total (m3)</w:t>
            </w:r>
          </w:p>
        </w:tc>
        <w:tc>
          <w:tcPr>
            <w:tcW w:w="1332" w:type="dxa"/>
            <w:vMerge w:val="restart"/>
            <w:vAlign w:val="center"/>
            <w:hideMark/>
          </w:tcPr>
          <w:p w14:paraId="296C2BC1" w14:textId="27529156" w:rsidR="00CE4335" w:rsidRPr="00F677C9" w:rsidRDefault="00CE4335" w:rsidP="00CE4335">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bCs/>
                <w:color w:val="000000"/>
                <w:sz w:val="20"/>
                <w:szCs w:val="20"/>
                <w:lang w:eastAsia="es-CO"/>
              </w:rPr>
            </w:pPr>
            <w:r w:rsidRPr="00F677C9">
              <w:rPr>
                <w:rFonts w:asciiTheme="majorHAnsi" w:eastAsia="Times New Roman" w:hAnsiTheme="majorHAnsi" w:cs="Calibri"/>
                <w:bCs/>
                <w:color w:val="000000"/>
                <w:sz w:val="20"/>
                <w:szCs w:val="20"/>
                <w:lang w:eastAsia="es-CO"/>
              </w:rPr>
              <w:t>Volumen comercial (m3)</w:t>
            </w:r>
          </w:p>
        </w:tc>
      </w:tr>
      <w:tr w:rsidR="00CE4335" w:rsidRPr="00F677C9" w14:paraId="5A8D5B7A"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vMerge/>
            <w:vAlign w:val="center"/>
            <w:hideMark/>
          </w:tcPr>
          <w:p w14:paraId="1E01B319" w14:textId="77777777" w:rsidR="00CE4335" w:rsidRPr="00F677C9" w:rsidRDefault="00CE4335" w:rsidP="00CE4335">
            <w:pPr>
              <w:spacing w:line="240" w:lineRule="auto"/>
              <w:contextualSpacing w:val="0"/>
              <w:jc w:val="center"/>
              <w:rPr>
                <w:rFonts w:asciiTheme="majorHAnsi" w:eastAsia="Times New Roman" w:hAnsiTheme="majorHAnsi" w:cs="Calibri"/>
                <w:b/>
                <w:bCs/>
                <w:color w:val="000000"/>
                <w:sz w:val="20"/>
                <w:szCs w:val="20"/>
                <w:lang w:eastAsia="es-CO"/>
              </w:rPr>
            </w:pPr>
          </w:p>
        </w:tc>
        <w:tc>
          <w:tcPr>
            <w:tcW w:w="1894" w:type="dxa"/>
            <w:vMerge/>
            <w:vAlign w:val="center"/>
            <w:hideMark/>
          </w:tcPr>
          <w:p w14:paraId="42408BD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000000"/>
                <w:sz w:val="20"/>
                <w:szCs w:val="20"/>
                <w:lang w:eastAsia="es-CO"/>
              </w:rPr>
            </w:pPr>
          </w:p>
        </w:tc>
        <w:tc>
          <w:tcPr>
            <w:tcW w:w="2900" w:type="dxa"/>
            <w:vMerge/>
            <w:vAlign w:val="center"/>
            <w:hideMark/>
          </w:tcPr>
          <w:p w14:paraId="4141951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000000"/>
                <w:sz w:val="20"/>
                <w:szCs w:val="20"/>
                <w:lang w:eastAsia="es-CO"/>
              </w:rPr>
            </w:pPr>
          </w:p>
        </w:tc>
        <w:tc>
          <w:tcPr>
            <w:tcW w:w="1431" w:type="dxa"/>
            <w:vMerge/>
            <w:vAlign w:val="center"/>
            <w:hideMark/>
          </w:tcPr>
          <w:p w14:paraId="0C007E7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000000"/>
                <w:sz w:val="20"/>
                <w:szCs w:val="20"/>
                <w:lang w:eastAsia="es-CO"/>
              </w:rPr>
            </w:pPr>
          </w:p>
        </w:tc>
        <w:tc>
          <w:tcPr>
            <w:tcW w:w="1332" w:type="dxa"/>
            <w:vMerge/>
            <w:vAlign w:val="center"/>
            <w:hideMark/>
          </w:tcPr>
          <w:p w14:paraId="0A00C4D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000000"/>
                <w:sz w:val="20"/>
                <w:szCs w:val="20"/>
                <w:lang w:eastAsia="es-CO"/>
              </w:rPr>
            </w:pPr>
          </w:p>
        </w:tc>
      </w:tr>
      <w:tr w:rsidR="00CE4335" w:rsidRPr="00F677C9" w14:paraId="70E3731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BFB478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w:t>
            </w:r>
          </w:p>
        </w:tc>
        <w:tc>
          <w:tcPr>
            <w:tcW w:w="1894" w:type="dxa"/>
            <w:noWrap/>
            <w:vAlign w:val="center"/>
            <w:hideMark/>
          </w:tcPr>
          <w:p w14:paraId="71F53CE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Acacia amarilla</w:t>
            </w:r>
          </w:p>
        </w:tc>
        <w:tc>
          <w:tcPr>
            <w:tcW w:w="2900" w:type="dxa"/>
            <w:noWrap/>
            <w:vAlign w:val="center"/>
            <w:hideMark/>
          </w:tcPr>
          <w:p w14:paraId="682E187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Caesalpinia peltophoroides </w:t>
            </w:r>
          </w:p>
        </w:tc>
        <w:tc>
          <w:tcPr>
            <w:tcW w:w="1431" w:type="dxa"/>
            <w:noWrap/>
            <w:vAlign w:val="center"/>
            <w:hideMark/>
          </w:tcPr>
          <w:p w14:paraId="4B6CC5F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1,93</w:t>
            </w:r>
          </w:p>
        </w:tc>
        <w:tc>
          <w:tcPr>
            <w:tcW w:w="1332" w:type="dxa"/>
            <w:noWrap/>
            <w:vAlign w:val="center"/>
            <w:hideMark/>
          </w:tcPr>
          <w:p w14:paraId="26F3C54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0,44</w:t>
            </w:r>
          </w:p>
        </w:tc>
      </w:tr>
      <w:tr w:rsidR="00CE4335" w:rsidRPr="00F677C9" w14:paraId="13DFD56A"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0C2BB0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w:t>
            </w:r>
          </w:p>
        </w:tc>
        <w:tc>
          <w:tcPr>
            <w:tcW w:w="1894" w:type="dxa"/>
            <w:noWrap/>
            <w:vAlign w:val="center"/>
            <w:hideMark/>
          </w:tcPr>
          <w:p w14:paraId="298CEF0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Acacia mangium</w:t>
            </w:r>
          </w:p>
        </w:tc>
        <w:tc>
          <w:tcPr>
            <w:tcW w:w="2900" w:type="dxa"/>
            <w:noWrap/>
            <w:vAlign w:val="center"/>
            <w:hideMark/>
          </w:tcPr>
          <w:p w14:paraId="1EBBAFD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Acacia manguim</w:t>
            </w:r>
          </w:p>
        </w:tc>
        <w:tc>
          <w:tcPr>
            <w:tcW w:w="1431" w:type="dxa"/>
            <w:noWrap/>
            <w:vAlign w:val="center"/>
            <w:hideMark/>
          </w:tcPr>
          <w:p w14:paraId="2154ECE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27,32</w:t>
            </w:r>
          </w:p>
        </w:tc>
        <w:tc>
          <w:tcPr>
            <w:tcW w:w="1332" w:type="dxa"/>
            <w:noWrap/>
            <w:vAlign w:val="center"/>
            <w:hideMark/>
          </w:tcPr>
          <w:p w14:paraId="5211E73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10,83</w:t>
            </w:r>
          </w:p>
        </w:tc>
      </w:tr>
      <w:tr w:rsidR="00CE4335" w:rsidRPr="00F677C9" w14:paraId="12F9112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D0B125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w:t>
            </w:r>
          </w:p>
        </w:tc>
        <w:tc>
          <w:tcPr>
            <w:tcW w:w="1894" w:type="dxa"/>
            <w:noWrap/>
            <w:vAlign w:val="center"/>
            <w:hideMark/>
          </w:tcPr>
          <w:p w14:paraId="7CCB240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Acacia roja</w:t>
            </w:r>
          </w:p>
        </w:tc>
        <w:tc>
          <w:tcPr>
            <w:tcW w:w="2900" w:type="dxa"/>
            <w:noWrap/>
            <w:vAlign w:val="center"/>
            <w:hideMark/>
          </w:tcPr>
          <w:p w14:paraId="18317ED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Delonix regia</w:t>
            </w:r>
          </w:p>
        </w:tc>
        <w:tc>
          <w:tcPr>
            <w:tcW w:w="1431" w:type="dxa"/>
            <w:noWrap/>
            <w:vAlign w:val="center"/>
            <w:hideMark/>
          </w:tcPr>
          <w:p w14:paraId="3DDB488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1,94</w:t>
            </w:r>
          </w:p>
        </w:tc>
        <w:tc>
          <w:tcPr>
            <w:tcW w:w="1332" w:type="dxa"/>
            <w:noWrap/>
            <w:vAlign w:val="center"/>
            <w:hideMark/>
          </w:tcPr>
          <w:p w14:paraId="207A681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0,96</w:t>
            </w:r>
          </w:p>
        </w:tc>
      </w:tr>
      <w:tr w:rsidR="00CE4335" w:rsidRPr="00F677C9" w14:paraId="1162092B"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813DF3B"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w:t>
            </w:r>
          </w:p>
        </w:tc>
        <w:tc>
          <w:tcPr>
            <w:tcW w:w="1894" w:type="dxa"/>
            <w:noWrap/>
            <w:vAlign w:val="center"/>
            <w:hideMark/>
          </w:tcPr>
          <w:p w14:paraId="2D67C10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Aceituno</w:t>
            </w:r>
          </w:p>
        </w:tc>
        <w:tc>
          <w:tcPr>
            <w:tcW w:w="2900" w:type="dxa"/>
            <w:noWrap/>
            <w:vAlign w:val="center"/>
            <w:hideMark/>
          </w:tcPr>
          <w:p w14:paraId="00645D3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Vitrex cymosa</w:t>
            </w:r>
          </w:p>
        </w:tc>
        <w:tc>
          <w:tcPr>
            <w:tcW w:w="1431" w:type="dxa"/>
            <w:noWrap/>
            <w:vAlign w:val="center"/>
            <w:hideMark/>
          </w:tcPr>
          <w:p w14:paraId="2557F71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0,45</w:t>
            </w:r>
          </w:p>
        </w:tc>
        <w:tc>
          <w:tcPr>
            <w:tcW w:w="1332" w:type="dxa"/>
            <w:noWrap/>
            <w:vAlign w:val="center"/>
            <w:hideMark/>
          </w:tcPr>
          <w:p w14:paraId="3AB01D5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0,21</w:t>
            </w:r>
          </w:p>
        </w:tc>
      </w:tr>
      <w:tr w:rsidR="00CE4335" w:rsidRPr="00F677C9" w14:paraId="7B5FB2B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9066E7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w:t>
            </w:r>
          </w:p>
        </w:tc>
        <w:tc>
          <w:tcPr>
            <w:tcW w:w="1894" w:type="dxa"/>
            <w:noWrap/>
            <w:vAlign w:val="center"/>
            <w:hideMark/>
          </w:tcPr>
          <w:p w14:paraId="06C7CB4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Achiote</w:t>
            </w:r>
          </w:p>
        </w:tc>
        <w:tc>
          <w:tcPr>
            <w:tcW w:w="2900" w:type="dxa"/>
            <w:noWrap/>
            <w:vAlign w:val="center"/>
            <w:hideMark/>
          </w:tcPr>
          <w:p w14:paraId="39CD4D2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Bixa orellana</w:t>
            </w:r>
          </w:p>
        </w:tc>
        <w:tc>
          <w:tcPr>
            <w:tcW w:w="1431" w:type="dxa"/>
            <w:noWrap/>
            <w:vAlign w:val="center"/>
            <w:hideMark/>
          </w:tcPr>
          <w:p w14:paraId="141601D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0,15</w:t>
            </w:r>
          </w:p>
        </w:tc>
        <w:tc>
          <w:tcPr>
            <w:tcW w:w="1332" w:type="dxa"/>
            <w:noWrap/>
            <w:vAlign w:val="center"/>
            <w:hideMark/>
          </w:tcPr>
          <w:p w14:paraId="2B51C78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0,02</w:t>
            </w:r>
          </w:p>
        </w:tc>
      </w:tr>
      <w:tr w:rsidR="00CE4335" w:rsidRPr="00F677C9" w14:paraId="5CDC37BC"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1583DA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w:t>
            </w:r>
          </w:p>
        </w:tc>
        <w:tc>
          <w:tcPr>
            <w:tcW w:w="1894" w:type="dxa"/>
            <w:noWrap/>
            <w:vAlign w:val="center"/>
            <w:hideMark/>
          </w:tcPr>
          <w:p w14:paraId="5141C61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Aguacate</w:t>
            </w:r>
          </w:p>
        </w:tc>
        <w:tc>
          <w:tcPr>
            <w:tcW w:w="2900" w:type="dxa"/>
            <w:noWrap/>
            <w:vAlign w:val="center"/>
            <w:hideMark/>
          </w:tcPr>
          <w:p w14:paraId="6358864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Persea americana </w:t>
            </w:r>
          </w:p>
        </w:tc>
        <w:tc>
          <w:tcPr>
            <w:tcW w:w="1431" w:type="dxa"/>
            <w:noWrap/>
            <w:vAlign w:val="center"/>
            <w:hideMark/>
          </w:tcPr>
          <w:p w14:paraId="5624B85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24,74</w:t>
            </w:r>
          </w:p>
        </w:tc>
        <w:tc>
          <w:tcPr>
            <w:tcW w:w="1332" w:type="dxa"/>
            <w:noWrap/>
            <w:vAlign w:val="center"/>
            <w:hideMark/>
          </w:tcPr>
          <w:p w14:paraId="59C104A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11,10</w:t>
            </w:r>
          </w:p>
        </w:tc>
      </w:tr>
      <w:tr w:rsidR="00CE4335" w:rsidRPr="00F677C9" w14:paraId="226AADA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7530290"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w:t>
            </w:r>
          </w:p>
        </w:tc>
        <w:tc>
          <w:tcPr>
            <w:tcW w:w="1894" w:type="dxa"/>
            <w:noWrap/>
            <w:vAlign w:val="center"/>
            <w:hideMark/>
          </w:tcPr>
          <w:p w14:paraId="16960AE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Aguacatillo</w:t>
            </w:r>
          </w:p>
        </w:tc>
        <w:tc>
          <w:tcPr>
            <w:tcW w:w="2900" w:type="dxa"/>
            <w:noWrap/>
            <w:vAlign w:val="center"/>
            <w:hideMark/>
          </w:tcPr>
          <w:p w14:paraId="152E244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Persea caerulea</w:t>
            </w:r>
          </w:p>
        </w:tc>
        <w:tc>
          <w:tcPr>
            <w:tcW w:w="1431" w:type="dxa"/>
            <w:noWrap/>
            <w:vAlign w:val="center"/>
            <w:hideMark/>
          </w:tcPr>
          <w:p w14:paraId="26328D2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1,60</w:t>
            </w:r>
          </w:p>
        </w:tc>
        <w:tc>
          <w:tcPr>
            <w:tcW w:w="1332" w:type="dxa"/>
            <w:noWrap/>
            <w:vAlign w:val="center"/>
            <w:hideMark/>
          </w:tcPr>
          <w:p w14:paraId="7C5D4D4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0,67</w:t>
            </w:r>
          </w:p>
        </w:tc>
      </w:tr>
      <w:tr w:rsidR="00CE4335" w:rsidRPr="00F677C9" w14:paraId="70AB725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193D7A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w:t>
            </w:r>
          </w:p>
        </w:tc>
        <w:tc>
          <w:tcPr>
            <w:tcW w:w="1894" w:type="dxa"/>
            <w:noWrap/>
            <w:vAlign w:val="center"/>
            <w:hideMark/>
          </w:tcPr>
          <w:p w14:paraId="4FC5C7B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Ají</w:t>
            </w:r>
          </w:p>
        </w:tc>
        <w:tc>
          <w:tcPr>
            <w:tcW w:w="2900" w:type="dxa"/>
            <w:noWrap/>
            <w:vAlign w:val="center"/>
            <w:hideMark/>
          </w:tcPr>
          <w:p w14:paraId="718A7B7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Xylopia aromatica </w:t>
            </w:r>
          </w:p>
        </w:tc>
        <w:tc>
          <w:tcPr>
            <w:tcW w:w="1431" w:type="dxa"/>
            <w:noWrap/>
            <w:vAlign w:val="center"/>
            <w:hideMark/>
          </w:tcPr>
          <w:p w14:paraId="68B0280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8,69</w:t>
            </w:r>
          </w:p>
        </w:tc>
        <w:tc>
          <w:tcPr>
            <w:tcW w:w="1332" w:type="dxa"/>
            <w:noWrap/>
            <w:vAlign w:val="center"/>
            <w:hideMark/>
          </w:tcPr>
          <w:p w14:paraId="48FB6DA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3,93</w:t>
            </w:r>
          </w:p>
        </w:tc>
      </w:tr>
      <w:tr w:rsidR="00CE4335" w:rsidRPr="00F677C9" w14:paraId="21DA6E7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C4E746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w:t>
            </w:r>
          </w:p>
        </w:tc>
        <w:tc>
          <w:tcPr>
            <w:tcW w:w="1894" w:type="dxa"/>
            <w:noWrap/>
            <w:vAlign w:val="center"/>
            <w:hideMark/>
          </w:tcPr>
          <w:p w14:paraId="68D49CE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Algarrobo</w:t>
            </w:r>
          </w:p>
        </w:tc>
        <w:tc>
          <w:tcPr>
            <w:tcW w:w="2900" w:type="dxa"/>
            <w:noWrap/>
            <w:vAlign w:val="center"/>
            <w:hideMark/>
          </w:tcPr>
          <w:p w14:paraId="3F947C7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Hymenaea courbaril</w:t>
            </w:r>
          </w:p>
        </w:tc>
        <w:tc>
          <w:tcPr>
            <w:tcW w:w="1431" w:type="dxa"/>
            <w:noWrap/>
            <w:vAlign w:val="center"/>
            <w:hideMark/>
          </w:tcPr>
          <w:p w14:paraId="3E78020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35,35</w:t>
            </w:r>
          </w:p>
        </w:tc>
        <w:tc>
          <w:tcPr>
            <w:tcW w:w="1332" w:type="dxa"/>
            <w:noWrap/>
            <w:vAlign w:val="center"/>
            <w:hideMark/>
          </w:tcPr>
          <w:p w14:paraId="1CF298B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17,90</w:t>
            </w:r>
          </w:p>
        </w:tc>
      </w:tr>
      <w:tr w:rsidR="00CE4335" w:rsidRPr="00F677C9" w14:paraId="025D172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3CCA2F8"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w:t>
            </w:r>
          </w:p>
        </w:tc>
        <w:tc>
          <w:tcPr>
            <w:tcW w:w="1894" w:type="dxa"/>
            <w:noWrap/>
            <w:vAlign w:val="center"/>
            <w:hideMark/>
          </w:tcPr>
          <w:p w14:paraId="6C94F8D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Algodoncillo</w:t>
            </w:r>
          </w:p>
        </w:tc>
        <w:tc>
          <w:tcPr>
            <w:tcW w:w="2900" w:type="dxa"/>
            <w:noWrap/>
            <w:vAlign w:val="center"/>
            <w:hideMark/>
          </w:tcPr>
          <w:p w14:paraId="2A1ADD1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Casearia grandiflora</w:t>
            </w:r>
          </w:p>
        </w:tc>
        <w:tc>
          <w:tcPr>
            <w:tcW w:w="1431" w:type="dxa"/>
            <w:noWrap/>
            <w:vAlign w:val="center"/>
            <w:hideMark/>
          </w:tcPr>
          <w:p w14:paraId="639FBF5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c>
          <w:tcPr>
            <w:tcW w:w="1332" w:type="dxa"/>
            <w:noWrap/>
            <w:vAlign w:val="center"/>
            <w:hideMark/>
          </w:tcPr>
          <w:p w14:paraId="027CA1F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0,03</w:t>
            </w:r>
          </w:p>
        </w:tc>
      </w:tr>
      <w:tr w:rsidR="00CE4335" w:rsidRPr="00F677C9" w14:paraId="6E7CCFA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84F12E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w:t>
            </w:r>
          </w:p>
        </w:tc>
        <w:tc>
          <w:tcPr>
            <w:tcW w:w="1894" w:type="dxa"/>
            <w:noWrap/>
            <w:vAlign w:val="center"/>
            <w:hideMark/>
          </w:tcPr>
          <w:p w14:paraId="1C944A6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Algodoncillo 1</w:t>
            </w:r>
          </w:p>
        </w:tc>
        <w:tc>
          <w:tcPr>
            <w:tcW w:w="2900" w:type="dxa"/>
            <w:noWrap/>
            <w:vAlign w:val="center"/>
            <w:hideMark/>
          </w:tcPr>
          <w:p w14:paraId="7FF72F9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Alchornea glandulosa</w:t>
            </w:r>
          </w:p>
        </w:tc>
        <w:tc>
          <w:tcPr>
            <w:tcW w:w="1431" w:type="dxa"/>
            <w:noWrap/>
            <w:vAlign w:val="center"/>
            <w:hideMark/>
          </w:tcPr>
          <w:p w14:paraId="48EA0D2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2,10</w:t>
            </w:r>
          </w:p>
        </w:tc>
        <w:tc>
          <w:tcPr>
            <w:tcW w:w="1332" w:type="dxa"/>
            <w:noWrap/>
            <w:vAlign w:val="center"/>
            <w:hideMark/>
          </w:tcPr>
          <w:p w14:paraId="56073B5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0,85</w:t>
            </w:r>
          </w:p>
        </w:tc>
      </w:tr>
      <w:tr w:rsidR="00CE4335" w:rsidRPr="00F677C9" w14:paraId="1143AEB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536F8FB"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w:t>
            </w:r>
          </w:p>
        </w:tc>
        <w:tc>
          <w:tcPr>
            <w:tcW w:w="1894" w:type="dxa"/>
            <w:noWrap/>
            <w:vAlign w:val="center"/>
            <w:hideMark/>
          </w:tcPr>
          <w:p w14:paraId="68FAA1C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Almendro</w:t>
            </w:r>
          </w:p>
        </w:tc>
        <w:tc>
          <w:tcPr>
            <w:tcW w:w="2900" w:type="dxa"/>
            <w:noWrap/>
            <w:vAlign w:val="center"/>
            <w:hideMark/>
          </w:tcPr>
          <w:p w14:paraId="721C4A8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Terminalia catappa</w:t>
            </w:r>
          </w:p>
        </w:tc>
        <w:tc>
          <w:tcPr>
            <w:tcW w:w="1431" w:type="dxa"/>
            <w:noWrap/>
            <w:vAlign w:val="center"/>
            <w:hideMark/>
          </w:tcPr>
          <w:p w14:paraId="4263AF4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3,03</w:t>
            </w:r>
          </w:p>
        </w:tc>
        <w:tc>
          <w:tcPr>
            <w:tcW w:w="1332" w:type="dxa"/>
            <w:noWrap/>
            <w:vAlign w:val="center"/>
            <w:hideMark/>
          </w:tcPr>
          <w:p w14:paraId="0547097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1,12</w:t>
            </w:r>
          </w:p>
        </w:tc>
      </w:tr>
      <w:tr w:rsidR="00CE4335" w:rsidRPr="00F677C9" w14:paraId="09EF3EC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C92860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w:t>
            </w:r>
          </w:p>
        </w:tc>
        <w:tc>
          <w:tcPr>
            <w:tcW w:w="1894" w:type="dxa"/>
            <w:noWrap/>
            <w:vAlign w:val="center"/>
            <w:hideMark/>
          </w:tcPr>
          <w:p w14:paraId="4C2DD6A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Amargo</w:t>
            </w:r>
          </w:p>
        </w:tc>
        <w:tc>
          <w:tcPr>
            <w:tcW w:w="2900" w:type="dxa"/>
            <w:noWrap/>
            <w:vAlign w:val="center"/>
            <w:hideMark/>
          </w:tcPr>
          <w:p w14:paraId="1590790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Simarouba amara </w:t>
            </w:r>
          </w:p>
        </w:tc>
        <w:tc>
          <w:tcPr>
            <w:tcW w:w="1431" w:type="dxa"/>
            <w:noWrap/>
            <w:vAlign w:val="center"/>
            <w:hideMark/>
          </w:tcPr>
          <w:p w14:paraId="6280738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0,17</w:t>
            </w:r>
          </w:p>
        </w:tc>
        <w:tc>
          <w:tcPr>
            <w:tcW w:w="1332" w:type="dxa"/>
            <w:noWrap/>
            <w:vAlign w:val="center"/>
            <w:hideMark/>
          </w:tcPr>
          <w:p w14:paraId="74DE299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0,13</w:t>
            </w:r>
          </w:p>
        </w:tc>
      </w:tr>
      <w:tr w:rsidR="00CE4335" w:rsidRPr="00F677C9" w14:paraId="2DA38C7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A47605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w:t>
            </w:r>
          </w:p>
        </w:tc>
        <w:tc>
          <w:tcPr>
            <w:tcW w:w="1894" w:type="dxa"/>
            <w:noWrap/>
            <w:vAlign w:val="center"/>
            <w:hideMark/>
          </w:tcPr>
          <w:p w14:paraId="5F477E2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Anón</w:t>
            </w:r>
          </w:p>
        </w:tc>
        <w:tc>
          <w:tcPr>
            <w:tcW w:w="2900" w:type="dxa"/>
            <w:noWrap/>
            <w:vAlign w:val="center"/>
            <w:hideMark/>
          </w:tcPr>
          <w:p w14:paraId="54BED5B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Annona mucosa</w:t>
            </w:r>
          </w:p>
        </w:tc>
        <w:tc>
          <w:tcPr>
            <w:tcW w:w="1431" w:type="dxa"/>
            <w:noWrap/>
            <w:vAlign w:val="center"/>
            <w:hideMark/>
          </w:tcPr>
          <w:p w14:paraId="38198E8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0,31</w:t>
            </w:r>
          </w:p>
        </w:tc>
        <w:tc>
          <w:tcPr>
            <w:tcW w:w="1332" w:type="dxa"/>
            <w:noWrap/>
            <w:vAlign w:val="center"/>
            <w:hideMark/>
          </w:tcPr>
          <w:p w14:paraId="477D514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0,11</w:t>
            </w:r>
          </w:p>
        </w:tc>
      </w:tr>
      <w:tr w:rsidR="00CE4335" w:rsidRPr="00F677C9" w14:paraId="630579CD"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64FDD1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w:t>
            </w:r>
          </w:p>
        </w:tc>
        <w:tc>
          <w:tcPr>
            <w:tcW w:w="1894" w:type="dxa"/>
            <w:noWrap/>
            <w:vAlign w:val="center"/>
            <w:hideMark/>
          </w:tcPr>
          <w:p w14:paraId="70E16F8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Araucaria</w:t>
            </w:r>
          </w:p>
        </w:tc>
        <w:tc>
          <w:tcPr>
            <w:tcW w:w="2900" w:type="dxa"/>
            <w:noWrap/>
            <w:vAlign w:val="center"/>
            <w:hideMark/>
          </w:tcPr>
          <w:p w14:paraId="137F91E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Araucaria heterophylla</w:t>
            </w:r>
          </w:p>
        </w:tc>
        <w:tc>
          <w:tcPr>
            <w:tcW w:w="1431" w:type="dxa"/>
            <w:noWrap/>
            <w:vAlign w:val="center"/>
            <w:hideMark/>
          </w:tcPr>
          <w:p w14:paraId="200C8C3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0,70</w:t>
            </w:r>
          </w:p>
        </w:tc>
        <w:tc>
          <w:tcPr>
            <w:tcW w:w="1332" w:type="dxa"/>
            <w:noWrap/>
            <w:vAlign w:val="center"/>
            <w:hideMark/>
          </w:tcPr>
          <w:p w14:paraId="1C6B7F7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0,23</w:t>
            </w:r>
          </w:p>
        </w:tc>
      </w:tr>
      <w:tr w:rsidR="00CE4335" w:rsidRPr="00F677C9" w14:paraId="2FF0F60E"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41EA68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16</w:t>
            </w:r>
          </w:p>
        </w:tc>
        <w:tc>
          <w:tcPr>
            <w:tcW w:w="1894" w:type="dxa"/>
            <w:noWrap/>
            <w:vAlign w:val="center"/>
            <w:hideMark/>
          </w:tcPr>
          <w:p w14:paraId="06E883C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Árbol del pan</w:t>
            </w:r>
          </w:p>
        </w:tc>
        <w:tc>
          <w:tcPr>
            <w:tcW w:w="2900" w:type="dxa"/>
            <w:noWrap/>
            <w:vAlign w:val="center"/>
            <w:hideMark/>
          </w:tcPr>
          <w:p w14:paraId="2115571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Artocarpus altilis</w:t>
            </w:r>
          </w:p>
        </w:tc>
        <w:tc>
          <w:tcPr>
            <w:tcW w:w="1431" w:type="dxa"/>
            <w:noWrap/>
            <w:vAlign w:val="center"/>
            <w:hideMark/>
          </w:tcPr>
          <w:p w14:paraId="4ABB04B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0,09</w:t>
            </w:r>
          </w:p>
        </w:tc>
        <w:tc>
          <w:tcPr>
            <w:tcW w:w="1332" w:type="dxa"/>
            <w:noWrap/>
            <w:vAlign w:val="center"/>
            <w:hideMark/>
          </w:tcPr>
          <w:p w14:paraId="03B0C7E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r>
      <w:tr w:rsidR="00CE4335" w:rsidRPr="00F677C9" w14:paraId="0E04073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A1C3F7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17</w:t>
            </w:r>
          </w:p>
        </w:tc>
        <w:tc>
          <w:tcPr>
            <w:tcW w:w="1894" w:type="dxa"/>
            <w:noWrap/>
            <w:vAlign w:val="center"/>
            <w:hideMark/>
          </w:tcPr>
          <w:p w14:paraId="38BBA3E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Arenillo</w:t>
            </w:r>
          </w:p>
        </w:tc>
        <w:tc>
          <w:tcPr>
            <w:tcW w:w="2900" w:type="dxa"/>
            <w:noWrap/>
            <w:vAlign w:val="center"/>
            <w:hideMark/>
          </w:tcPr>
          <w:p w14:paraId="118BAF6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Tetrorchidium boyacanum</w:t>
            </w:r>
          </w:p>
        </w:tc>
        <w:tc>
          <w:tcPr>
            <w:tcW w:w="1431" w:type="dxa"/>
            <w:noWrap/>
            <w:vAlign w:val="center"/>
            <w:hideMark/>
          </w:tcPr>
          <w:p w14:paraId="36D5F8F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0,32</w:t>
            </w:r>
          </w:p>
        </w:tc>
        <w:tc>
          <w:tcPr>
            <w:tcW w:w="1332" w:type="dxa"/>
            <w:noWrap/>
            <w:vAlign w:val="center"/>
            <w:hideMark/>
          </w:tcPr>
          <w:p w14:paraId="49BDB63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0,16</w:t>
            </w:r>
          </w:p>
        </w:tc>
      </w:tr>
      <w:tr w:rsidR="00CE4335" w:rsidRPr="00F677C9" w14:paraId="37A609A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B959B6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18</w:t>
            </w:r>
          </w:p>
        </w:tc>
        <w:tc>
          <w:tcPr>
            <w:tcW w:w="1894" w:type="dxa"/>
            <w:noWrap/>
            <w:vAlign w:val="center"/>
            <w:hideMark/>
          </w:tcPr>
          <w:p w14:paraId="457790C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Árnica</w:t>
            </w:r>
          </w:p>
        </w:tc>
        <w:tc>
          <w:tcPr>
            <w:tcW w:w="2900" w:type="dxa"/>
            <w:noWrap/>
            <w:vAlign w:val="center"/>
            <w:hideMark/>
          </w:tcPr>
          <w:p w14:paraId="16F97A9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Tithonia diversifolia</w:t>
            </w:r>
          </w:p>
        </w:tc>
        <w:tc>
          <w:tcPr>
            <w:tcW w:w="1431" w:type="dxa"/>
            <w:noWrap/>
            <w:vAlign w:val="center"/>
            <w:hideMark/>
          </w:tcPr>
          <w:p w14:paraId="7BE075A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0,16</w:t>
            </w:r>
          </w:p>
        </w:tc>
        <w:tc>
          <w:tcPr>
            <w:tcW w:w="1332" w:type="dxa"/>
            <w:noWrap/>
            <w:vAlign w:val="center"/>
            <w:hideMark/>
          </w:tcPr>
          <w:p w14:paraId="6D0D709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0,04</w:t>
            </w:r>
          </w:p>
        </w:tc>
      </w:tr>
      <w:tr w:rsidR="00CE4335" w:rsidRPr="00F677C9" w14:paraId="6DBEE24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7CE3F8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lastRenderedPageBreak/>
              <w:t>19</w:t>
            </w:r>
          </w:p>
        </w:tc>
        <w:tc>
          <w:tcPr>
            <w:tcW w:w="1894" w:type="dxa"/>
            <w:noWrap/>
            <w:vAlign w:val="center"/>
            <w:hideMark/>
          </w:tcPr>
          <w:p w14:paraId="3E68571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Arrayán</w:t>
            </w:r>
          </w:p>
        </w:tc>
        <w:tc>
          <w:tcPr>
            <w:tcW w:w="2900" w:type="dxa"/>
            <w:noWrap/>
            <w:vAlign w:val="center"/>
            <w:hideMark/>
          </w:tcPr>
          <w:p w14:paraId="43E2E66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Myrcia sp.</w:t>
            </w:r>
          </w:p>
        </w:tc>
        <w:tc>
          <w:tcPr>
            <w:tcW w:w="1431" w:type="dxa"/>
            <w:noWrap/>
            <w:vAlign w:val="center"/>
            <w:hideMark/>
          </w:tcPr>
          <w:p w14:paraId="72ADC25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9,85</w:t>
            </w:r>
          </w:p>
        </w:tc>
        <w:tc>
          <w:tcPr>
            <w:tcW w:w="1332" w:type="dxa"/>
            <w:noWrap/>
            <w:vAlign w:val="center"/>
            <w:hideMark/>
          </w:tcPr>
          <w:p w14:paraId="0F05D4B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3,47</w:t>
            </w:r>
          </w:p>
        </w:tc>
      </w:tr>
      <w:tr w:rsidR="00CE4335" w:rsidRPr="00F677C9" w14:paraId="7CC7237D"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EFB7730"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20</w:t>
            </w:r>
          </w:p>
        </w:tc>
        <w:tc>
          <w:tcPr>
            <w:tcW w:w="1894" w:type="dxa"/>
            <w:noWrap/>
            <w:vAlign w:val="center"/>
            <w:hideMark/>
          </w:tcPr>
          <w:p w14:paraId="20184B8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Arrayán 1</w:t>
            </w:r>
          </w:p>
        </w:tc>
        <w:tc>
          <w:tcPr>
            <w:tcW w:w="2900" w:type="dxa"/>
            <w:noWrap/>
            <w:vAlign w:val="center"/>
            <w:hideMark/>
          </w:tcPr>
          <w:p w14:paraId="5F161A6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Myrcia fallax</w:t>
            </w:r>
          </w:p>
        </w:tc>
        <w:tc>
          <w:tcPr>
            <w:tcW w:w="1431" w:type="dxa"/>
            <w:noWrap/>
            <w:vAlign w:val="center"/>
            <w:hideMark/>
          </w:tcPr>
          <w:p w14:paraId="6E0019F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7,97</w:t>
            </w:r>
          </w:p>
        </w:tc>
        <w:tc>
          <w:tcPr>
            <w:tcW w:w="1332" w:type="dxa"/>
            <w:noWrap/>
            <w:vAlign w:val="center"/>
            <w:hideMark/>
          </w:tcPr>
          <w:p w14:paraId="14F1012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4,58</w:t>
            </w:r>
          </w:p>
        </w:tc>
      </w:tr>
      <w:tr w:rsidR="00CE4335" w:rsidRPr="00F677C9" w14:paraId="47CC409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EA9742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21</w:t>
            </w:r>
          </w:p>
        </w:tc>
        <w:tc>
          <w:tcPr>
            <w:tcW w:w="1894" w:type="dxa"/>
            <w:noWrap/>
            <w:vAlign w:val="center"/>
            <w:hideMark/>
          </w:tcPr>
          <w:p w14:paraId="45DB1FF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Arrocero</w:t>
            </w:r>
          </w:p>
        </w:tc>
        <w:tc>
          <w:tcPr>
            <w:tcW w:w="2900" w:type="dxa"/>
            <w:noWrap/>
            <w:vAlign w:val="center"/>
            <w:hideMark/>
          </w:tcPr>
          <w:p w14:paraId="026722E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Casearia sp.</w:t>
            </w:r>
          </w:p>
        </w:tc>
        <w:tc>
          <w:tcPr>
            <w:tcW w:w="1431" w:type="dxa"/>
            <w:noWrap/>
            <w:vAlign w:val="center"/>
            <w:hideMark/>
          </w:tcPr>
          <w:p w14:paraId="49B394C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0,12</w:t>
            </w:r>
          </w:p>
        </w:tc>
        <w:tc>
          <w:tcPr>
            <w:tcW w:w="1332" w:type="dxa"/>
            <w:noWrap/>
            <w:vAlign w:val="center"/>
            <w:hideMark/>
          </w:tcPr>
          <w:p w14:paraId="0960208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0,06</w:t>
            </w:r>
          </w:p>
        </w:tc>
      </w:tr>
      <w:tr w:rsidR="00CE4335" w:rsidRPr="00F677C9" w14:paraId="23D65F0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1D6DC7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22</w:t>
            </w:r>
          </w:p>
        </w:tc>
        <w:tc>
          <w:tcPr>
            <w:tcW w:w="1894" w:type="dxa"/>
            <w:noWrap/>
            <w:vAlign w:val="center"/>
            <w:hideMark/>
          </w:tcPr>
          <w:p w14:paraId="2AD5760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Azuceno</w:t>
            </w:r>
          </w:p>
        </w:tc>
        <w:tc>
          <w:tcPr>
            <w:tcW w:w="2900" w:type="dxa"/>
            <w:noWrap/>
            <w:vAlign w:val="center"/>
            <w:hideMark/>
          </w:tcPr>
          <w:p w14:paraId="5A1D195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Achatocarpus nigricans</w:t>
            </w:r>
          </w:p>
        </w:tc>
        <w:tc>
          <w:tcPr>
            <w:tcW w:w="1431" w:type="dxa"/>
            <w:noWrap/>
            <w:vAlign w:val="center"/>
            <w:hideMark/>
          </w:tcPr>
          <w:p w14:paraId="2961538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0,19</w:t>
            </w:r>
          </w:p>
        </w:tc>
        <w:tc>
          <w:tcPr>
            <w:tcW w:w="1332" w:type="dxa"/>
            <w:noWrap/>
            <w:vAlign w:val="center"/>
            <w:hideMark/>
          </w:tcPr>
          <w:p w14:paraId="15CE3BB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0,12</w:t>
            </w:r>
          </w:p>
        </w:tc>
      </w:tr>
      <w:tr w:rsidR="00CE4335" w:rsidRPr="00F677C9" w14:paraId="55367B1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208978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23</w:t>
            </w:r>
          </w:p>
        </w:tc>
        <w:tc>
          <w:tcPr>
            <w:tcW w:w="1894" w:type="dxa"/>
            <w:noWrap/>
            <w:vAlign w:val="center"/>
            <w:hideMark/>
          </w:tcPr>
          <w:p w14:paraId="4EAA569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Balso</w:t>
            </w:r>
          </w:p>
        </w:tc>
        <w:tc>
          <w:tcPr>
            <w:tcW w:w="2900" w:type="dxa"/>
            <w:noWrap/>
            <w:vAlign w:val="center"/>
            <w:hideMark/>
          </w:tcPr>
          <w:p w14:paraId="77C9717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Ochroma pyramidale</w:t>
            </w:r>
          </w:p>
        </w:tc>
        <w:tc>
          <w:tcPr>
            <w:tcW w:w="1431" w:type="dxa"/>
            <w:noWrap/>
            <w:vAlign w:val="center"/>
            <w:hideMark/>
          </w:tcPr>
          <w:p w14:paraId="0612D76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19,12</w:t>
            </w:r>
          </w:p>
        </w:tc>
        <w:tc>
          <w:tcPr>
            <w:tcW w:w="1332" w:type="dxa"/>
            <w:noWrap/>
            <w:vAlign w:val="center"/>
            <w:hideMark/>
          </w:tcPr>
          <w:p w14:paraId="1BDF010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10,76</w:t>
            </w:r>
          </w:p>
        </w:tc>
      </w:tr>
      <w:tr w:rsidR="00CE4335" w:rsidRPr="00F677C9" w14:paraId="5B37DFF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61D51F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24</w:t>
            </w:r>
          </w:p>
        </w:tc>
        <w:tc>
          <w:tcPr>
            <w:tcW w:w="1894" w:type="dxa"/>
            <w:noWrap/>
            <w:vAlign w:val="center"/>
            <w:hideMark/>
          </w:tcPr>
          <w:p w14:paraId="4DDE291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Balso blanco</w:t>
            </w:r>
          </w:p>
        </w:tc>
        <w:tc>
          <w:tcPr>
            <w:tcW w:w="2900" w:type="dxa"/>
            <w:noWrap/>
            <w:vAlign w:val="center"/>
            <w:hideMark/>
          </w:tcPr>
          <w:p w14:paraId="5EDAAE8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Heliocarpus americanus</w:t>
            </w:r>
          </w:p>
        </w:tc>
        <w:tc>
          <w:tcPr>
            <w:tcW w:w="1431" w:type="dxa"/>
            <w:noWrap/>
            <w:vAlign w:val="center"/>
            <w:hideMark/>
          </w:tcPr>
          <w:p w14:paraId="0665FE6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2,25</w:t>
            </w:r>
          </w:p>
        </w:tc>
        <w:tc>
          <w:tcPr>
            <w:tcW w:w="1332" w:type="dxa"/>
            <w:noWrap/>
            <w:vAlign w:val="center"/>
            <w:hideMark/>
          </w:tcPr>
          <w:p w14:paraId="11DCB5D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0,54</w:t>
            </w:r>
          </w:p>
        </w:tc>
      </w:tr>
      <w:tr w:rsidR="00CE4335" w:rsidRPr="00F677C9" w14:paraId="7FA00CF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99762F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25</w:t>
            </w:r>
          </w:p>
        </w:tc>
        <w:tc>
          <w:tcPr>
            <w:tcW w:w="1894" w:type="dxa"/>
            <w:noWrap/>
            <w:vAlign w:val="center"/>
            <w:hideMark/>
          </w:tcPr>
          <w:p w14:paraId="0FBD6B7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Barbasco</w:t>
            </w:r>
          </w:p>
        </w:tc>
        <w:tc>
          <w:tcPr>
            <w:tcW w:w="2900" w:type="dxa"/>
            <w:noWrap/>
            <w:vAlign w:val="center"/>
            <w:hideMark/>
          </w:tcPr>
          <w:p w14:paraId="70D068C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Phyllanthus acuminatus</w:t>
            </w:r>
          </w:p>
        </w:tc>
        <w:tc>
          <w:tcPr>
            <w:tcW w:w="1431" w:type="dxa"/>
            <w:noWrap/>
            <w:vAlign w:val="center"/>
            <w:hideMark/>
          </w:tcPr>
          <w:p w14:paraId="064F9A9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5,78</w:t>
            </w:r>
          </w:p>
        </w:tc>
        <w:tc>
          <w:tcPr>
            <w:tcW w:w="1332" w:type="dxa"/>
            <w:noWrap/>
            <w:vAlign w:val="center"/>
            <w:hideMark/>
          </w:tcPr>
          <w:p w14:paraId="36EB657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1,30</w:t>
            </w:r>
          </w:p>
        </w:tc>
      </w:tr>
      <w:tr w:rsidR="00CE4335" w:rsidRPr="00F677C9" w14:paraId="07A17615"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A1E93A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26</w:t>
            </w:r>
          </w:p>
        </w:tc>
        <w:tc>
          <w:tcPr>
            <w:tcW w:w="1894" w:type="dxa"/>
            <w:noWrap/>
            <w:vAlign w:val="center"/>
            <w:hideMark/>
          </w:tcPr>
          <w:p w14:paraId="42128C5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Berraquillo</w:t>
            </w:r>
          </w:p>
        </w:tc>
        <w:tc>
          <w:tcPr>
            <w:tcW w:w="2900" w:type="dxa"/>
            <w:noWrap/>
            <w:vAlign w:val="center"/>
            <w:hideMark/>
          </w:tcPr>
          <w:p w14:paraId="5C9E9AF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Leonia occidentalis</w:t>
            </w:r>
          </w:p>
        </w:tc>
        <w:tc>
          <w:tcPr>
            <w:tcW w:w="1431" w:type="dxa"/>
            <w:noWrap/>
            <w:vAlign w:val="center"/>
            <w:hideMark/>
          </w:tcPr>
          <w:p w14:paraId="4BAB691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0,60</w:t>
            </w:r>
          </w:p>
        </w:tc>
        <w:tc>
          <w:tcPr>
            <w:tcW w:w="1332" w:type="dxa"/>
            <w:noWrap/>
            <w:vAlign w:val="center"/>
            <w:hideMark/>
          </w:tcPr>
          <w:p w14:paraId="09EA96A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0,35</w:t>
            </w:r>
          </w:p>
        </w:tc>
      </w:tr>
      <w:tr w:rsidR="00CE4335" w:rsidRPr="00F677C9" w14:paraId="239183D1"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83BC41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27</w:t>
            </w:r>
          </w:p>
        </w:tc>
        <w:tc>
          <w:tcPr>
            <w:tcW w:w="1894" w:type="dxa"/>
            <w:noWrap/>
            <w:vAlign w:val="center"/>
            <w:hideMark/>
          </w:tcPr>
          <w:p w14:paraId="07DDA21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Cacao</w:t>
            </w:r>
          </w:p>
        </w:tc>
        <w:tc>
          <w:tcPr>
            <w:tcW w:w="2900" w:type="dxa"/>
            <w:noWrap/>
            <w:vAlign w:val="center"/>
            <w:hideMark/>
          </w:tcPr>
          <w:p w14:paraId="5CA0CF2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Theobroma cacao</w:t>
            </w:r>
          </w:p>
        </w:tc>
        <w:tc>
          <w:tcPr>
            <w:tcW w:w="1431" w:type="dxa"/>
            <w:noWrap/>
            <w:vAlign w:val="center"/>
            <w:hideMark/>
          </w:tcPr>
          <w:p w14:paraId="20381A3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3,23</w:t>
            </w:r>
          </w:p>
        </w:tc>
        <w:tc>
          <w:tcPr>
            <w:tcW w:w="1332" w:type="dxa"/>
            <w:noWrap/>
            <w:vAlign w:val="center"/>
            <w:hideMark/>
          </w:tcPr>
          <w:p w14:paraId="2352339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0,77</w:t>
            </w:r>
          </w:p>
        </w:tc>
      </w:tr>
      <w:tr w:rsidR="00CE4335" w:rsidRPr="00F677C9" w14:paraId="47C2CF2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07AB49B"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28</w:t>
            </w:r>
          </w:p>
        </w:tc>
        <w:tc>
          <w:tcPr>
            <w:tcW w:w="1894" w:type="dxa"/>
            <w:noWrap/>
            <w:vAlign w:val="center"/>
            <w:hideMark/>
          </w:tcPr>
          <w:p w14:paraId="1E6F635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Cachimbo</w:t>
            </w:r>
          </w:p>
        </w:tc>
        <w:tc>
          <w:tcPr>
            <w:tcW w:w="2900" w:type="dxa"/>
            <w:noWrap/>
            <w:vAlign w:val="center"/>
            <w:hideMark/>
          </w:tcPr>
          <w:p w14:paraId="3241FF6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Erythrina fusca</w:t>
            </w:r>
          </w:p>
        </w:tc>
        <w:tc>
          <w:tcPr>
            <w:tcW w:w="1431" w:type="dxa"/>
            <w:noWrap/>
            <w:vAlign w:val="center"/>
            <w:hideMark/>
          </w:tcPr>
          <w:p w14:paraId="28F0F31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8,11</w:t>
            </w:r>
          </w:p>
        </w:tc>
        <w:tc>
          <w:tcPr>
            <w:tcW w:w="1332" w:type="dxa"/>
            <w:noWrap/>
            <w:vAlign w:val="center"/>
            <w:hideMark/>
          </w:tcPr>
          <w:p w14:paraId="3EAB2BF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3,50</w:t>
            </w:r>
          </w:p>
        </w:tc>
      </w:tr>
      <w:tr w:rsidR="00CE4335" w:rsidRPr="00F677C9" w14:paraId="1634FCB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791703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29</w:t>
            </w:r>
          </w:p>
        </w:tc>
        <w:tc>
          <w:tcPr>
            <w:tcW w:w="1894" w:type="dxa"/>
            <w:noWrap/>
            <w:vAlign w:val="center"/>
            <w:hideMark/>
          </w:tcPr>
          <w:p w14:paraId="4189F90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Caimo</w:t>
            </w:r>
          </w:p>
        </w:tc>
        <w:tc>
          <w:tcPr>
            <w:tcW w:w="2900" w:type="dxa"/>
            <w:noWrap/>
            <w:vAlign w:val="center"/>
            <w:hideMark/>
          </w:tcPr>
          <w:p w14:paraId="6522F9E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Pouteria multiflora</w:t>
            </w:r>
          </w:p>
        </w:tc>
        <w:tc>
          <w:tcPr>
            <w:tcW w:w="1431" w:type="dxa"/>
            <w:noWrap/>
            <w:vAlign w:val="center"/>
            <w:hideMark/>
          </w:tcPr>
          <w:p w14:paraId="09D9D88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0,28</w:t>
            </w:r>
          </w:p>
        </w:tc>
        <w:tc>
          <w:tcPr>
            <w:tcW w:w="1332" w:type="dxa"/>
            <w:noWrap/>
            <w:vAlign w:val="center"/>
            <w:hideMark/>
          </w:tcPr>
          <w:p w14:paraId="0554831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0,16</w:t>
            </w:r>
          </w:p>
        </w:tc>
      </w:tr>
      <w:tr w:rsidR="00CE4335" w:rsidRPr="00F677C9" w14:paraId="1B53FD05"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9CFD4A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30</w:t>
            </w:r>
          </w:p>
        </w:tc>
        <w:tc>
          <w:tcPr>
            <w:tcW w:w="1894" w:type="dxa"/>
            <w:noWrap/>
            <w:vAlign w:val="center"/>
            <w:hideMark/>
          </w:tcPr>
          <w:p w14:paraId="051D817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Cámbulo</w:t>
            </w:r>
          </w:p>
        </w:tc>
        <w:tc>
          <w:tcPr>
            <w:tcW w:w="2900" w:type="dxa"/>
            <w:noWrap/>
            <w:vAlign w:val="center"/>
            <w:hideMark/>
          </w:tcPr>
          <w:p w14:paraId="57FC0BD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Erythrina poeppigiana</w:t>
            </w:r>
          </w:p>
        </w:tc>
        <w:tc>
          <w:tcPr>
            <w:tcW w:w="1431" w:type="dxa"/>
            <w:noWrap/>
            <w:vAlign w:val="center"/>
            <w:hideMark/>
          </w:tcPr>
          <w:p w14:paraId="7B601D7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13,91</w:t>
            </w:r>
          </w:p>
        </w:tc>
        <w:tc>
          <w:tcPr>
            <w:tcW w:w="1332" w:type="dxa"/>
            <w:noWrap/>
            <w:vAlign w:val="center"/>
            <w:hideMark/>
          </w:tcPr>
          <w:p w14:paraId="3158161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7,62</w:t>
            </w:r>
          </w:p>
        </w:tc>
      </w:tr>
      <w:tr w:rsidR="00CE4335" w:rsidRPr="00F677C9" w14:paraId="36A612EB"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01E770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31</w:t>
            </w:r>
          </w:p>
        </w:tc>
        <w:tc>
          <w:tcPr>
            <w:tcW w:w="1894" w:type="dxa"/>
            <w:noWrap/>
            <w:vAlign w:val="center"/>
            <w:hideMark/>
          </w:tcPr>
          <w:p w14:paraId="2BC9ACC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Cañabrava</w:t>
            </w:r>
          </w:p>
        </w:tc>
        <w:tc>
          <w:tcPr>
            <w:tcW w:w="2900" w:type="dxa"/>
            <w:noWrap/>
            <w:vAlign w:val="center"/>
            <w:hideMark/>
          </w:tcPr>
          <w:p w14:paraId="72F50DB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Andira taurotesticulata </w:t>
            </w:r>
          </w:p>
        </w:tc>
        <w:tc>
          <w:tcPr>
            <w:tcW w:w="1431" w:type="dxa"/>
            <w:noWrap/>
            <w:vAlign w:val="center"/>
            <w:hideMark/>
          </w:tcPr>
          <w:p w14:paraId="3E1C87D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8,16</w:t>
            </w:r>
          </w:p>
        </w:tc>
        <w:tc>
          <w:tcPr>
            <w:tcW w:w="1332" w:type="dxa"/>
            <w:noWrap/>
            <w:vAlign w:val="center"/>
            <w:hideMark/>
          </w:tcPr>
          <w:p w14:paraId="679412E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4,88</w:t>
            </w:r>
          </w:p>
        </w:tc>
      </w:tr>
      <w:tr w:rsidR="00CE4335" w:rsidRPr="00F677C9" w14:paraId="7ED0B78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C30838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32</w:t>
            </w:r>
          </w:p>
        </w:tc>
        <w:tc>
          <w:tcPr>
            <w:tcW w:w="1894" w:type="dxa"/>
            <w:noWrap/>
            <w:vAlign w:val="center"/>
            <w:hideMark/>
          </w:tcPr>
          <w:p w14:paraId="0C32E12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Caobo</w:t>
            </w:r>
          </w:p>
        </w:tc>
        <w:tc>
          <w:tcPr>
            <w:tcW w:w="2900" w:type="dxa"/>
            <w:noWrap/>
            <w:vAlign w:val="center"/>
            <w:hideMark/>
          </w:tcPr>
          <w:p w14:paraId="16F492D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Swetenia macrophylla</w:t>
            </w:r>
          </w:p>
        </w:tc>
        <w:tc>
          <w:tcPr>
            <w:tcW w:w="1431" w:type="dxa"/>
            <w:noWrap/>
            <w:vAlign w:val="center"/>
            <w:hideMark/>
          </w:tcPr>
          <w:p w14:paraId="3FB1739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1,08</w:t>
            </w:r>
          </w:p>
        </w:tc>
        <w:tc>
          <w:tcPr>
            <w:tcW w:w="1332" w:type="dxa"/>
            <w:noWrap/>
            <w:vAlign w:val="center"/>
            <w:hideMark/>
          </w:tcPr>
          <w:p w14:paraId="15ABE72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0,61</w:t>
            </w:r>
          </w:p>
        </w:tc>
      </w:tr>
      <w:tr w:rsidR="00CE4335" w:rsidRPr="00F677C9" w14:paraId="79005B4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81EDFB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33</w:t>
            </w:r>
          </w:p>
        </w:tc>
        <w:tc>
          <w:tcPr>
            <w:tcW w:w="1894" w:type="dxa"/>
            <w:noWrap/>
            <w:vAlign w:val="center"/>
            <w:hideMark/>
          </w:tcPr>
          <w:p w14:paraId="43791F3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Capote sietecueros</w:t>
            </w:r>
          </w:p>
        </w:tc>
        <w:tc>
          <w:tcPr>
            <w:tcW w:w="2900" w:type="dxa"/>
            <w:noWrap/>
            <w:vAlign w:val="center"/>
            <w:hideMark/>
          </w:tcPr>
          <w:p w14:paraId="18AF292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Machaerium capote</w:t>
            </w:r>
          </w:p>
        </w:tc>
        <w:tc>
          <w:tcPr>
            <w:tcW w:w="1431" w:type="dxa"/>
            <w:noWrap/>
            <w:vAlign w:val="center"/>
            <w:hideMark/>
          </w:tcPr>
          <w:p w14:paraId="12CA31B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3,29</w:t>
            </w:r>
          </w:p>
        </w:tc>
        <w:tc>
          <w:tcPr>
            <w:tcW w:w="1332" w:type="dxa"/>
            <w:noWrap/>
            <w:vAlign w:val="center"/>
            <w:hideMark/>
          </w:tcPr>
          <w:p w14:paraId="71E1A83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1,45</w:t>
            </w:r>
          </w:p>
        </w:tc>
      </w:tr>
      <w:tr w:rsidR="00CE4335" w:rsidRPr="00F677C9" w14:paraId="10F8E84C"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DBA2C94"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34</w:t>
            </w:r>
          </w:p>
        </w:tc>
        <w:tc>
          <w:tcPr>
            <w:tcW w:w="1894" w:type="dxa"/>
            <w:noWrap/>
            <w:vAlign w:val="center"/>
            <w:hideMark/>
          </w:tcPr>
          <w:p w14:paraId="0A4CDA6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Caracolí</w:t>
            </w:r>
          </w:p>
        </w:tc>
        <w:tc>
          <w:tcPr>
            <w:tcW w:w="2900" w:type="dxa"/>
            <w:noWrap/>
            <w:vAlign w:val="center"/>
            <w:hideMark/>
          </w:tcPr>
          <w:p w14:paraId="41632A1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Anacardium excelsum</w:t>
            </w:r>
          </w:p>
        </w:tc>
        <w:tc>
          <w:tcPr>
            <w:tcW w:w="1431" w:type="dxa"/>
            <w:noWrap/>
            <w:vAlign w:val="center"/>
            <w:hideMark/>
          </w:tcPr>
          <w:p w14:paraId="145350B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0,58</w:t>
            </w:r>
          </w:p>
        </w:tc>
        <w:tc>
          <w:tcPr>
            <w:tcW w:w="1332" w:type="dxa"/>
            <w:noWrap/>
            <w:vAlign w:val="center"/>
            <w:hideMark/>
          </w:tcPr>
          <w:p w14:paraId="5B4C161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0,27</w:t>
            </w:r>
          </w:p>
        </w:tc>
      </w:tr>
      <w:tr w:rsidR="00CE4335" w:rsidRPr="00F677C9" w14:paraId="695CAD0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7F460F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35</w:t>
            </w:r>
          </w:p>
        </w:tc>
        <w:tc>
          <w:tcPr>
            <w:tcW w:w="1894" w:type="dxa"/>
            <w:noWrap/>
            <w:vAlign w:val="center"/>
            <w:hideMark/>
          </w:tcPr>
          <w:p w14:paraId="35387D6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Carambolo</w:t>
            </w:r>
          </w:p>
        </w:tc>
        <w:tc>
          <w:tcPr>
            <w:tcW w:w="2900" w:type="dxa"/>
            <w:noWrap/>
            <w:vAlign w:val="center"/>
            <w:hideMark/>
          </w:tcPr>
          <w:p w14:paraId="5330CA6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Averrhoa carambola</w:t>
            </w:r>
          </w:p>
        </w:tc>
        <w:tc>
          <w:tcPr>
            <w:tcW w:w="1431" w:type="dxa"/>
            <w:noWrap/>
            <w:vAlign w:val="center"/>
            <w:hideMark/>
          </w:tcPr>
          <w:p w14:paraId="11D21C1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1,03</w:t>
            </w:r>
          </w:p>
        </w:tc>
        <w:tc>
          <w:tcPr>
            <w:tcW w:w="1332" w:type="dxa"/>
            <w:noWrap/>
            <w:vAlign w:val="center"/>
            <w:hideMark/>
          </w:tcPr>
          <w:p w14:paraId="448CD1E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0,17</w:t>
            </w:r>
          </w:p>
        </w:tc>
      </w:tr>
      <w:tr w:rsidR="00CE4335" w:rsidRPr="00F677C9" w14:paraId="65D9047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366F54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36</w:t>
            </w:r>
          </w:p>
        </w:tc>
        <w:tc>
          <w:tcPr>
            <w:tcW w:w="1894" w:type="dxa"/>
            <w:noWrap/>
            <w:vAlign w:val="center"/>
            <w:hideMark/>
          </w:tcPr>
          <w:p w14:paraId="3FDBA74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Caraño</w:t>
            </w:r>
          </w:p>
        </w:tc>
        <w:tc>
          <w:tcPr>
            <w:tcW w:w="2900" w:type="dxa"/>
            <w:noWrap/>
            <w:vAlign w:val="center"/>
            <w:hideMark/>
          </w:tcPr>
          <w:p w14:paraId="68AD923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Trattinnickia lawrancei</w:t>
            </w:r>
          </w:p>
        </w:tc>
        <w:tc>
          <w:tcPr>
            <w:tcW w:w="1431" w:type="dxa"/>
            <w:noWrap/>
            <w:vAlign w:val="center"/>
            <w:hideMark/>
          </w:tcPr>
          <w:p w14:paraId="65CECA4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1,02</w:t>
            </w:r>
          </w:p>
        </w:tc>
        <w:tc>
          <w:tcPr>
            <w:tcW w:w="1332" w:type="dxa"/>
            <w:noWrap/>
            <w:vAlign w:val="center"/>
            <w:hideMark/>
          </w:tcPr>
          <w:p w14:paraId="4933DE0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0,18</w:t>
            </w:r>
          </w:p>
        </w:tc>
      </w:tr>
      <w:tr w:rsidR="00CE4335" w:rsidRPr="00F677C9" w14:paraId="4201C5A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18D07D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37</w:t>
            </w:r>
          </w:p>
        </w:tc>
        <w:tc>
          <w:tcPr>
            <w:tcW w:w="1894" w:type="dxa"/>
            <w:noWrap/>
            <w:vAlign w:val="center"/>
            <w:hideMark/>
          </w:tcPr>
          <w:p w14:paraId="2A73CA2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Carate</w:t>
            </w:r>
          </w:p>
        </w:tc>
        <w:tc>
          <w:tcPr>
            <w:tcW w:w="2900" w:type="dxa"/>
            <w:noWrap/>
            <w:vAlign w:val="center"/>
            <w:hideMark/>
          </w:tcPr>
          <w:p w14:paraId="371F39B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Vismia baccifera </w:t>
            </w:r>
          </w:p>
        </w:tc>
        <w:tc>
          <w:tcPr>
            <w:tcW w:w="1431" w:type="dxa"/>
            <w:noWrap/>
            <w:vAlign w:val="center"/>
            <w:hideMark/>
          </w:tcPr>
          <w:p w14:paraId="43F5415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16,77</w:t>
            </w:r>
          </w:p>
        </w:tc>
        <w:tc>
          <w:tcPr>
            <w:tcW w:w="1332" w:type="dxa"/>
            <w:noWrap/>
            <w:vAlign w:val="center"/>
            <w:hideMark/>
          </w:tcPr>
          <w:p w14:paraId="32D8CB7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5,96</w:t>
            </w:r>
          </w:p>
        </w:tc>
      </w:tr>
      <w:tr w:rsidR="00CE4335" w:rsidRPr="00F677C9" w14:paraId="50A10CC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9079CE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38</w:t>
            </w:r>
          </w:p>
        </w:tc>
        <w:tc>
          <w:tcPr>
            <w:tcW w:w="1894" w:type="dxa"/>
            <w:noWrap/>
            <w:vAlign w:val="center"/>
            <w:hideMark/>
          </w:tcPr>
          <w:p w14:paraId="141C68C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Carate sietecueros</w:t>
            </w:r>
          </w:p>
        </w:tc>
        <w:tc>
          <w:tcPr>
            <w:tcW w:w="2900" w:type="dxa"/>
            <w:noWrap/>
            <w:vAlign w:val="center"/>
            <w:hideMark/>
          </w:tcPr>
          <w:p w14:paraId="20ED2A2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Vismia macrophylla </w:t>
            </w:r>
          </w:p>
        </w:tc>
        <w:tc>
          <w:tcPr>
            <w:tcW w:w="1431" w:type="dxa"/>
            <w:noWrap/>
            <w:vAlign w:val="center"/>
            <w:hideMark/>
          </w:tcPr>
          <w:p w14:paraId="457633E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7,19</w:t>
            </w:r>
          </w:p>
        </w:tc>
        <w:tc>
          <w:tcPr>
            <w:tcW w:w="1332" w:type="dxa"/>
            <w:noWrap/>
            <w:vAlign w:val="center"/>
            <w:hideMark/>
          </w:tcPr>
          <w:p w14:paraId="62B18DF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2,45</w:t>
            </w:r>
          </w:p>
        </w:tc>
      </w:tr>
      <w:tr w:rsidR="00CE4335" w:rsidRPr="00F677C9" w14:paraId="0DB8244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D7447B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39</w:t>
            </w:r>
          </w:p>
        </w:tc>
        <w:tc>
          <w:tcPr>
            <w:tcW w:w="1894" w:type="dxa"/>
            <w:noWrap/>
            <w:vAlign w:val="center"/>
            <w:hideMark/>
          </w:tcPr>
          <w:p w14:paraId="00F1443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Carbón</w:t>
            </w:r>
          </w:p>
        </w:tc>
        <w:tc>
          <w:tcPr>
            <w:tcW w:w="2900" w:type="dxa"/>
            <w:noWrap/>
            <w:vAlign w:val="center"/>
            <w:hideMark/>
          </w:tcPr>
          <w:p w14:paraId="42D336B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Miconia sp</w:t>
            </w:r>
          </w:p>
        </w:tc>
        <w:tc>
          <w:tcPr>
            <w:tcW w:w="1431" w:type="dxa"/>
            <w:noWrap/>
            <w:vAlign w:val="center"/>
            <w:hideMark/>
          </w:tcPr>
          <w:p w14:paraId="3BE7F06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0,90</w:t>
            </w:r>
          </w:p>
        </w:tc>
        <w:tc>
          <w:tcPr>
            <w:tcW w:w="1332" w:type="dxa"/>
            <w:noWrap/>
            <w:vAlign w:val="center"/>
            <w:hideMark/>
          </w:tcPr>
          <w:p w14:paraId="4BFEEC3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0,28</w:t>
            </w:r>
          </w:p>
        </w:tc>
      </w:tr>
      <w:tr w:rsidR="00CE4335" w:rsidRPr="00F677C9" w14:paraId="067017C1"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C53FFF8"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40</w:t>
            </w:r>
          </w:p>
        </w:tc>
        <w:tc>
          <w:tcPr>
            <w:tcW w:w="1894" w:type="dxa"/>
            <w:noWrap/>
            <w:vAlign w:val="center"/>
            <w:hideMark/>
          </w:tcPr>
          <w:p w14:paraId="6D8FC0E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Carbón blanco</w:t>
            </w:r>
          </w:p>
        </w:tc>
        <w:tc>
          <w:tcPr>
            <w:tcW w:w="2900" w:type="dxa"/>
            <w:noWrap/>
            <w:vAlign w:val="center"/>
            <w:hideMark/>
          </w:tcPr>
          <w:p w14:paraId="3EE9639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Inga ingoides </w:t>
            </w:r>
          </w:p>
        </w:tc>
        <w:tc>
          <w:tcPr>
            <w:tcW w:w="1431" w:type="dxa"/>
            <w:noWrap/>
            <w:vAlign w:val="center"/>
            <w:hideMark/>
          </w:tcPr>
          <w:p w14:paraId="1A9F99A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9,23</w:t>
            </w:r>
          </w:p>
        </w:tc>
        <w:tc>
          <w:tcPr>
            <w:tcW w:w="1332" w:type="dxa"/>
            <w:noWrap/>
            <w:vAlign w:val="center"/>
            <w:hideMark/>
          </w:tcPr>
          <w:p w14:paraId="77D6CC7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3,81</w:t>
            </w:r>
          </w:p>
        </w:tc>
      </w:tr>
      <w:tr w:rsidR="00CE4335" w:rsidRPr="00F677C9" w14:paraId="22486DB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54C051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41</w:t>
            </w:r>
          </w:p>
        </w:tc>
        <w:tc>
          <w:tcPr>
            <w:tcW w:w="1894" w:type="dxa"/>
            <w:noWrap/>
            <w:vAlign w:val="center"/>
            <w:hideMark/>
          </w:tcPr>
          <w:p w14:paraId="206BB26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Carbonero</w:t>
            </w:r>
          </w:p>
        </w:tc>
        <w:tc>
          <w:tcPr>
            <w:tcW w:w="2900" w:type="dxa"/>
            <w:noWrap/>
            <w:vAlign w:val="center"/>
            <w:hideMark/>
          </w:tcPr>
          <w:p w14:paraId="5EA8B12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Albizia carbonaria</w:t>
            </w:r>
          </w:p>
        </w:tc>
        <w:tc>
          <w:tcPr>
            <w:tcW w:w="1431" w:type="dxa"/>
            <w:noWrap/>
            <w:vAlign w:val="center"/>
            <w:hideMark/>
          </w:tcPr>
          <w:p w14:paraId="089FF4F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27,11</w:t>
            </w:r>
          </w:p>
        </w:tc>
        <w:tc>
          <w:tcPr>
            <w:tcW w:w="1332" w:type="dxa"/>
            <w:noWrap/>
            <w:vAlign w:val="center"/>
            <w:hideMark/>
          </w:tcPr>
          <w:p w14:paraId="7B846CA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9,69</w:t>
            </w:r>
          </w:p>
        </w:tc>
      </w:tr>
      <w:tr w:rsidR="00CE4335" w:rsidRPr="00F677C9" w14:paraId="278F489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FA5469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42</w:t>
            </w:r>
          </w:p>
        </w:tc>
        <w:tc>
          <w:tcPr>
            <w:tcW w:w="1894" w:type="dxa"/>
            <w:noWrap/>
            <w:vAlign w:val="center"/>
            <w:hideMark/>
          </w:tcPr>
          <w:p w14:paraId="1292E60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Caucho benjamin</w:t>
            </w:r>
          </w:p>
        </w:tc>
        <w:tc>
          <w:tcPr>
            <w:tcW w:w="2900" w:type="dxa"/>
            <w:noWrap/>
            <w:vAlign w:val="center"/>
            <w:hideMark/>
          </w:tcPr>
          <w:p w14:paraId="288F711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Ficus benjamina </w:t>
            </w:r>
          </w:p>
        </w:tc>
        <w:tc>
          <w:tcPr>
            <w:tcW w:w="1431" w:type="dxa"/>
            <w:noWrap/>
            <w:vAlign w:val="center"/>
            <w:hideMark/>
          </w:tcPr>
          <w:p w14:paraId="21F22AF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54,14</w:t>
            </w:r>
          </w:p>
        </w:tc>
        <w:tc>
          <w:tcPr>
            <w:tcW w:w="1332" w:type="dxa"/>
            <w:noWrap/>
            <w:vAlign w:val="center"/>
            <w:hideMark/>
          </w:tcPr>
          <w:p w14:paraId="626714A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9,78</w:t>
            </w:r>
          </w:p>
        </w:tc>
      </w:tr>
      <w:tr w:rsidR="00CE4335" w:rsidRPr="00F677C9" w14:paraId="1B3333B0"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EE0BC78"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43</w:t>
            </w:r>
          </w:p>
        </w:tc>
        <w:tc>
          <w:tcPr>
            <w:tcW w:w="1894" w:type="dxa"/>
            <w:noWrap/>
            <w:vAlign w:val="center"/>
            <w:hideMark/>
          </w:tcPr>
          <w:p w14:paraId="4EAB2BD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Cedro rosado</w:t>
            </w:r>
          </w:p>
        </w:tc>
        <w:tc>
          <w:tcPr>
            <w:tcW w:w="2900" w:type="dxa"/>
            <w:noWrap/>
            <w:vAlign w:val="center"/>
            <w:hideMark/>
          </w:tcPr>
          <w:p w14:paraId="17BDFF0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Cedrela odorata </w:t>
            </w:r>
          </w:p>
        </w:tc>
        <w:tc>
          <w:tcPr>
            <w:tcW w:w="1431" w:type="dxa"/>
            <w:noWrap/>
            <w:vAlign w:val="center"/>
            <w:hideMark/>
          </w:tcPr>
          <w:p w14:paraId="6EED3ED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59,29</w:t>
            </w:r>
          </w:p>
        </w:tc>
        <w:tc>
          <w:tcPr>
            <w:tcW w:w="1332" w:type="dxa"/>
            <w:noWrap/>
            <w:vAlign w:val="center"/>
            <w:hideMark/>
          </w:tcPr>
          <w:p w14:paraId="1E9026F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27,09</w:t>
            </w:r>
          </w:p>
        </w:tc>
      </w:tr>
      <w:tr w:rsidR="00CE4335" w:rsidRPr="00F677C9" w14:paraId="086E7260"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652A0A3"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44</w:t>
            </w:r>
          </w:p>
        </w:tc>
        <w:tc>
          <w:tcPr>
            <w:tcW w:w="1894" w:type="dxa"/>
            <w:noWrap/>
            <w:vAlign w:val="center"/>
            <w:hideMark/>
          </w:tcPr>
          <w:p w14:paraId="7AE93B7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Cedrón</w:t>
            </w:r>
          </w:p>
        </w:tc>
        <w:tc>
          <w:tcPr>
            <w:tcW w:w="2900" w:type="dxa"/>
            <w:noWrap/>
            <w:vAlign w:val="center"/>
            <w:hideMark/>
          </w:tcPr>
          <w:p w14:paraId="609A610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Simaba cedron</w:t>
            </w:r>
          </w:p>
        </w:tc>
        <w:tc>
          <w:tcPr>
            <w:tcW w:w="1431" w:type="dxa"/>
            <w:noWrap/>
            <w:vAlign w:val="center"/>
            <w:hideMark/>
          </w:tcPr>
          <w:p w14:paraId="1D89108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0,14</w:t>
            </w:r>
          </w:p>
        </w:tc>
        <w:tc>
          <w:tcPr>
            <w:tcW w:w="1332" w:type="dxa"/>
            <w:noWrap/>
            <w:vAlign w:val="center"/>
            <w:hideMark/>
          </w:tcPr>
          <w:p w14:paraId="2E4AD8D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0,01</w:t>
            </w:r>
          </w:p>
        </w:tc>
      </w:tr>
      <w:tr w:rsidR="00CE4335" w:rsidRPr="00F677C9" w14:paraId="66C48001"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026896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45</w:t>
            </w:r>
          </w:p>
        </w:tc>
        <w:tc>
          <w:tcPr>
            <w:tcW w:w="1894" w:type="dxa"/>
            <w:noWrap/>
            <w:vAlign w:val="center"/>
            <w:hideMark/>
          </w:tcPr>
          <w:p w14:paraId="31729EB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Ceiba</w:t>
            </w:r>
          </w:p>
        </w:tc>
        <w:tc>
          <w:tcPr>
            <w:tcW w:w="2900" w:type="dxa"/>
            <w:noWrap/>
            <w:vAlign w:val="center"/>
            <w:hideMark/>
          </w:tcPr>
          <w:p w14:paraId="153FD25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Ceiba pentandra</w:t>
            </w:r>
          </w:p>
        </w:tc>
        <w:tc>
          <w:tcPr>
            <w:tcW w:w="1431" w:type="dxa"/>
            <w:noWrap/>
            <w:vAlign w:val="center"/>
            <w:hideMark/>
          </w:tcPr>
          <w:p w14:paraId="4C73F5E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9,63</w:t>
            </w:r>
          </w:p>
        </w:tc>
        <w:tc>
          <w:tcPr>
            <w:tcW w:w="1332" w:type="dxa"/>
            <w:noWrap/>
            <w:vAlign w:val="center"/>
            <w:hideMark/>
          </w:tcPr>
          <w:p w14:paraId="17AD19D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6,28</w:t>
            </w:r>
          </w:p>
        </w:tc>
      </w:tr>
      <w:tr w:rsidR="00CE4335" w:rsidRPr="00F677C9" w14:paraId="47DA1DB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B6F83BA"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46</w:t>
            </w:r>
          </w:p>
        </w:tc>
        <w:tc>
          <w:tcPr>
            <w:tcW w:w="1894" w:type="dxa"/>
            <w:noWrap/>
            <w:vAlign w:val="center"/>
            <w:hideMark/>
          </w:tcPr>
          <w:p w14:paraId="201D367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Ceiba bruja</w:t>
            </w:r>
          </w:p>
        </w:tc>
        <w:tc>
          <w:tcPr>
            <w:tcW w:w="2900" w:type="dxa"/>
            <w:noWrap/>
            <w:vAlign w:val="center"/>
            <w:hideMark/>
          </w:tcPr>
          <w:p w14:paraId="1BC00A9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Hura crepitans </w:t>
            </w:r>
          </w:p>
        </w:tc>
        <w:tc>
          <w:tcPr>
            <w:tcW w:w="1431" w:type="dxa"/>
            <w:noWrap/>
            <w:vAlign w:val="center"/>
            <w:hideMark/>
          </w:tcPr>
          <w:p w14:paraId="3162162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0,74</w:t>
            </w:r>
          </w:p>
        </w:tc>
        <w:tc>
          <w:tcPr>
            <w:tcW w:w="1332" w:type="dxa"/>
            <w:noWrap/>
            <w:vAlign w:val="center"/>
            <w:hideMark/>
          </w:tcPr>
          <w:p w14:paraId="1AF86F7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0,36</w:t>
            </w:r>
          </w:p>
        </w:tc>
      </w:tr>
      <w:tr w:rsidR="00CE4335" w:rsidRPr="00F677C9" w14:paraId="2DEEA4C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5B4149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47</w:t>
            </w:r>
          </w:p>
        </w:tc>
        <w:tc>
          <w:tcPr>
            <w:tcW w:w="1894" w:type="dxa"/>
            <w:noWrap/>
            <w:vAlign w:val="center"/>
            <w:hideMark/>
          </w:tcPr>
          <w:p w14:paraId="38867D0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Ceiba verde</w:t>
            </w:r>
          </w:p>
        </w:tc>
        <w:tc>
          <w:tcPr>
            <w:tcW w:w="2900" w:type="dxa"/>
            <w:noWrap/>
            <w:vAlign w:val="center"/>
            <w:hideMark/>
          </w:tcPr>
          <w:p w14:paraId="1A7875A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Pseudobombas septenatum</w:t>
            </w:r>
          </w:p>
        </w:tc>
        <w:tc>
          <w:tcPr>
            <w:tcW w:w="1431" w:type="dxa"/>
            <w:noWrap/>
            <w:vAlign w:val="center"/>
            <w:hideMark/>
          </w:tcPr>
          <w:p w14:paraId="1A45586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6,13</w:t>
            </w:r>
          </w:p>
        </w:tc>
        <w:tc>
          <w:tcPr>
            <w:tcW w:w="1332" w:type="dxa"/>
            <w:noWrap/>
            <w:vAlign w:val="center"/>
            <w:hideMark/>
          </w:tcPr>
          <w:p w14:paraId="715D937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2,32</w:t>
            </w:r>
          </w:p>
        </w:tc>
      </w:tr>
      <w:tr w:rsidR="00CE4335" w:rsidRPr="00F677C9" w14:paraId="7D929EC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73445D4"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48</w:t>
            </w:r>
          </w:p>
        </w:tc>
        <w:tc>
          <w:tcPr>
            <w:tcW w:w="1894" w:type="dxa"/>
            <w:noWrap/>
            <w:vAlign w:val="center"/>
            <w:hideMark/>
          </w:tcPr>
          <w:p w14:paraId="6B67A03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Cerezo</w:t>
            </w:r>
          </w:p>
        </w:tc>
        <w:tc>
          <w:tcPr>
            <w:tcW w:w="2900" w:type="dxa"/>
            <w:noWrap/>
            <w:vAlign w:val="center"/>
            <w:hideMark/>
          </w:tcPr>
          <w:p w14:paraId="0179714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Euryca sericea</w:t>
            </w:r>
          </w:p>
        </w:tc>
        <w:tc>
          <w:tcPr>
            <w:tcW w:w="1431" w:type="dxa"/>
            <w:noWrap/>
            <w:vAlign w:val="center"/>
            <w:hideMark/>
          </w:tcPr>
          <w:p w14:paraId="2AFADBC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c>
          <w:tcPr>
            <w:tcW w:w="1332" w:type="dxa"/>
            <w:noWrap/>
            <w:vAlign w:val="center"/>
            <w:hideMark/>
          </w:tcPr>
          <w:p w14:paraId="74CD285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0,01</w:t>
            </w:r>
          </w:p>
        </w:tc>
      </w:tr>
      <w:tr w:rsidR="00CE4335" w:rsidRPr="00F677C9" w14:paraId="05822FE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CE1839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49</w:t>
            </w:r>
          </w:p>
        </w:tc>
        <w:tc>
          <w:tcPr>
            <w:tcW w:w="1894" w:type="dxa"/>
            <w:noWrap/>
            <w:vAlign w:val="center"/>
            <w:hideMark/>
          </w:tcPr>
          <w:p w14:paraId="72832A1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Chicalá</w:t>
            </w:r>
          </w:p>
        </w:tc>
        <w:tc>
          <w:tcPr>
            <w:tcW w:w="2900" w:type="dxa"/>
            <w:noWrap/>
            <w:vAlign w:val="center"/>
            <w:hideMark/>
          </w:tcPr>
          <w:p w14:paraId="2CF2077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Tabebuia chrysantha </w:t>
            </w:r>
          </w:p>
        </w:tc>
        <w:tc>
          <w:tcPr>
            <w:tcW w:w="1431" w:type="dxa"/>
            <w:noWrap/>
            <w:vAlign w:val="center"/>
            <w:hideMark/>
          </w:tcPr>
          <w:p w14:paraId="5C158E7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1,17</w:t>
            </w:r>
          </w:p>
        </w:tc>
        <w:tc>
          <w:tcPr>
            <w:tcW w:w="1332" w:type="dxa"/>
            <w:noWrap/>
            <w:vAlign w:val="center"/>
            <w:hideMark/>
          </w:tcPr>
          <w:p w14:paraId="4206449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0,55</w:t>
            </w:r>
          </w:p>
        </w:tc>
      </w:tr>
      <w:tr w:rsidR="00CE4335" w:rsidRPr="00F677C9" w14:paraId="38D2F43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E743244"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50</w:t>
            </w:r>
          </w:p>
        </w:tc>
        <w:tc>
          <w:tcPr>
            <w:tcW w:w="1894" w:type="dxa"/>
            <w:noWrap/>
            <w:vAlign w:val="center"/>
            <w:hideMark/>
          </w:tcPr>
          <w:p w14:paraId="7AB93EE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Chingalé</w:t>
            </w:r>
          </w:p>
        </w:tc>
        <w:tc>
          <w:tcPr>
            <w:tcW w:w="2900" w:type="dxa"/>
            <w:noWrap/>
            <w:vAlign w:val="center"/>
            <w:hideMark/>
          </w:tcPr>
          <w:p w14:paraId="2FAE386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Jacaranda copaia</w:t>
            </w:r>
          </w:p>
        </w:tc>
        <w:tc>
          <w:tcPr>
            <w:tcW w:w="1431" w:type="dxa"/>
            <w:noWrap/>
            <w:vAlign w:val="center"/>
            <w:hideMark/>
          </w:tcPr>
          <w:p w14:paraId="49B661D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59,07</w:t>
            </w:r>
          </w:p>
        </w:tc>
        <w:tc>
          <w:tcPr>
            <w:tcW w:w="1332" w:type="dxa"/>
            <w:noWrap/>
            <w:vAlign w:val="center"/>
            <w:hideMark/>
          </w:tcPr>
          <w:p w14:paraId="74D5600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36,32</w:t>
            </w:r>
          </w:p>
        </w:tc>
      </w:tr>
      <w:tr w:rsidR="00CE4335" w:rsidRPr="00F677C9" w14:paraId="354EB8E0"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FEEE66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51</w:t>
            </w:r>
          </w:p>
        </w:tc>
        <w:tc>
          <w:tcPr>
            <w:tcW w:w="1894" w:type="dxa"/>
            <w:noWrap/>
            <w:vAlign w:val="center"/>
            <w:hideMark/>
          </w:tcPr>
          <w:p w14:paraId="5B0AA94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Chirimoyo</w:t>
            </w:r>
          </w:p>
        </w:tc>
        <w:tc>
          <w:tcPr>
            <w:tcW w:w="2900" w:type="dxa"/>
            <w:noWrap/>
            <w:vAlign w:val="center"/>
            <w:hideMark/>
          </w:tcPr>
          <w:p w14:paraId="430D062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Annonaceae cherimolla</w:t>
            </w:r>
          </w:p>
        </w:tc>
        <w:tc>
          <w:tcPr>
            <w:tcW w:w="1431" w:type="dxa"/>
            <w:noWrap/>
            <w:vAlign w:val="center"/>
            <w:hideMark/>
          </w:tcPr>
          <w:p w14:paraId="65B1B53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0,13</w:t>
            </w:r>
          </w:p>
        </w:tc>
        <w:tc>
          <w:tcPr>
            <w:tcW w:w="1332" w:type="dxa"/>
            <w:noWrap/>
            <w:vAlign w:val="center"/>
            <w:hideMark/>
          </w:tcPr>
          <w:p w14:paraId="6D82283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0,02</w:t>
            </w:r>
          </w:p>
        </w:tc>
      </w:tr>
      <w:tr w:rsidR="00CE4335" w:rsidRPr="00F677C9" w14:paraId="3F67C71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81747D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52</w:t>
            </w:r>
          </w:p>
        </w:tc>
        <w:tc>
          <w:tcPr>
            <w:tcW w:w="1894" w:type="dxa"/>
            <w:noWrap/>
            <w:vAlign w:val="center"/>
            <w:hideMark/>
          </w:tcPr>
          <w:p w14:paraId="202C9EA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Chorro de oro</w:t>
            </w:r>
          </w:p>
        </w:tc>
        <w:tc>
          <w:tcPr>
            <w:tcW w:w="2900" w:type="dxa"/>
            <w:noWrap/>
            <w:vAlign w:val="center"/>
            <w:hideMark/>
          </w:tcPr>
          <w:p w14:paraId="6ACE934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Cassia fistula</w:t>
            </w:r>
          </w:p>
        </w:tc>
        <w:tc>
          <w:tcPr>
            <w:tcW w:w="1431" w:type="dxa"/>
            <w:noWrap/>
            <w:vAlign w:val="center"/>
            <w:hideMark/>
          </w:tcPr>
          <w:p w14:paraId="11F4F04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0,15</w:t>
            </w:r>
          </w:p>
        </w:tc>
        <w:tc>
          <w:tcPr>
            <w:tcW w:w="1332" w:type="dxa"/>
            <w:noWrap/>
            <w:vAlign w:val="center"/>
            <w:hideMark/>
          </w:tcPr>
          <w:p w14:paraId="7CB1787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0,06</w:t>
            </w:r>
          </w:p>
        </w:tc>
      </w:tr>
      <w:tr w:rsidR="00CE4335" w:rsidRPr="00F677C9" w14:paraId="348860F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B4ED23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lastRenderedPageBreak/>
              <w:t>53</w:t>
            </w:r>
          </w:p>
        </w:tc>
        <w:tc>
          <w:tcPr>
            <w:tcW w:w="1894" w:type="dxa"/>
            <w:noWrap/>
            <w:vAlign w:val="center"/>
            <w:hideMark/>
          </w:tcPr>
          <w:p w14:paraId="69E28B2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Ciprés</w:t>
            </w:r>
          </w:p>
        </w:tc>
        <w:tc>
          <w:tcPr>
            <w:tcW w:w="2900" w:type="dxa"/>
            <w:noWrap/>
            <w:vAlign w:val="center"/>
            <w:hideMark/>
          </w:tcPr>
          <w:p w14:paraId="3301197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Cupressus lusitania</w:t>
            </w:r>
          </w:p>
        </w:tc>
        <w:tc>
          <w:tcPr>
            <w:tcW w:w="1431" w:type="dxa"/>
            <w:noWrap/>
            <w:vAlign w:val="center"/>
            <w:hideMark/>
          </w:tcPr>
          <w:p w14:paraId="4C3B540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0,26</w:t>
            </w:r>
          </w:p>
        </w:tc>
        <w:tc>
          <w:tcPr>
            <w:tcW w:w="1332" w:type="dxa"/>
            <w:noWrap/>
            <w:vAlign w:val="center"/>
            <w:hideMark/>
          </w:tcPr>
          <w:p w14:paraId="1B129FC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0,08</w:t>
            </w:r>
          </w:p>
        </w:tc>
      </w:tr>
      <w:tr w:rsidR="00CE4335" w:rsidRPr="00F677C9" w14:paraId="0C100F45"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EFCF57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54</w:t>
            </w:r>
          </w:p>
        </w:tc>
        <w:tc>
          <w:tcPr>
            <w:tcW w:w="1894" w:type="dxa"/>
            <w:noWrap/>
            <w:vAlign w:val="center"/>
            <w:hideMark/>
          </w:tcPr>
          <w:p w14:paraId="7961BB3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Cirpo</w:t>
            </w:r>
          </w:p>
        </w:tc>
        <w:tc>
          <w:tcPr>
            <w:tcW w:w="2900" w:type="dxa"/>
            <w:noWrap/>
            <w:vAlign w:val="center"/>
            <w:hideMark/>
          </w:tcPr>
          <w:p w14:paraId="3558C0F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Pourouma bicolor</w:t>
            </w:r>
          </w:p>
        </w:tc>
        <w:tc>
          <w:tcPr>
            <w:tcW w:w="1431" w:type="dxa"/>
            <w:noWrap/>
            <w:vAlign w:val="center"/>
            <w:hideMark/>
          </w:tcPr>
          <w:p w14:paraId="28EEB6C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2,99</w:t>
            </w:r>
          </w:p>
        </w:tc>
        <w:tc>
          <w:tcPr>
            <w:tcW w:w="1332" w:type="dxa"/>
            <w:noWrap/>
            <w:vAlign w:val="center"/>
            <w:hideMark/>
          </w:tcPr>
          <w:p w14:paraId="68E74A0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1,76</w:t>
            </w:r>
          </w:p>
        </w:tc>
      </w:tr>
      <w:tr w:rsidR="00CE4335" w:rsidRPr="00F677C9" w14:paraId="31C54BE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F266EE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55</w:t>
            </w:r>
          </w:p>
        </w:tc>
        <w:tc>
          <w:tcPr>
            <w:tcW w:w="1894" w:type="dxa"/>
            <w:noWrap/>
            <w:vAlign w:val="center"/>
            <w:hideMark/>
          </w:tcPr>
          <w:p w14:paraId="607A886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Clavellino</w:t>
            </w:r>
          </w:p>
        </w:tc>
        <w:tc>
          <w:tcPr>
            <w:tcW w:w="2900" w:type="dxa"/>
            <w:noWrap/>
            <w:vAlign w:val="center"/>
            <w:hideMark/>
          </w:tcPr>
          <w:p w14:paraId="57CF155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Abarema jupunba</w:t>
            </w:r>
          </w:p>
        </w:tc>
        <w:tc>
          <w:tcPr>
            <w:tcW w:w="1431" w:type="dxa"/>
            <w:noWrap/>
            <w:vAlign w:val="center"/>
            <w:hideMark/>
          </w:tcPr>
          <w:p w14:paraId="3E722FC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8,47</w:t>
            </w:r>
          </w:p>
        </w:tc>
        <w:tc>
          <w:tcPr>
            <w:tcW w:w="1332" w:type="dxa"/>
            <w:noWrap/>
            <w:vAlign w:val="center"/>
            <w:hideMark/>
          </w:tcPr>
          <w:p w14:paraId="3D9FAD3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3,88</w:t>
            </w:r>
          </w:p>
        </w:tc>
      </w:tr>
      <w:tr w:rsidR="00CE4335" w:rsidRPr="00F677C9" w14:paraId="26B038C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8FEDCB3"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56</w:t>
            </w:r>
          </w:p>
        </w:tc>
        <w:tc>
          <w:tcPr>
            <w:tcW w:w="1894" w:type="dxa"/>
            <w:noWrap/>
            <w:vAlign w:val="center"/>
            <w:hideMark/>
          </w:tcPr>
          <w:p w14:paraId="6465A6C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Clavito</w:t>
            </w:r>
          </w:p>
        </w:tc>
        <w:tc>
          <w:tcPr>
            <w:tcW w:w="2900" w:type="dxa"/>
            <w:noWrap/>
            <w:vAlign w:val="center"/>
            <w:hideMark/>
          </w:tcPr>
          <w:p w14:paraId="2ABCF65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Pera arborea</w:t>
            </w:r>
          </w:p>
        </w:tc>
        <w:tc>
          <w:tcPr>
            <w:tcW w:w="1431" w:type="dxa"/>
            <w:noWrap/>
            <w:vAlign w:val="center"/>
            <w:hideMark/>
          </w:tcPr>
          <w:p w14:paraId="2E4348B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0,10</w:t>
            </w:r>
          </w:p>
        </w:tc>
        <w:tc>
          <w:tcPr>
            <w:tcW w:w="1332" w:type="dxa"/>
            <w:noWrap/>
            <w:vAlign w:val="center"/>
            <w:hideMark/>
          </w:tcPr>
          <w:p w14:paraId="6649578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0,03</w:t>
            </w:r>
          </w:p>
        </w:tc>
      </w:tr>
      <w:tr w:rsidR="00CE4335" w:rsidRPr="00F677C9" w14:paraId="0F642F8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17EF67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57</w:t>
            </w:r>
          </w:p>
        </w:tc>
        <w:tc>
          <w:tcPr>
            <w:tcW w:w="1894" w:type="dxa"/>
            <w:noWrap/>
            <w:vAlign w:val="center"/>
            <w:hideMark/>
          </w:tcPr>
          <w:p w14:paraId="0EC3359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Clusia</w:t>
            </w:r>
          </w:p>
        </w:tc>
        <w:tc>
          <w:tcPr>
            <w:tcW w:w="2900" w:type="dxa"/>
            <w:noWrap/>
            <w:vAlign w:val="center"/>
            <w:hideMark/>
          </w:tcPr>
          <w:p w14:paraId="71EA9D7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Clusia sp.</w:t>
            </w:r>
          </w:p>
        </w:tc>
        <w:tc>
          <w:tcPr>
            <w:tcW w:w="1431" w:type="dxa"/>
            <w:noWrap/>
            <w:vAlign w:val="center"/>
            <w:hideMark/>
          </w:tcPr>
          <w:p w14:paraId="50A7DB5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0,94</w:t>
            </w:r>
          </w:p>
        </w:tc>
        <w:tc>
          <w:tcPr>
            <w:tcW w:w="1332" w:type="dxa"/>
            <w:noWrap/>
            <w:vAlign w:val="center"/>
            <w:hideMark/>
          </w:tcPr>
          <w:p w14:paraId="52973F4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0,16</w:t>
            </w:r>
          </w:p>
        </w:tc>
      </w:tr>
      <w:tr w:rsidR="00CE4335" w:rsidRPr="00F677C9" w14:paraId="2A01828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17F737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58</w:t>
            </w:r>
          </w:p>
        </w:tc>
        <w:tc>
          <w:tcPr>
            <w:tcW w:w="1894" w:type="dxa"/>
            <w:noWrap/>
            <w:vAlign w:val="center"/>
            <w:hideMark/>
          </w:tcPr>
          <w:p w14:paraId="617D123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Coronillo</w:t>
            </w:r>
          </w:p>
        </w:tc>
        <w:tc>
          <w:tcPr>
            <w:tcW w:w="2900" w:type="dxa"/>
            <w:noWrap/>
            <w:vAlign w:val="center"/>
            <w:hideMark/>
          </w:tcPr>
          <w:p w14:paraId="162FAE9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Bellucia pentamera </w:t>
            </w:r>
          </w:p>
        </w:tc>
        <w:tc>
          <w:tcPr>
            <w:tcW w:w="1431" w:type="dxa"/>
            <w:noWrap/>
            <w:vAlign w:val="center"/>
            <w:hideMark/>
          </w:tcPr>
          <w:p w14:paraId="3E4A2AC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2,20</w:t>
            </w:r>
          </w:p>
        </w:tc>
        <w:tc>
          <w:tcPr>
            <w:tcW w:w="1332" w:type="dxa"/>
            <w:noWrap/>
            <w:vAlign w:val="center"/>
            <w:hideMark/>
          </w:tcPr>
          <w:p w14:paraId="3E56FBA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0,86</w:t>
            </w:r>
          </w:p>
        </w:tc>
      </w:tr>
      <w:tr w:rsidR="00CE4335" w:rsidRPr="00F677C9" w14:paraId="38C3C2ED"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6F91963"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59</w:t>
            </w:r>
          </w:p>
        </w:tc>
        <w:tc>
          <w:tcPr>
            <w:tcW w:w="1894" w:type="dxa"/>
            <w:noWrap/>
            <w:vAlign w:val="center"/>
            <w:hideMark/>
          </w:tcPr>
          <w:p w14:paraId="6D4FA21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Cucharo</w:t>
            </w:r>
          </w:p>
        </w:tc>
        <w:tc>
          <w:tcPr>
            <w:tcW w:w="2900" w:type="dxa"/>
            <w:noWrap/>
            <w:vAlign w:val="center"/>
            <w:hideMark/>
          </w:tcPr>
          <w:p w14:paraId="230B006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Myrsine guianensis</w:t>
            </w:r>
          </w:p>
        </w:tc>
        <w:tc>
          <w:tcPr>
            <w:tcW w:w="1431" w:type="dxa"/>
            <w:noWrap/>
            <w:vAlign w:val="center"/>
            <w:hideMark/>
          </w:tcPr>
          <w:p w14:paraId="781AA55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1,04</w:t>
            </w:r>
          </w:p>
        </w:tc>
        <w:tc>
          <w:tcPr>
            <w:tcW w:w="1332" w:type="dxa"/>
            <w:noWrap/>
            <w:vAlign w:val="center"/>
            <w:hideMark/>
          </w:tcPr>
          <w:p w14:paraId="3144D59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0,30</w:t>
            </w:r>
          </w:p>
        </w:tc>
      </w:tr>
      <w:tr w:rsidR="00CE4335" w:rsidRPr="00F677C9" w14:paraId="38F9794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919BE3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60</w:t>
            </w:r>
          </w:p>
        </w:tc>
        <w:tc>
          <w:tcPr>
            <w:tcW w:w="1894" w:type="dxa"/>
            <w:noWrap/>
            <w:vAlign w:val="center"/>
            <w:hideMark/>
          </w:tcPr>
          <w:p w14:paraId="7BA3F03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Curabubo</w:t>
            </w:r>
          </w:p>
        </w:tc>
        <w:tc>
          <w:tcPr>
            <w:tcW w:w="2900" w:type="dxa"/>
            <w:noWrap/>
            <w:vAlign w:val="center"/>
            <w:hideMark/>
          </w:tcPr>
          <w:p w14:paraId="5B4367D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Jacaranda sp.</w:t>
            </w:r>
          </w:p>
        </w:tc>
        <w:tc>
          <w:tcPr>
            <w:tcW w:w="1431" w:type="dxa"/>
            <w:noWrap/>
            <w:vAlign w:val="center"/>
            <w:hideMark/>
          </w:tcPr>
          <w:p w14:paraId="43F27DB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2,53</w:t>
            </w:r>
          </w:p>
        </w:tc>
        <w:tc>
          <w:tcPr>
            <w:tcW w:w="1332" w:type="dxa"/>
            <w:noWrap/>
            <w:vAlign w:val="center"/>
            <w:hideMark/>
          </w:tcPr>
          <w:p w14:paraId="48CE9A1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1,36</w:t>
            </w:r>
          </w:p>
        </w:tc>
      </w:tr>
      <w:tr w:rsidR="00CE4335" w:rsidRPr="00F677C9" w14:paraId="35C1253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5AEA9B4"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61</w:t>
            </w:r>
          </w:p>
        </w:tc>
        <w:tc>
          <w:tcPr>
            <w:tcW w:w="1894" w:type="dxa"/>
            <w:noWrap/>
            <w:vAlign w:val="center"/>
            <w:hideMark/>
          </w:tcPr>
          <w:p w14:paraId="28B1437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Dracaena</w:t>
            </w:r>
          </w:p>
        </w:tc>
        <w:tc>
          <w:tcPr>
            <w:tcW w:w="2900" w:type="dxa"/>
            <w:noWrap/>
            <w:vAlign w:val="center"/>
            <w:hideMark/>
          </w:tcPr>
          <w:p w14:paraId="33762DB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Dracaena fragrans</w:t>
            </w:r>
          </w:p>
        </w:tc>
        <w:tc>
          <w:tcPr>
            <w:tcW w:w="1431" w:type="dxa"/>
            <w:noWrap/>
            <w:vAlign w:val="center"/>
            <w:hideMark/>
          </w:tcPr>
          <w:p w14:paraId="57C44DC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0,06</w:t>
            </w:r>
          </w:p>
        </w:tc>
        <w:tc>
          <w:tcPr>
            <w:tcW w:w="1332" w:type="dxa"/>
            <w:noWrap/>
            <w:vAlign w:val="center"/>
            <w:hideMark/>
          </w:tcPr>
          <w:p w14:paraId="20E96B2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0,02</w:t>
            </w:r>
          </w:p>
        </w:tc>
      </w:tr>
      <w:tr w:rsidR="00CE4335" w:rsidRPr="00F677C9" w14:paraId="4DD462D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DBD8B9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62</w:t>
            </w:r>
          </w:p>
        </w:tc>
        <w:tc>
          <w:tcPr>
            <w:tcW w:w="1894" w:type="dxa"/>
            <w:noWrap/>
            <w:vAlign w:val="center"/>
            <w:hideMark/>
          </w:tcPr>
          <w:p w14:paraId="7BA10D2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Dulumoco</w:t>
            </w:r>
          </w:p>
        </w:tc>
        <w:tc>
          <w:tcPr>
            <w:tcW w:w="2900" w:type="dxa"/>
            <w:noWrap/>
            <w:vAlign w:val="center"/>
            <w:hideMark/>
          </w:tcPr>
          <w:p w14:paraId="6C8351B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Saurauia brachybotrys</w:t>
            </w:r>
          </w:p>
        </w:tc>
        <w:tc>
          <w:tcPr>
            <w:tcW w:w="1431" w:type="dxa"/>
            <w:noWrap/>
            <w:vAlign w:val="center"/>
            <w:hideMark/>
          </w:tcPr>
          <w:p w14:paraId="04E28F3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0,07</w:t>
            </w:r>
          </w:p>
        </w:tc>
        <w:tc>
          <w:tcPr>
            <w:tcW w:w="1332" w:type="dxa"/>
            <w:noWrap/>
            <w:vAlign w:val="center"/>
            <w:hideMark/>
          </w:tcPr>
          <w:p w14:paraId="029CA0E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r>
      <w:tr w:rsidR="00CE4335" w:rsidRPr="00F677C9" w14:paraId="6C7603A5"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7E0345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63</w:t>
            </w:r>
          </w:p>
        </w:tc>
        <w:tc>
          <w:tcPr>
            <w:tcW w:w="1894" w:type="dxa"/>
            <w:noWrap/>
            <w:vAlign w:val="center"/>
            <w:hideMark/>
          </w:tcPr>
          <w:p w14:paraId="1F4599F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Erizo</w:t>
            </w:r>
          </w:p>
        </w:tc>
        <w:tc>
          <w:tcPr>
            <w:tcW w:w="2900" w:type="dxa"/>
            <w:noWrap/>
            <w:vAlign w:val="center"/>
            <w:hideMark/>
          </w:tcPr>
          <w:p w14:paraId="4C3186A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Lindackeria laurina</w:t>
            </w:r>
          </w:p>
        </w:tc>
        <w:tc>
          <w:tcPr>
            <w:tcW w:w="1431" w:type="dxa"/>
            <w:noWrap/>
            <w:vAlign w:val="center"/>
            <w:hideMark/>
          </w:tcPr>
          <w:p w14:paraId="2308A02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0,80</w:t>
            </w:r>
          </w:p>
        </w:tc>
        <w:tc>
          <w:tcPr>
            <w:tcW w:w="1332" w:type="dxa"/>
            <w:noWrap/>
            <w:vAlign w:val="center"/>
            <w:hideMark/>
          </w:tcPr>
          <w:p w14:paraId="1CF48A9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0,45</w:t>
            </w:r>
          </w:p>
        </w:tc>
      </w:tr>
      <w:tr w:rsidR="00CE4335" w:rsidRPr="00F677C9" w14:paraId="2C7949DB"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676B8A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64</w:t>
            </w:r>
          </w:p>
        </w:tc>
        <w:tc>
          <w:tcPr>
            <w:tcW w:w="1894" w:type="dxa"/>
            <w:noWrap/>
            <w:vAlign w:val="center"/>
            <w:hideMark/>
          </w:tcPr>
          <w:p w14:paraId="1396546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Escobillo</w:t>
            </w:r>
          </w:p>
        </w:tc>
        <w:tc>
          <w:tcPr>
            <w:tcW w:w="2900" w:type="dxa"/>
            <w:noWrap/>
            <w:vAlign w:val="center"/>
            <w:hideMark/>
          </w:tcPr>
          <w:p w14:paraId="0930D1A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Xylopia frutescens</w:t>
            </w:r>
          </w:p>
        </w:tc>
        <w:tc>
          <w:tcPr>
            <w:tcW w:w="1431" w:type="dxa"/>
            <w:noWrap/>
            <w:vAlign w:val="center"/>
            <w:hideMark/>
          </w:tcPr>
          <w:p w14:paraId="30E8C70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17,80</w:t>
            </w:r>
          </w:p>
        </w:tc>
        <w:tc>
          <w:tcPr>
            <w:tcW w:w="1332" w:type="dxa"/>
            <w:noWrap/>
            <w:vAlign w:val="center"/>
            <w:hideMark/>
          </w:tcPr>
          <w:p w14:paraId="6D27D73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8,26</w:t>
            </w:r>
          </w:p>
        </w:tc>
      </w:tr>
      <w:tr w:rsidR="00CE4335" w:rsidRPr="00F677C9" w14:paraId="263620DC"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413126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65</w:t>
            </w:r>
          </w:p>
        </w:tc>
        <w:tc>
          <w:tcPr>
            <w:tcW w:w="1894" w:type="dxa"/>
            <w:noWrap/>
            <w:vAlign w:val="center"/>
            <w:hideMark/>
          </w:tcPr>
          <w:p w14:paraId="2AB6BE7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Espadero</w:t>
            </w:r>
          </w:p>
        </w:tc>
        <w:tc>
          <w:tcPr>
            <w:tcW w:w="2900" w:type="dxa"/>
            <w:noWrap/>
            <w:vAlign w:val="center"/>
            <w:hideMark/>
          </w:tcPr>
          <w:p w14:paraId="3FB566B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Myrsine pellucidopunctata </w:t>
            </w:r>
          </w:p>
        </w:tc>
        <w:tc>
          <w:tcPr>
            <w:tcW w:w="1431" w:type="dxa"/>
            <w:noWrap/>
            <w:vAlign w:val="center"/>
            <w:hideMark/>
          </w:tcPr>
          <w:p w14:paraId="2D318C7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24,65</w:t>
            </w:r>
          </w:p>
        </w:tc>
        <w:tc>
          <w:tcPr>
            <w:tcW w:w="1332" w:type="dxa"/>
            <w:noWrap/>
            <w:vAlign w:val="center"/>
            <w:hideMark/>
          </w:tcPr>
          <w:p w14:paraId="60E7585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14,19</w:t>
            </w:r>
          </w:p>
        </w:tc>
      </w:tr>
      <w:tr w:rsidR="00CE4335" w:rsidRPr="00F677C9" w14:paraId="408AF530"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597646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66</w:t>
            </w:r>
          </w:p>
        </w:tc>
        <w:tc>
          <w:tcPr>
            <w:tcW w:w="1894" w:type="dxa"/>
            <w:noWrap/>
            <w:vAlign w:val="center"/>
            <w:hideMark/>
          </w:tcPr>
          <w:p w14:paraId="1BF46E8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Ficus</w:t>
            </w:r>
          </w:p>
        </w:tc>
        <w:tc>
          <w:tcPr>
            <w:tcW w:w="2900" w:type="dxa"/>
            <w:noWrap/>
            <w:vAlign w:val="center"/>
            <w:hideMark/>
          </w:tcPr>
          <w:p w14:paraId="0B41357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Ficus sp.</w:t>
            </w:r>
          </w:p>
        </w:tc>
        <w:tc>
          <w:tcPr>
            <w:tcW w:w="1431" w:type="dxa"/>
            <w:noWrap/>
            <w:vAlign w:val="center"/>
            <w:hideMark/>
          </w:tcPr>
          <w:p w14:paraId="5FAC085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74,99</w:t>
            </w:r>
          </w:p>
        </w:tc>
        <w:tc>
          <w:tcPr>
            <w:tcW w:w="1332" w:type="dxa"/>
            <w:noWrap/>
            <w:vAlign w:val="center"/>
            <w:hideMark/>
          </w:tcPr>
          <w:p w14:paraId="65C7E43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25,27</w:t>
            </w:r>
          </w:p>
        </w:tc>
      </w:tr>
      <w:tr w:rsidR="00CE4335" w:rsidRPr="00F677C9" w14:paraId="3C83CCD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DECF8C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67</w:t>
            </w:r>
          </w:p>
        </w:tc>
        <w:tc>
          <w:tcPr>
            <w:tcW w:w="1894" w:type="dxa"/>
            <w:noWrap/>
            <w:vAlign w:val="center"/>
            <w:hideMark/>
          </w:tcPr>
          <w:p w14:paraId="7711731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Ficus 1</w:t>
            </w:r>
          </w:p>
        </w:tc>
        <w:tc>
          <w:tcPr>
            <w:tcW w:w="2900" w:type="dxa"/>
            <w:noWrap/>
            <w:vAlign w:val="center"/>
            <w:hideMark/>
          </w:tcPr>
          <w:p w14:paraId="7379100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Ficus nymphaeifolia</w:t>
            </w:r>
          </w:p>
        </w:tc>
        <w:tc>
          <w:tcPr>
            <w:tcW w:w="1431" w:type="dxa"/>
            <w:noWrap/>
            <w:vAlign w:val="center"/>
            <w:hideMark/>
          </w:tcPr>
          <w:p w14:paraId="06697C5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0,81</w:t>
            </w:r>
          </w:p>
        </w:tc>
        <w:tc>
          <w:tcPr>
            <w:tcW w:w="1332" w:type="dxa"/>
            <w:noWrap/>
            <w:vAlign w:val="center"/>
            <w:hideMark/>
          </w:tcPr>
          <w:p w14:paraId="17D409A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0,19</w:t>
            </w:r>
          </w:p>
        </w:tc>
      </w:tr>
      <w:tr w:rsidR="00CE4335" w:rsidRPr="00F677C9" w14:paraId="4FA56AD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7557D1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68</w:t>
            </w:r>
          </w:p>
        </w:tc>
        <w:tc>
          <w:tcPr>
            <w:tcW w:w="1894" w:type="dxa"/>
            <w:noWrap/>
            <w:vAlign w:val="center"/>
            <w:hideMark/>
          </w:tcPr>
          <w:p w14:paraId="15AD9FC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Ficus ovalis</w:t>
            </w:r>
          </w:p>
        </w:tc>
        <w:tc>
          <w:tcPr>
            <w:tcW w:w="2900" w:type="dxa"/>
            <w:noWrap/>
            <w:vAlign w:val="center"/>
            <w:hideMark/>
          </w:tcPr>
          <w:p w14:paraId="40D81BE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Ficus ovalis</w:t>
            </w:r>
          </w:p>
        </w:tc>
        <w:tc>
          <w:tcPr>
            <w:tcW w:w="1431" w:type="dxa"/>
            <w:noWrap/>
            <w:vAlign w:val="center"/>
            <w:hideMark/>
          </w:tcPr>
          <w:p w14:paraId="3DB3D2C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2,36</w:t>
            </w:r>
          </w:p>
        </w:tc>
        <w:tc>
          <w:tcPr>
            <w:tcW w:w="1332" w:type="dxa"/>
            <w:noWrap/>
            <w:vAlign w:val="center"/>
            <w:hideMark/>
          </w:tcPr>
          <w:p w14:paraId="36AAC07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0,95</w:t>
            </w:r>
          </w:p>
        </w:tc>
      </w:tr>
      <w:tr w:rsidR="00CE4335" w:rsidRPr="00F677C9" w14:paraId="6370127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800B85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69</w:t>
            </w:r>
          </w:p>
        </w:tc>
        <w:tc>
          <w:tcPr>
            <w:tcW w:w="1894" w:type="dxa"/>
            <w:noWrap/>
            <w:vAlign w:val="center"/>
            <w:hideMark/>
          </w:tcPr>
          <w:p w14:paraId="6EAD7DB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Fragipan</w:t>
            </w:r>
          </w:p>
        </w:tc>
        <w:tc>
          <w:tcPr>
            <w:tcW w:w="2900" w:type="dxa"/>
            <w:noWrap/>
            <w:vAlign w:val="center"/>
            <w:hideMark/>
          </w:tcPr>
          <w:p w14:paraId="10BD66B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Plumeria rubra</w:t>
            </w:r>
          </w:p>
        </w:tc>
        <w:tc>
          <w:tcPr>
            <w:tcW w:w="1431" w:type="dxa"/>
            <w:noWrap/>
            <w:vAlign w:val="center"/>
            <w:hideMark/>
          </w:tcPr>
          <w:p w14:paraId="4D1B71F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0,36</w:t>
            </w:r>
          </w:p>
        </w:tc>
        <w:tc>
          <w:tcPr>
            <w:tcW w:w="1332" w:type="dxa"/>
            <w:noWrap/>
            <w:vAlign w:val="center"/>
            <w:hideMark/>
          </w:tcPr>
          <w:p w14:paraId="30EF327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0,10</w:t>
            </w:r>
          </w:p>
        </w:tc>
      </w:tr>
      <w:tr w:rsidR="00CE4335" w:rsidRPr="00F677C9" w14:paraId="288ED15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D81362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70</w:t>
            </w:r>
          </w:p>
        </w:tc>
        <w:tc>
          <w:tcPr>
            <w:tcW w:w="1894" w:type="dxa"/>
            <w:noWrap/>
            <w:vAlign w:val="center"/>
            <w:hideMark/>
          </w:tcPr>
          <w:p w14:paraId="41071E4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Fresno</w:t>
            </w:r>
          </w:p>
        </w:tc>
        <w:tc>
          <w:tcPr>
            <w:tcW w:w="2900" w:type="dxa"/>
            <w:noWrap/>
            <w:vAlign w:val="center"/>
            <w:hideMark/>
          </w:tcPr>
          <w:p w14:paraId="4920844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Tapirira guianensis</w:t>
            </w:r>
          </w:p>
        </w:tc>
        <w:tc>
          <w:tcPr>
            <w:tcW w:w="1431" w:type="dxa"/>
            <w:noWrap/>
            <w:vAlign w:val="center"/>
            <w:hideMark/>
          </w:tcPr>
          <w:p w14:paraId="7F7F310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2,76</w:t>
            </w:r>
          </w:p>
        </w:tc>
        <w:tc>
          <w:tcPr>
            <w:tcW w:w="1332" w:type="dxa"/>
            <w:noWrap/>
            <w:vAlign w:val="center"/>
            <w:hideMark/>
          </w:tcPr>
          <w:p w14:paraId="4D89550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1,52</w:t>
            </w:r>
          </w:p>
        </w:tc>
      </w:tr>
      <w:tr w:rsidR="00CE4335" w:rsidRPr="00F677C9" w14:paraId="3B96259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A00F4F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71</w:t>
            </w:r>
          </w:p>
        </w:tc>
        <w:tc>
          <w:tcPr>
            <w:tcW w:w="1894" w:type="dxa"/>
            <w:noWrap/>
            <w:vAlign w:val="center"/>
            <w:hideMark/>
          </w:tcPr>
          <w:p w14:paraId="61C311E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Gallinazo negro</w:t>
            </w:r>
          </w:p>
        </w:tc>
        <w:tc>
          <w:tcPr>
            <w:tcW w:w="2900" w:type="dxa"/>
            <w:noWrap/>
            <w:vAlign w:val="center"/>
            <w:hideMark/>
          </w:tcPr>
          <w:p w14:paraId="1391D6A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Piptocoma discolor</w:t>
            </w:r>
          </w:p>
        </w:tc>
        <w:tc>
          <w:tcPr>
            <w:tcW w:w="1431" w:type="dxa"/>
            <w:noWrap/>
            <w:vAlign w:val="center"/>
            <w:hideMark/>
          </w:tcPr>
          <w:p w14:paraId="5CE3BBE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5,83</w:t>
            </w:r>
          </w:p>
        </w:tc>
        <w:tc>
          <w:tcPr>
            <w:tcW w:w="1332" w:type="dxa"/>
            <w:noWrap/>
            <w:vAlign w:val="center"/>
            <w:hideMark/>
          </w:tcPr>
          <w:p w14:paraId="27AD39F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2,68</w:t>
            </w:r>
          </w:p>
        </w:tc>
      </w:tr>
      <w:tr w:rsidR="00CE4335" w:rsidRPr="00F677C9" w14:paraId="4F67A78C"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A2C7EFA"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72</w:t>
            </w:r>
          </w:p>
        </w:tc>
        <w:tc>
          <w:tcPr>
            <w:tcW w:w="1894" w:type="dxa"/>
            <w:noWrap/>
            <w:vAlign w:val="center"/>
            <w:hideMark/>
          </w:tcPr>
          <w:p w14:paraId="680FF8F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Garcero</w:t>
            </w:r>
          </w:p>
        </w:tc>
        <w:tc>
          <w:tcPr>
            <w:tcW w:w="2900" w:type="dxa"/>
            <w:noWrap/>
            <w:vAlign w:val="center"/>
            <w:hideMark/>
          </w:tcPr>
          <w:p w14:paraId="47CFD64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Licania arborea</w:t>
            </w:r>
          </w:p>
        </w:tc>
        <w:tc>
          <w:tcPr>
            <w:tcW w:w="1431" w:type="dxa"/>
            <w:noWrap/>
            <w:vAlign w:val="center"/>
            <w:hideMark/>
          </w:tcPr>
          <w:p w14:paraId="0B5C4FD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c>
          <w:tcPr>
            <w:tcW w:w="1332" w:type="dxa"/>
            <w:noWrap/>
            <w:vAlign w:val="center"/>
            <w:hideMark/>
          </w:tcPr>
          <w:p w14:paraId="6F70A49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0,02</w:t>
            </w:r>
          </w:p>
        </w:tc>
      </w:tr>
      <w:tr w:rsidR="00CE4335" w:rsidRPr="00F677C9" w14:paraId="2755FF85"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6938C9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73</w:t>
            </w:r>
          </w:p>
        </w:tc>
        <w:tc>
          <w:tcPr>
            <w:tcW w:w="1894" w:type="dxa"/>
            <w:noWrap/>
            <w:vAlign w:val="center"/>
            <w:hideMark/>
          </w:tcPr>
          <w:p w14:paraId="7585317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Garrapato</w:t>
            </w:r>
          </w:p>
        </w:tc>
        <w:tc>
          <w:tcPr>
            <w:tcW w:w="2900" w:type="dxa"/>
            <w:noWrap/>
            <w:vAlign w:val="center"/>
            <w:hideMark/>
          </w:tcPr>
          <w:p w14:paraId="11C71C9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Guatteria aberrans</w:t>
            </w:r>
          </w:p>
        </w:tc>
        <w:tc>
          <w:tcPr>
            <w:tcW w:w="1431" w:type="dxa"/>
            <w:noWrap/>
            <w:vAlign w:val="center"/>
            <w:hideMark/>
          </w:tcPr>
          <w:p w14:paraId="1EA1750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0,27</w:t>
            </w:r>
          </w:p>
        </w:tc>
        <w:tc>
          <w:tcPr>
            <w:tcW w:w="1332" w:type="dxa"/>
            <w:noWrap/>
            <w:vAlign w:val="center"/>
            <w:hideMark/>
          </w:tcPr>
          <w:p w14:paraId="3314282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0,15</w:t>
            </w:r>
          </w:p>
        </w:tc>
      </w:tr>
      <w:tr w:rsidR="00CE4335" w:rsidRPr="00F677C9" w14:paraId="56FBE99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9385B7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74</w:t>
            </w:r>
          </w:p>
        </w:tc>
        <w:tc>
          <w:tcPr>
            <w:tcW w:w="1894" w:type="dxa"/>
            <w:noWrap/>
            <w:vAlign w:val="center"/>
            <w:hideMark/>
          </w:tcPr>
          <w:p w14:paraId="721AEA3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Garrocho</w:t>
            </w:r>
          </w:p>
        </w:tc>
        <w:tc>
          <w:tcPr>
            <w:tcW w:w="2900" w:type="dxa"/>
            <w:noWrap/>
            <w:vAlign w:val="center"/>
            <w:hideMark/>
          </w:tcPr>
          <w:p w14:paraId="0D98C42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Myrsine coriacea</w:t>
            </w:r>
          </w:p>
        </w:tc>
        <w:tc>
          <w:tcPr>
            <w:tcW w:w="1431" w:type="dxa"/>
            <w:noWrap/>
            <w:vAlign w:val="center"/>
            <w:hideMark/>
          </w:tcPr>
          <w:p w14:paraId="38A9190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0,57</w:t>
            </w:r>
          </w:p>
        </w:tc>
        <w:tc>
          <w:tcPr>
            <w:tcW w:w="1332" w:type="dxa"/>
            <w:noWrap/>
            <w:vAlign w:val="center"/>
            <w:hideMark/>
          </w:tcPr>
          <w:p w14:paraId="4A310E3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0,34</w:t>
            </w:r>
          </w:p>
        </w:tc>
      </w:tr>
      <w:tr w:rsidR="00CE4335" w:rsidRPr="00F677C9" w14:paraId="3ED024D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93D1ED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75</w:t>
            </w:r>
          </w:p>
        </w:tc>
        <w:tc>
          <w:tcPr>
            <w:tcW w:w="1894" w:type="dxa"/>
            <w:noWrap/>
            <w:vAlign w:val="center"/>
            <w:hideMark/>
          </w:tcPr>
          <w:p w14:paraId="58D622C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Guacamayo</w:t>
            </w:r>
          </w:p>
        </w:tc>
        <w:tc>
          <w:tcPr>
            <w:tcW w:w="2900" w:type="dxa"/>
            <w:noWrap/>
            <w:vAlign w:val="center"/>
            <w:hideMark/>
          </w:tcPr>
          <w:p w14:paraId="2A004CD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Croton aristhoplebius</w:t>
            </w:r>
          </w:p>
        </w:tc>
        <w:tc>
          <w:tcPr>
            <w:tcW w:w="1431" w:type="dxa"/>
            <w:noWrap/>
            <w:vAlign w:val="center"/>
            <w:hideMark/>
          </w:tcPr>
          <w:p w14:paraId="689077D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0,97</w:t>
            </w:r>
          </w:p>
        </w:tc>
        <w:tc>
          <w:tcPr>
            <w:tcW w:w="1332" w:type="dxa"/>
            <w:noWrap/>
            <w:vAlign w:val="center"/>
            <w:hideMark/>
          </w:tcPr>
          <w:p w14:paraId="09528BF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0,48</w:t>
            </w:r>
          </w:p>
        </w:tc>
      </w:tr>
      <w:tr w:rsidR="00CE4335" w:rsidRPr="00F677C9" w14:paraId="54EE3F9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2217EE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76</w:t>
            </w:r>
          </w:p>
        </w:tc>
        <w:tc>
          <w:tcPr>
            <w:tcW w:w="1894" w:type="dxa"/>
            <w:noWrap/>
            <w:vAlign w:val="center"/>
            <w:hideMark/>
          </w:tcPr>
          <w:p w14:paraId="6A0F46D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Guacharaco</w:t>
            </w:r>
          </w:p>
        </w:tc>
        <w:tc>
          <w:tcPr>
            <w:tcW w:w="2900" w:type="dxa"/>
            <w:noWrap/>
            <w:vAlign w:val="center"/>
            <w:hideMark/>
          </w:tcPr>
          <w:p w14:paraId="671E039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Cupania americana</w:t>
            </w:r>
          </w:p>
        </w:tc>
        <w:tc>
          <w:tcPr>
            <w:tcW w:w="1431" w:type="dxa"/>
            <w:noWrap/>
            <w:vAlign w:val="center"/>
            <w:hideMark/>
          </w:tcPr>
          <w:p w14:paraId="057CB55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0,96</w:t>
            </w:r>
          </w:p>
        </w:tc>
        <w:tc>
          <w:tcPr>
            <w:tcW w:w="1332" w:type="dxa"/>
            <w:noWrap/>
            <w:vAlign w:val="center"/>
            <w:hideMark/>
          </w:tcPr>
          <w:p w14:paraId="1C466DC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0,56</w:t>
            </w:r>
          </w:p>
        </w:tc>
      </w:tr>
      <w:tr w:rsidR="00CE4335" w:rsidRPr="00F677C9" w14:paraId="7DEDDD2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30A4498"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77</w:t>
            </w:r>
          </w:p>
        </w:tc>
        <w:tc>
          <w:tcPr>
            <w:tcW w:w="1894" w:type="dxa"/>
            <w:noWrap/>
            <w:vAlign w:val="center"/>
            <w:hideMark/>
          </w:tcPr>
          <w:p w14:paraId="4BF652A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Guácimo</w:t>
            </w:r>
          </w:p>
        </w:tc>
        <w:tc>
          <w:tcPr>
            <w:tcW w:w="2900" w:type="dxa"/>
            <w:noWrap/>
            <w:vAlign w:val="center"/>
            <w:hideMark/>
          </w:tcPr>
          <w:p w14:paraId="43CDF64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Guazuma ulmifolia </w:t>
            </w:r>
          </w:p>
        </w:tc>
        <w:tc>
          <w:tcPr>
            <w:tcW w:w="1431" w:type="dxa"/>
            <w:noWrap/>
            <w:vAlign w:val="center"/>
            <w:hideMark/>
          </w:tcPr>
          <w:p w14:paraId="4F6D2C2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3,15</w:t>
            </w:r>
          </w:p>
        </w:tc>
        <w:tc>
          <w:tcPr>
            <w:tcW w:w="1332" w:type="dxa"/>
            <w:noWrap/>
            <w:vAlign w:val="center"/>
            <w:hideMark/>
          </w:tcPr>
          <w:p w14:paraId="2A43966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1,35</w:t>
            </w:r>
          </w:p>
        </w:tc>
      </w:tr>
      <w:tr w:rsidR="00CE4335" w:rsidRPr="00F677C9" w14:paraId="2AE64ACB"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9495AE3"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78</w:t>
            </w:r>
          </w:p>
        </w:tc>
        <w:tc>
          <w:tcPr>
            <w:tcW w:w="1894" w:type="dxa"/>
            <w:noWrap/>
            <w:vAlign w:val="center"/>
            <w:hideMark/>
          </w:tcPr>
          <w:p w14:paraId="7E3081C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Guácimo colorado</w:t>
            </w:r>
          </w:p>
        </w:tc>
        <w:tc>
          <w:tcPr>
            <w:tcW w:w="2900" w:type="dxa"/>
            <w:noWrap/>
            <w:vAlign w:val="center"/>
            <w:hideMark/>
          </w:tcPr>
          <w:p w14:paraId="25EF2B1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Luehea seemannii</w:t>
            </w:r>
          </w:p>
        </w:tc>
        <w:tc>
          <w:tcPr>
            <w:tcW w:w="1431" w:type="dxa"/>
            <w:noWrap/>
            <w:vAlign w:val="center"/>
            <w:hideMark/>
          </w:tcPr>
          <w:p w14:paraId="6355315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4,75</w:t>
            </w:r>
          </w:p>
        </w:tc>
        <w:tc>
          <w:tcPr>
            <w:tcW w:w="1332" w:type="dxa"/>
            <w:noWrap/>
            <w:vAlign w:val="center"/>
            <w:hideMark/>
          </w:tcPr>
          <w:p w14:paraId="565235C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2,08</w:t>
            </w:r>
          </w:p>
        </w:tc>
      </w:tr>
      <w:tr w:rsidR="00CE4335" w:rsidRPr="00F677C9" w14:paraId="72F1F19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FD0215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79</w:t>
            </w:r>
          </w:p>
        </w:tc>
        <w:tc>
          <w:tcPr>
            <w:tcW w:w="1894" w:type="dxa"/>
            <w:noWrap/>
            <w:vAlign w:val="center"/>
            <w:hideMark/>
          </w:tcPr>
          <w:p w14:paraId="4E9CE1E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Gualanday</w:t>
            </w:r>
          </w:p>
        </w:tc>
        <w:tc>
          <w:tcPr>
            <w:tcW w:w="2900" w:type="dxa"/>
            <w:noWrap/>
            <w:vAlign w:val="center"/>
            <w:hideMark/>
          </w:tcPr>
          <w:p w14:paraId="73930AB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Jacaranda hesperia</w:t>
            </w:r>
          </w:p>
        </w:tc>
        <w:tc>
          <w:tcPr>
            <w:tcW w:w="1431" w:type="dxa"/>
            <w:noWrap/>
            <w:vAlign w:val="center"/>
            <w:hideMark/>
          </w:tcPr>
          <w:p w14:paraId="6B0F30B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49,36</w:t>
            </w:r>
          </w:p>
        </w:tc>
        <w:tc>
          <w:tcPr>
            <w:tcW w:w="1332" w:type="dxa"/>
            <w:noWrap/>
            <w:vAlign w:val="center"/>
            <w:hideMark/>
          </w:tcPr>
          <w:p w14:paraId="40CC269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27,26</w:t>
            </w:r>
          </w:p>
        </w:tc>
      </w:tr>
      <w:tr w:rsidR="00CE4335" w:rsidRPr="00F677C9" w14:paraId="3DA19DC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6CDC2D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80</w:t>
            </w:r>
          </w:p>
        </w:tc>
        <w:tc>
          <w:tcPr>
            <w:tcW w:w="1894" w:type="dxa"/>
            <w:noWrap/>
            <w:vAlign w:val="center"/>
            <w:hideMark/>
          </w:tcPr>
          <w:p w14:paraId="5EB8602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Guamo</w:t>
            </w:r>
          </w:p>
        </w:tc>
        <w:tc>
          <w:tcPr>
            <w:tcW w:w="2900" w:type="dxa"/>
            <w:noWrap/>
            <w:vAlign w:val="center"/>
            <w:hideMark/>
          </w:tcPr>
          <w:p w14:paraId="624EE01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Inga sp.</w:t>
            </w:r>
          </w:p>
        </w:tc>
        <w:tc>
          <w:tcPr>
            <w:tcW w:w="1431" w:type="dxa"/>
            <w:noWrap/>
            <w:vAlign w:val="center"/>
            <w:hideMark/>
          </w:tcPr>
          <w:p w14:paraId="06F887B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38,47</w:t>
            </w:r>
          </w:p>
        </w:tc>
        <w:tc>
          <w:tcPr>
            <w:tcW w:w="1332" w:type="dxa"/>
            <w:noWrap/>
            <w:vAlign w:val="center"/>
            <w:hideMark/>
          </w:tcPr>
          <w:p w14:paraId="077C10E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14,77</w:t>
            </w:r>
          </w:p>
        </w:tc>
      </w:tr>
      <w:tr w:rsidR="00CE4335" w:rsidRPr="00F677C9" w14:paraId="0F04ABB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C2E9AA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81</w:t>
            </w:r>
          </w:p>
        </w:tc>
        <w:tc>
          <w:tcPr>
            <w:tcW w:w="1894" w:type="dxa"/>
            <w:noWrap/>
            <w:vAlign w:val="center"/>
            <w:hideMark/>
          </w:tcPr>
          <w:p w14:paraId="22F0F8A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Guamo bejuco</w:t>
            </w:r>
          </w:p>
        </w:tc>
        <w:tc>
          <w:tcPr>
            <w:tcW w:w="2900" w:type="dxa"/>
            <w:noWrap/>
            <w:vAlign w:val="center"/>
            <w:hideMark/>
          </w:tcPr>
          <w:p w14:paraId="1180DB3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Inga edulis</w:t>
            </w:r>
          </w:p>
        </w:tc>
        <w:tc>
          <w:tcPr>
            <w:tcW w:w="1431" w:type="dxa"/>
            <w:noWrap/>
            <w:vAlign w:val="center"/>
            <w:hideMark/>
          </w:tcPr>
          <w:p w14:paraId="17679D9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4,45</w:t>
            </w:r>
          </w:p>
        </w:tc>
        <w:tc>
          <w:tcPr>
            <w:tcW w:w="1332" w:type="dxa"/>
            <w:noWrap/>
            <w:vAlign w:val="center"/>
            <w:hideMark/>
          </w:tcPr>
          <w:p w14:paraId="7D144E1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2,06</w:t>
            </w:r>
          </w:p>
        </w:tc>
      </w:tr>
      <w:tr w:rsidR="00CE4335" w:rsidRPr="00F677C9" w14:paraId="1254D2B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13C396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82</w:t>
            </w:r>
          </w:p>
        </w:tc>
        <w:tc>
          <w:tcPr>
            <w:tcW w:w="1894" w:type="dxa"/>
            <w:noWrap/>
            <w:vAlign w:val="center"/>
            <w:hideMark/>
          </w:tcPr>
          <w:p w14:paraId="3E73583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Guamo churimo</w:t>
            </w:r>
          </w:p>
        </w:tc>
        <w:tc>
          <w:tcPr>
            <w:tcW w:w="2900" w:type="dxa"/>
            <w:noWrap/>
            <w:vAlign w:val="center"/>
            <w:hideMark/>
          </w:tcPr>
          <w:p w14:paraId="6A0D405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Inga punctata </w:t>
            </w:r>
          </w:p>
        </w:tc>
        <w:tc>
          <w:tcPr>
            <w:tcW w:w="1431" w:type="dxa"/>
            <w:noWrap/>
            <w:vAlign w:val="center"/>
            <w:hideMark/>
          </w:tcPr>
          <w:p w14:paraId="1969AF6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6,03</w:t>
            </w:r>
          </w:p>
        </w:tc>
        <w:tc>
          <w:tcPr>
            <w:tcW w:w="1332" w:type="dxa"/>
            <w:noWrap/>
            <w:vAlign w:val="center"/>
            <w:hideMark/>
          </w:tcPr>
          <w:p w14:paraId="067A066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2,00</w:t>
            </w:r>
          </w:p>
        </w:tc>
      </w:tr>
      <w:tr w:rsidR="00CE4335" w:rsidRPr="00F677C9" w14:paraId="2E3ACA4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B25B2B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83</w:t>
            </w:r>
          </w:p>
        </w:tc>
        <w:tc>
          <w:tcPr>
            <w:tcW w:w="1894" w:type="dxa"/>
            <w:noWrap/>
            <w:vAlign w:val="center"/>
            <w:hideMark/>
          </w:tcPr>
          <w:p w14:paraId="5046F63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Guamo macheto</w:t>
            </w:r>
          </w:p>
        </w:tc>
        <w:tc>
          <w:tcPr>
            <w:tcW w:w="2900" w:type="dxa"/>
            <w:noWrap/>
            <w:vAlign w:val="center"/>
            <w:hideMark/>
          </w:tcPr>
          <w:p w14:paraId="4D5FA77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Inga spectabilis </w:t>
            </w:r>
          </w:p>
        </w:tc>
        <w:tc>
          <w:tcPr>
            <w:tcW w:w="1431" w:type="dxa"/>
            <w:noWrap/>
            <w:vAlign w:val="center"/>
            <w:hideMark/>
          </w:tcPr>
          <w:p w14:paraId="69A86F1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15,94</w:t>
            </w:r>
          </w:p>
        </w:tc>
        <w:tc>
          <w:tcPr>
            <w:tcW w:w="1332" w:type="dxa"/>
            <w:noWrap/>
            <w:vAlign w:val="center"/>
            <w:hideMark/>
          </w:tcPr>
          <w:p w14:paraId="7DBBF1D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8,19</w:t>
            </w:r>
          </w:p>
        </w:tc>
      </w:tr>
      <w:tr w:rsidR="00CE4335" w:rsidRPr="00F677C9" w14:paraId="2924D6F0"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06F16E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84</w:t>
            </w:r>
          </w:p>
        </w:tc>
        <w:tc>
          <w:tcPr>
            <w:tcW w:w="1894" w:type="dxa"/>
            <w:noWrap/>
            <w:vAlign w:val="center"/>
            <w:hideMark/>
          </w:tcPr>
          <w:p w14:paraId="60CF7C1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Guanábano</w:t>
            </w:r>
          </w:p>
        </w:tc>
        <w:tc>
          <w:tcPr>
            <w:tcW w:w="2900" w:type="dxa"/>
            <w:noWrap/>
            <w:vAlign w:val="center"/>
            <w:hideMark/>
          </w:tcPr>
          <w:p w14:paraId="12D8006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Annona muricata </w:t>
            </w:r>
          </w:p>
        </w:tc>
        <w:tc>
          <w:tcPr>
            <w:tcW w:w="1431" w:type="dxa"/>
            <w:noWrap/>
            <w:vAlign w:val="center"/>
            <w:hideMark/>
          </w:tcPr>
          <w:p w14:paraId="03935F6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20,51</w:t>
            </w:r>
          </w:p>
        </w:tc>
        <w:tc>
          <w:tcPr>
            <w:tcW w:w="1332" w:type="dxa"/>
            <w:noWrap/>
            <w:vAlign w:val="center"/>
            <w:hideMark/>
          </w:tcPr>
          <w:p w14:paraId="47BFEE4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6,34</w:t>
            </w:r>
          </w:p>
        </w:tc>
      </w:tr>
      <w:tr w:rsidR="00CE4335" w:rsidRPr="00F677C9" w14:paraId="3D80F7E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556710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85</w:t>
            </w:r>
          </w:p>
        </w:tc>
        <w:tc>
          <w:tcPr>
            <w:tcW w:w="1894" w:type="dxa"/>
            <w:noWrap/>
            <w:vAlign w:val="center"/>
            <w:hideMark/>
          </w:tcPr>
          <w:p w14:paraId="603C04F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Guasco</w:t>
            </w:r>
          </w:p>
        </w:tc>
        <w:tc>
          <w:tcPr>
            <w:tcW w:w="2900" w:type="dxa"/>
            <w:noWrap/>
            <w:vAlign w:val="center"/>
            <w:hideMark/>
          </w:tcPr>
          <w:p w14:paraId="7996901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Daphnopsis caracasana</w:t>
            </w:r>
          </w:p>
        </w:tc>
        <w:tc>
          <w:tcPr>
            <w:tcW w:w="1431" w:type="dxa"/>
            <w:noWrap/>
            <w:vAlign w:val="center"/>
            <w:hideMark/>
          </w:tcPr>
          <w:p w14:paraId="20232DA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1,38</w:t>
            </w:r>
          </w:p>
        </w:tc>
        <w:tc>
          <w:tcPr>
            <w:tcW w:w="1332" w:type="dxa"/>
            <w:noWrap/>
            <w:vAlign w:val="center"/>
            <w:hideMark/>
          </w:tcPr>
          <w:p w14:paraId="009A60D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0,62</w:t>
            </w:r>
          </w:p>
        </w:tc>
      </w:tr>
      <w:tr w:rsidR="00CE4335" w:rsidRPr="00F677C9" w14:paraId="61763CE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7B3722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86</w:t>
            </w:r>
          </w:p>
        </w:tc>
        <w:tc>
          <w:tcPr>
            <w:tcW w:w="1894" w:type="dxa"/>
            <w:noWrap/>
            <w:vAlign w:val="center"/>
            <w:hideMark/>
          </w:tcPr>
          <w:p w14:paraId="5A2EEC3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Guayabo</w:t>
            </w:r>
          </w:p>
        </w:tc>
        <w:tc>
          <w:tcPr>
            <w:tcW w:w="2900" w:type="dxa"/>
            <w:noWrap/>
            <w:vAlign w:val="center"/>
            <w:hideMark/>
          </w:tcPr>
          <w:p w14:paraId="55285CE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Psidium guajava </w:t>
            </w:r>
          </w:p>
        </w:tc>
        <w:tc>
          <w:tcPr>
            <w:tcW w:w="1431" w:type="dxa"/>
            <w:noWrap/>
            <w:vAlign w:val="center"/>
            <w:hideMark/>
          </w:tcPr>
          <w:p w14:paraId="08811E3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17,74</w:t>
            </w:r>
          </w:p>
        </w:tc>
        <w:tc>
          <w:tcPr>
            <w:tcW w:w="1332" w:type="dxa"/>
            <w:noWrap/>
            <w:vAlign w:val="center"/>
            <w:hideMark/>
          </w:tcPr>
          <w:p w14:paraId="5C70764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5,17</w:t>
            </w:r>
          </w:p>
        </w:tc>
      </w:tr>
      <w:tr w:rsidR="00CE4335" w:rsidRPr="00F677C9" w14:paraId="6EC3DBBC"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00B9C8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lastRenderedPageBreak/>
              <w:t>87</w:t>
            </w:r>
          </w:p>
        </w:tc>
        <w:tc>
          <w:tcPr>
            <w:tcW w:w="1894" w:type="dxa"/>
            <w:noWrap/>
            <w:vAlign w:val="center"/>
            <w:hideMark/>
          </w:tcPr>
          <w:p w14:paraId="288181E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Guayabo agrio</w:t>
            </w:r>
          </w:p>
        </w:tc>
        <w:tc>
          <w:tcPr>
            <w:tcW w:w="2900" w:type="dxa"/>
            <w:noWrap/>
            <w:vAlign w:val="center"/>
            <w:hideMark/>
          </w:tcPr>
          <w:p w14:paraId="0B6122A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Psidium friedrichsthalianum</w:t>
            </w:r>
          </w:p>
        </w:tc>
        <w:tc>
          <w:tcPr>
            <w:tcW w:w="1431" w:type="dxa"/>
            <w:noWrap/>
            <w:vAlign w:val="center"/>
            <w:hideMark/>
          </w:tcPr>
          <w:p w14:paraId="287A5EA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0,03</w:t>
            </w:r>
          </w:p>
        </w:tc>
        <w:tc>
          <w:tcPr>
            <w:tcW w:w="1332" w:type="dxa"/>
            <w:noWrap/>
            <w:vAlign w:val="center"/>
            <w:hideMark/>
          </w:tcPr>
          <w:p w14:paraId="798E9A5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0,01</w:t>
            </w:r>
          </w:p>
        </w:tc>
      </w:tr>
      <w:tr w:rsidR="00CE4335" w:rsidRPr="00F677C9" w14:paraId="0BBBF7D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AD1BD4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88</w:t>
            </w:r>
          </w:p>
        </w:tc>
        <w:tc>
          <w:tcPr>
            <w:tcW w:w="1894" w:type="dxa"/>
            <w:noWrap/>
            <w:vAlign w:val="center"/>
            <w:hideMark/>
          </w:tcPr>
          <w:p w14:paraId="0B57EC2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Guayacán rosado</w:t>
            </w:r>
          </w:p>
        </w:tc>
        <w:tc>
          <w:tcPr>
            <w:tcW w:w="2900" w:type="dxa"/>
            <w:noWrap/>
            <w:vAlign w:val="center"/>
            <w:hideMark/>
          </w:tcPr>
          <w:p w14:paraId="470B11B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Tabebuia rosea</w:t>
            </w:r>
          </w:p>
        </w:tc>
        <w:tc>
          <w:tcPr>
            <w:tcW w:w="1431" w:type="dxa"/>
            <w:noWrap/>
            <w:vAlign w:val="center"/>
            <w:hideMark/>
          </w:tcPr>
          <w:p w14:paraId="0EB2B3B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13,37</w:t>
            </w:r>
          </w:p>
        </w:tc>
        <w:tc>
          <w:tcPr>
            <w:tcW w:w="1332" w:type="dxa"/>
            <w:noWrap/>
            <w:vAlign w:val="center"/>
            <w:hideMark/>
          </w:tcPr>
          <w:p w14:paraId="78A5CD2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5,39</w:t>
            </w:r>
          </w:p>
        </w:tc>
      </w:tr>
      <w:tr w:rsidR="00CE4335" w:rsidRPr="00F677C9" w14:paraId="43D231F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51F75BA"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89</w:t>
            </w:r>
          </w:p>
        </w:tc>
        <w:tc>
          <w:tcPr>
            <w:tcW w:w="1894" w:type="dxa"/>
            <w:noWrap/>
            <w:vAlign w:val="center"/>
            <w:hideMark/>
          </w:tcPr>
          <w:p w14:paraId="62F4481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Higuerón</w:t>
            </w:r>
          </w:p>
        </w:tc>
        <w:tc>
          <w:tcPr>
            <w:tcW w:w="2900" w:type="dxa"/>
            <w:noWrap/>
            <w:vAlign w:val="center"/>
            <w:hideMark/>
          </w:tcPr>
          <w:p w14:paraId="507FA82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Ficus glabrata </w:t>
            </w:r>
          </w:p>
        </w:tc>
        <w:tc>
          <w:tcPr>
            <w:tcW w:w="1431" w:type="dxa"/>
            <w:noWrap/>
            <w:vAlign w:val="center"/>
            <w:hideMark/>
          </w:tcPr>
          <w:p w14:paraId="4C62A04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44,44</w:t>
            </w:r>
          </w:p>
        </w:tc>
        <w:tc>
          <w:tcPr>
            <w:tcW w:w="1332" w:type="dxa"/>
            <w:noWrap/>
            <w:vAlign w:val="center"/>
            <w:hideMark/>
          </w:tcPr>
          <w:p w14:paraId="7EACBCC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25,76</w:t>
            </w:r>
          </w:p>
        </w:tc>
      </w:tr>
      <w:tr w:rsidR="00CE4335" w:rsidRPr="00F677C9" w14:paraId="094D8B0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1D2F81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90</w:t>
            </w:r>
          </w:p>
        </w:tc>
        <w:tc>
          <w:tcPr>
            <w:tcW w:w="1894" w:type="dxa"/>
            <w:noWrap/>
            <w:vAlign w:val="center"/>
            <w:hideMark/>
          </w:tcPr>
          <w:p w14:paraId="458468C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Higuerón 1</w:t>
            </w:r>
          </w:p>
        </w:tc>
        <w:tc>
          <w:tcPr>
            <w:tcW w:w="2900" w:type="dxa"/>
            <w:noWrap/>
            <w:vAlign w:val="center"/>
            <w:hideMark/>
          </w:tcPr>
          <w:p w14:paraId="03B3FBF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Ficus insipida</w:t>
            </w:r>
          </w:p>
        </w:tc>
        <w:tc>
          <w:tcPr>
            <w:tcW w:w="1431" w:type="dxa"/>
            <w:noWrap/>
            <w:vAlign w:val="center"/>
            <w:hideMark/>
          </w:tcPr>
          <w:p w14:paraId="2AD55D7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3,24</w:t>
            </w:r>
          </w:p>
        </w:tc>
        <w:tc>
          <w:tcPr>
            <w:tcW w:w="1332" w:type="dxa"/>
            <w:noWrap/>
            <w:vAlign w:val="center"/>
            <w:hideMark/>
          </w:tcPr>
          <w:p w14:paraId="566F5CF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1,18</w:t>
            </w:r>
          </w:p>
        </w:tc>
      </w:tr>
      <w:tr w:rsidR="00CE4335" w:rsidRPr="00F677C9" w14:paraId="1DF80EB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EDB609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91</w:t>
            </w:r>
          </w:p>
        </w:tc>
        <w:tc>
          <w:tcPr>
            <w:tcW w:w="1894" w:type="dxa"/>
            <w:noWrap/>
            <w:vAlign w:val="center"/>
            <w:hideMark/>
          </w:tcPr>
          <w:p w14:paraId="41153A8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Hobo</w:t>
            </w:r>
          </w:p>
        </w:tc>
        <w:tc>
          <w:tcPr>
            <w:tcW w:w="2900" w:type="dxa"/>
            <w:noWrap/>
            <w:vAlign w:val="center"/>
            <w:hideMark/>
          </w:tcPr>
          <w:p w14:paraId="667407D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Spondias mombin </w:t>
            </w:r>
          </w:p>
        </w:tc>
        <w:tc>
          <w:tcPr>
            <w:tcW w:w="1431" w:type="dxa"/>
            <w:noWrap/>
            <w:vAlign w:val="center"/>
            <w:hideMark/>
          </w:tcPr>
          <w:p w14:paraId="0C5CB98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13,04</w:t>
            </w:r>
          </w:p>
        </w:tc>
        <w:tc>
          <w:tcPr>
            <w:tcW w:w="1332" w:type="dxa"/>
            <w:noWrap/>
            <w:vAlign w:val="center"/>
            <w:hideMark/>
          </w:tcPr>
          <w:p w14:paraId="5C46AA1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5,97</w:t>
            </w:r>
          </w:p>
        </w:tc>
      </w:tr>
      <w:tr w:rsidR="00CE4335" w:rsidRPr="00F677C9" w14:paraId="3A204C3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05984EE"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92</w:t>
            </w:r>
          </w:p>
        </w:tc>
        <w:tc>
          <w:tcPr>
            <w:tcW w:w="1894" w:type="dxa"/>
            <w:noWrap/>
            <w:vAlign w:val="center"/>
            <w:hideMark/>
          </w:tcPr>
          <w:p w14:paraId="154D815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Iguá</w:t>
            </w:r>
          </w:p>
        </w:tc>
        <w:tc>
          <w:tcPr>
            <w:tcW w:w="2900" w:type="dxa"/>
            <w:noWrap/>
            <w:vAlign w:val="center"/>
            <w:hideMark/>
          </w:tcPr>
          <w:p w14:paraId="5968C3F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Pseudosamanea guachapele</w:t>
            </w:r>
          </w:p>
        </w:tc>
        <w:tc>
          <w:tcPr>
            <w:tcW w:w="1431" w:type="dxa"/>
            <w:noWrap/>
            <w:vAlign w:val="center"/>
            <w:hideMark/>
          </w:tcPr>
          <w:p w14:paraId="2333E71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0,22</w:t>
            </w:r>
          </w:p>
        </w:tc>
        <w:tc>
          <w:tcPr>
            <w:tcW w:w="1332" w:type="dxa"/>
            <w:noWrap/>
            <w:vAlign w:val="center"/>
            <w:hideMark/>
          </w:tcPr>
          <w:p w14:paraId="1935A5A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0,08</w:t>
            </w:r>
          </w:p>
        </w:tc>
      </w:tr>
      <w:tr w:rsidR="00CE4335" w:rsidRPr="00F677C9" w14:paraId="2297CB2A"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4187FF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93</w:t>
            </w:r>
          </w:p>
        </w:tc>
        <w:tc>
          <w:tcPr>
            <w:tcW w:w="1894" w:type="dxa"/>
            <w:noWrap/>
            <w:vAlign w:val="center"/>
            <w:hideMark/>
          </w:tcPr>
          <w:p w14:paraId="3AF22A7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Jagua</w:t>
            </w:r>
          </w:p>
        </w:tc>
        <w:tc>
          <w:tcPr>
            <w:tcW w:w="2900" w:type="dxa"/>
            <w:noWrap/>
            <w:vAlign w:val="center"/>
            <w:hideMark/>
          </w:tcPr>
          <w:p w14:paraId="77538A6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Genipa americana </w:t>
            </w:r>
          </w:p>
        </w:tc>
        <w:tc>
          <w:tcPr>
            <w:tcW w:w="1431" w:type="dxa"/>
            <w:noWrap/>
            <w:vAlign w:val="center"/>
            <w:hideMark/>
          </w:tcPr>
          <w:p w14:paraId="5AF2026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2,01</w:t>
            </w:r>
          </w:p>
        </w:tc>
        <w:tc>
          <w:tcPr>
            <w:tcW w:w="1332" w:type="dxa"/>
            <w:noWrap/>
            <w:vAlign w:val="center"/>
            <w:hideMark/>
          </w:tcPr>
          <w:p w14:paraId="11526FC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0,95</w:t>
            </w:r>
          </w:p>
        </w:tc>
      </w:tr>
      <w:tr w:rsidR="00CE4335" w:rsidRPr="00F677C9" w14:paraId="7C88C0E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459CCD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94</w:t>
            </w:r>
          </w:p>
        </w:tc>
        <w:tc>
          <w:tcPr>
            <w:tcW w:w="1894" w:type="dxa"/>
            <w:noWrap/>
            <w:vAlign w:val="center"/>
            <w:hideMark/>
          </w:tcPr>
          <w:p w14:paraId="74154CD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Jazmin naranjo</w:t>
            </w:r>
          </w:p>
        </w:tc>
        <w:tc>
          <w:tcPr>
            <w:tcW w:w="2900" w:type="dxa"/>
            <w:noWrap/>
            <w:vAlign w:val="center"/>
            <w:hideMark/>
          </w:tcPr>
          <w:p w14:paraId="7031DF6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Posoqueria sp.</w:t>
            </w:r>
          </w:p>
        </w:tc>
        <w:tc>
          <w:tcPr>
            <w:tcW w:w="1431" w:type="dxa"/>
            <w:noWrap/>
            <w:vAlign w:val="center"/>
            <w:hideMark/>
          </w:tcPr>
          <w:p w14:paraId="4454194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0,21</w:t>
            </w:r>
          </w:p>
        </w:tc>
        <w:tc>
          <w:tcPr>
            <w:tcW w:w="1332" w:type="dxa"/>
            <w:noWrap/>
            <w:vAlign w:val="center"/>
            <w:hideMark/>
          </w:tcPr>
          <w:p w14:paraId="695BA9A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0,09</w:t>
            </w:r>
          </w:p>
        </w:tc>
      </w:tr>
      <w:tr w:rsidR="00CE4335" w:rsidRPr="00F677C9" w14:paraId="234687B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55DA8E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95</w:t>
            </w:r>
          </w:p>
        </w:tc>
        <w:tc>
          <w:tcPr>
            <w:tcW w:w="1894" w:type="dxa"/>
            <w:noWrap/>
            <w:vAlign w:val="center"/>
            <w:hideMark/>
          </w:tcPr>
          <w:p w14:paraId="15255BF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Laurel</w:t>
            </w:r>
          </w:p>
        </w:tc>
        <w:tc>
          <w:tcPr>
            <w:tcW w:w="2900" w:type="dxa"/>
            <w:noWrap/>
            <w:vAlign w:val="center"/>
            <w:hideMark/>
          </w:tcPr>
          <w:p w14:paraId="554504F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Nectandra lineatifolia</w:t>
            </w:r>
          </w:p>
        </w:tc>
        <w:tc>
          <w:tcPr>
            <w:tcW w:w="1431" w:type="dxa"/>
            <w:noWrap/>
            <w:vAlign w:val="center"/>
            <w:hideMark/>
          </w:tcPr>
          <w:p w14:paraId="53DC5E7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1,75</w:t>
            </w:r>
          </w:p>
        </w:tc>
        <w:tc>
          <w:tcPr>
            <w:tcW w:w="1332" w:type="dxa"/>
            <w:noWrap/>
            <w:vAlign w:val="center"/>
            <w:hideMark/>
          </w:tcPr>
          <w:p w14:paraId="4820897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0,86</w:t>
            </w:r>
          </w:p>
        </w:tc>
      </w:tr>
      <w:tr w:rsidR="00CE4335" w:rsidRPr="00F677C9" w14:paraId="789C865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3D0C653"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96</w:t>
            </w:r>
          </w:p>
        </w:tc>
        <w:tc>
          <w:tcPr>
            <w:tcW w:w="1894" w:type="dxa"/>
            <w:noWrap/>
            <w:vAlign w:val="center"/>
            <w:hideMark/>
          </w:tcPr>
          <w:p w14:paraId="5B55585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Lechero</w:t>
            </w:r>
          </w:p>
        </w:tc>
        <w:tc>
          <w:tcPr>
            <w:tcW w:w="2900" w:type="dxa"/>
            <w:noWrap/>
            <w:vAlign w:val="center"/>
            <w:hideMark/>
          </w:tcPr>
          <w:p w14:paraId="742BA51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Ficus zarzalensis</w:t>
            </w:r>
          </w:p>
        </w:tc>
        <w:tc>
          <w:tcPr>
            <w:tcW w:w="1431" w:type="dxa"/>
            <w:noWrap/>
            <w:vAlign w:val="center"/>
            <w:hideMark/>
          </w:tcPr>
          <w:p w14:paraId="4968BA1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2,46</w:t>
            </w:r>
          </w:p>
        </w:tc>
        <w:tc>
          <w:tcPr>
            <w:tcW w:w="1332" w:type="dxa"/>
            <w:noWrap/>
            <w:vAlign w:val="center"/>
            <w:hideMark/>
          </w:tcPr>
          <w:p w14:paraId="51B71B3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0,70</w:t>
            </w:r>
          </w:p>
        </w:tc>
      </w:tr>
      <w:tr w:rsidR="00CE4335" w:rsidRPr="00F677C9" w14:paraId="7FE429F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7DAA4A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97</w:t>
            </w:r>
          </w:p>
        </w:tc>
        <w:tc>
          <w:tcPr>
            <w:tcW w:w="1894" w:type="dxa"/>
            <w:noWrap/>
            <w:vAlign w:val="center"/>
            <w:hideMark/>
          </w:tcPr>
          <w:p w14:paraId="09EA730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Lechudo</w:t>
            </w:r>
          </w:p>
        </w:tc>
        <w:tc>
          <w:tcPr>
            <w:tcW w:w="2900" w:type="dxa"/>
            <w:noWrap/>
            <w:vAlign w:val="center"/>
            <w:hideMark/>
          </w:tcPr>
          <w:p w14:paraId="024CAD4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Lacmellea panamensis</w:t>
            </w:r>
          </w:p>
        </w:tc>
        <w:tc>
          <w:tcPr>
            <w:tcW w:w="1431" w:type="dxa"/>
            <w:noWrap/>
            <w:vAlign w:val="center"/>
            <w:hideMark/>
          </w:tcPr>
          <w:p w14:paraId="529FC0A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5,87</w:t>
            </w:r>
          </w:p>
        </w:tc>
        <w:tc>
          <w:tcPr>
            <w:tcW w:w="1332" w:type="dxa"/>
            <w:noWrap/>
            <w:vAlign w:val="center"/>
            <w:hideMark/>
          </w:tcPr>
          <w:p w14:paraId="55AD996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2,54</w:t>
            </w:r>
          </w:p>
        </w:tc>
      </w:tr>
      <w:tr w:rsidR="00CE4335" w:rsidRPr="00F677C9" w14:paraId="079E701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F2ABF1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98</w:t>
            </w:r>
          </w:p>
        </w:tc>
        <w:tc>
          <w:tcPr>
            <w:tcW w:w="1894" w:type="dxa"/>
            <w:noWrap/>
            <w:vAlign w:val="center"/>
            <w:hideMark/>
          </w:tcPr>
          <w:p w14:paraId="55F2F2B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Leucaena</w:t>
            </w:r>
          </w:p>
        </w:tc>
        <w:tc>
          <w:tcPr>
            <w:tcW w:w="2900" w:type="dxa"/>
            <w:vAlign w:val="center"/>
            <w:hideMark/>
          </w:tcPr>
          <w:p w14:paraId="6456F47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Leucaena leucocephala</w:t>
            </w:r>
          </w:p>
        </w:tc>
        <w:tc>
          <w:tcPr>
            <w:tcW w:w="1431" w:type="dxa"/>
            <w:noWrap/>
            <w:vAlign w:val="center"/>
            <w:hideMark/>
          </w:tcPr>
          <w:p w14:paraId="76EDF8E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c>
          <w:tcPr>
            <w:tcW w:w="1332" w:type="dxa"/>
            <w:noWrap/>
            <w:vAlign w:val="center"/>
            <w:hideMark/>
          </w:tcPr>
          <w:p w14:paraId="2271ED0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0,01</w:t>
            </w:r>
          </w:p>
        </w:tc>
      </w:tr>
      <w:tr w:rsidR="00CE4335" w:rsidRPr="00F677C9" w14:paraId="1CC8717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4401B8B"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99</w:t>
            </w:r>
          </w:p>
        </w:tc>
        <w:tc>
          <w:tcPr>
            <w:tcW w:w="1894" w:type="dxa"/>
            <w:noWrap/>
            <w:vAlign w:val="center"/>
            <w:hideMark/>
          </w:tcPr>
          <w:p w14:paraId="0A6D8BE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Limón</w:t>
            </w:r>
          </w:p>
        </w:tc>
        <w:tc>
          <w:tcPr>
            <w:tcW w:w="2900" w:type="dxa"/>
            <w:noWrap/>
            <w:vAlign w:val="center"/>
            <w:hideMark/>
          </w:tcPr>
          <w:p w14:paraId="279BC4D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Citrus limon</w:t>
            </w:r>
          </w:p>
        </w:tc>
        <w:tc>
          <w:tcPr>
            <w:tcW w:w="1431" w:type="dxa"/>
            <w:noWrap/>
            <w:vAlign w:val="center"/>
            <w:hideMark/>
          </w:tcPr>
          <w:p w14:paraId="1DDAB23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7,19</w:t>
            </w:r>
          </w:p>
        </w:tc>
        <w:tc>
          <w:tcPr>
            <w:tcW w:w="1332" w:type="dxa"/>
            <w:noWrap/>
            <w:vAlign w:val="center"/>
            <w:hideMark/>
          </w:tcPr>
          <w:p w14:paraId="69F2A59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1,83</w:t>
            </w:r>
          </w:p>
        </w:tc>
      </w:tr>
      <w:tr w:rsidR="00CE4335" w:rsidRPr="00F677C9" w14:paraId="2B7DC84E"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0B6D978"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100</w:t>
            </w:r>
          </w:p>
        </w:tc>
        <w:tc>
          <w:tcPr>
            <w:tcW w:w="1894" w:type="dxa"/>
            <w:noWrap/>
            <w:vAlign w:val="center"/>
            <w:hideMark/>
          </w:tcPr>
          <w:p w14:paraId="11C1C39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Limón swinglea</w:t>
            </w:r>
          </w:p>
        </w:tc>
        <w:tc>
          <w:tcPr>
            <w:tcW w:w="2900" w:type="dxa"/>
            <w:noWrap/>
            <w:vAlign w:val="center"/>
            <w:hideMark/>
          </w:tcPr>
          <w:p w14:paraId="517A0A8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Swinglea glutinosa </w:t>
            </w:r>
          </w:p>
        </w:tc>
        <w:tc>
          <w:tcPr>
            <w:tcW w:w="1431" w:type="dxa"/>
            <w:noWrap/>
            <w:vAlign w:val="center"/>
            <w:hideMark/>
          </w:tcPr>
          <w:p w14:paraId="51F34C4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6,01</w:t>
            </w:r>
          </w:p>
        </w:tc>
        <w:tc>
          <w:tcPr>
            <w:tcW w:w="1332" w:type="dxa"/>
            <w:noWrap/>
            <w:vAlign w:val="center"/>
            <w:hideMark/>
          </w:tcPr>
          <w:p w14:paraId="7DC28BE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1,67</w:t>
            </w:r>
          </w:p>
        </w:tc>
      </w:tr>
      <w:tr w:rsidR="00CE4335" w:rsidRPr="00F677C9" w14:paraId="408CA45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37A126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101</w:t>
            </w:r>
          </w:p>
        </w:tc>
        <w:tc>
          <w:tcPr>
            <w:tcW w:w="1894" w:type="dxa"/>
            <w:noWrap/>
            <w:vAlign w:val="center"/>
            <w:hideMark/>
          </w:tcPr>
          <w:p w14:paraId="4D20F0D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Majagüe</w:t>
            </w:r>
          </w:p>
        </w:tc>
        <w:tc>
          <w:tcPr>
            <w:tcW w:w="2900" w:type="dxa"/>
            <w:noWrap/>
            <w:vAlign w:val="center"/>
            <w:hideMark/>
          </w:tcPr>
          <w:p w14:paraId="03C4C99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Rollinia pittieri</w:t>
            </w:r>
          </w:p>
        </w:tc>
        <w:tc>
          <w:tcPr>
            <w:tcW w:w="1431" w:type="dxa"/>
            <w:noWrap/>
            <w:vAlign w:val="center"/>
            <w:hideMark/>
          </w:tcPr>
          <w:p w14:paraId="2F75888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2,91</w:t>
            </w:r>
          </w:p>
        </w:tc>
        <w:tc>
          <w:tcPr>
            <w:tcW w:w="1332" w:type="dxa"/>
            <w:noWrap/>
            <w:vAlign w:val="center"/>
            <w:hideMark/>
          </w:tcPr>
          <w:p w14:paraId="4B02ABF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1,01</w:t>
            </w:r>
          </w:p>
        </w:tc>
      </w:tr>
      <w:tr w:rsidR="00CE4335" w:rsidRPr="00F677C9" w14:paraId="410BEC55"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E893D2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102</w:t>
            </w:r>
          </w:p>
        </w:tc>
        <w:tc>
          <w:tcPr>
            <w:tcW w:w="1894" w:type="dxa"/>
            <w:noWrap/>
            <w:vAlign w:val="center"/>
            <w:hideMark/>
          </w:tcPr>
          <w:p w14:paraId="21FBC6B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Mamoncillo</w:t>
            </w:r>
          </w:p>
        </w:tc>
        <w:tc>
          <w:tcPr>
            <w:tcW w:w="2900" w:type="dxa"/>
            <w:noWrap/>
            <w:vAlign w:val="center"/>
            <w:hideMark/>
          </w:tcPr>
          <w:p w14:paraId="5302B07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Melicoccus bijugatus</w:t>
            </w:r>
          </w:p>
        </w:tc>
        <w:tc>
          <w:tcPr>
            <w:tcW w:w="1431" w:type="dxa"/>
            <w:noWrap/>
            <w:vAlign w:val="center"/>
            <w:hideMark/>
          </w:tcPr>
          <w:p w14:paraId="2937E31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0,50</w:t>
            </w:r>
          </w:p>
        </w:tc>
        <w:tc>
          <w:tcPr>
            <w:tcW w:w="1332" w:type="dxa"/>
            <w:noWrap/>
            <w:vAlign w:val="center"/>
            <w:hideMark/>
          </w:tcPr>
          <w:p w14:paraId="600F2BB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0,18</w:t>
            </w:r>
          </w:p>
        </w:tc>
      </w:tr>
      <w:tr w:rsidR="00CE4335" w:rsidRPr="00F677C9" w14:paraId="74E1BA2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1765A3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103</w:t>
            </w:r>
          </w:p>
        </w:tc>
        <w:tc>
          <w:tcPr>
            <w:tcW w:w="1894" w:type="dxa"/>
            <w:noWrap/>
            <w:vAlign w:val="center"/>
            <w:hideMark/>
          </w:tcPr>
          <w:p w14:paraId="346FA19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Mandarino</w:t>
            </w:r>
          </w:p>
        </w:tc>
        <w:tc>
          <w:tcPr>
            <w:tcW w:w="2900" w:type="dxa"/>
            <w:noWrap/>
            <w:vAlign w:val="center"/>
            <w:hideMark/>
          </w:tcPr>
          <w:p w14:paraId="3996B46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Citrus reticulata</w:t>
            </w:r>
          </w:p>
        </w:tc>
        <w:tc>
          <w:tcPr>
            <w:tcW w:w="1431" w:type="dxa"/>
            <w:noWrap/>
            <w:vAlign w:val="center"/>
            <w:hideMark/>
          </w:tcPr>
          <w:p w14:paraId="6593F8F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2,57</w:t>
            </w:r>
          </w:p>
        </w:tc>
        <w:tc>
          <w:tcPr>
            <w:tcW w:w="1332" w:type="dxa"/>
            <w:noWrap/>
            <w:vAlign w:val="center"/>
            <w:hideMark/>
          </w:tcPr>
          <w:p w14:paraId="78C33C0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1,11</w:t>
            </w:r>
          </w:p>
        </w:tc>
      </w:tr>
      <w:tr w:rsidR="00CE4335" w:rsidRPr="00F677C9" w14:paraId="3AE62B7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2AEF7B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104</w:t>
            </w:r>
          </w:p>
        </w:tc>
        <w:tc>
          <w:tcPr>
            <w:tcW w:w="1894" w:type="dxa"/>
            <w:noWrap/>
            <w:vAlign w:val="center"/>
            <w:hideMark/>
          </w:tcPr>
          <w:p w14:paraId="5D62962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Mango</w:t>
            </w:r>
          </w:p>
        </w:tc>
        <w:tc>
          <w:tcPr>
            <w:tcW w:w="2900" w:type="dxa"/>
            <w:noWrap/>
            <w:vAlign w:val="center"/>
            <w:hideMark/>
          </w:tcPr>
          <w:p w14:paraId="2A26379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Mangifera indica</w:t>
            </w:r>
          </w:p>
        </w:tc>
        <w:tc>
          <w:tcPr>
            <w:tcW w:w="1431" w:type="dxa"/>
            <w:noWrap/>
            <w:vAlign w:val="center"/>
            <w:hideMark/>
          </w:tcPr>
          <w:p w14:paraId="17309B1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276,63</w:t>
            </w:r>
          </w:p>
        </w:tc>
        <w:tc>
          <w:tcPr>
            <w:tcW w:w="1332" w:type="dxa"/>
            <w:noWrap/>
            <w:vAlign w:val="center"/>
            <w:hideMark/>
          </w:tcPr>
          <w:p w14:paraId="3EBB84E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86,95</w:t>
            </w:r>
          </w:p>
        </w:tc>
      </w:tr>
      <w:tr w:rsidR="00CE4335" w:rsidRPr="00F677C9" w14:paraId="341F29AB"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B1E721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105</w:t>
            </w:r>
          </w:p>
        </w:tc>
        <w:tc>
          <w:tcPr>
            <w:tcW w:w="1894" w:type="dxa"/>
            <w:noWrap/>
            <w:vAlign w:val="center"/>
            <w:hideMark/>
          </w:tcPr>
          <w:p w14:paraId="4A0C7C0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Marañon</w:t>
            </w:r>
          </w:p>
        </w:tc>
        <w:tc>
          <w:tcPr>
            <w:tcW w:w="2900" w:type="dxa"/>
            <w:noWrap/>
            <w:vAlign w:val="center"/>
            <w:hideMark/>
          </w:tcPr>
          <w:p w14:paraId="5BFE186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Anacardium occidentale </w:t>
            </w:r>
          </w:p>
        </w:tc>
        <w:tc>
          <w:tcPr>
            <w:tcW w:w="1431" w:type="dxa"/>
            <w:noWrap/>
            <w:vAlign w:val="center"/>
            <w:hideMark/>
          </w:tcPr>
          <w:p w14:paraId="3DFB837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0,46</w:t>
            </w:r>
          </w:p>
        </w:tc>
        <w:tc>
          <w:tcPr>
            <w:tcW w:w="1332" w:type="dxa"/>
            <w:noWrap/>
            <w:vAlign w:val="center"/>
            <w:hideMark/>
          </w:tcPr>
          <w:p w14:paraId="74EFF1E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0,09</w:t>
            </w:r>
          </w:p>
        </w:tc>
      </w:tr>
      <w:tr w:rsidR="00CE4335" w:rsidRPr="00F677C9" w14:paraId="4EFE9E7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A8E5260"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106</w:t>
            </w:r>
          </w:p>
        </w:tc>
        <w:tc>
          <w:tcPr>
            <w:tcW w:w="1894" w:type="dxa"/>
            <w:noWrap/>
            <w:vAlign w:val="center"/>
            <w:hideMark/>
          </w:tcPr>
          <w:p w14:paraId="30FAEAC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Matapalo</w:t>
            </w:r>
          </w:p>
        </w:tc>
        <w:tc>
          <w:tcPr>
            <w:tcW w:w="2900" w:type="dxa"/>
            <w:noWrap/>
            <w:vAlign w:val="center"/>
            <w:hideMark/>
          </w:tcPr>
          <w:p w14:paraId="250D3C6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Ficus dendrocida</w:t>
            </w:r>
          </w:p>
        </w:tc>
        <w:tc>
          <w:tcPr>
            <w:tcW w:w="1431" w:type="dxa"/>
            <w:noWrap/>
            <w:vAlign w:val="center"/>
            <w:hideMark/>
          </w:tcPr>
          <w:p w14:paraId="07D2A45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0,24</w:t>
            </w:r>
          </w:p>
        </w:tc>
        <w:tc>
          <w:tcPr>
            <w:tcW w:w="1332" w:type="dxa"/>
            <w:noWrap/>
            <w:vAlign w:val="center"/>
            <w:hideMark/>
          </w:tcPr>
          <w:p w14:paraId="36F7798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0,08</w:t>
            </w:r>
          </w:p>
        </w:tc>
      </w:tr>
      <w:tr w:rsidR="00CE4335" w:rsidRPr="00F677C9" w14:paraId="6AD0119A"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9121453"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107</w:t>
            </w:r>
          </w:p>
        </w:tc>
        <w:tc>
          <w:tcPr>
            <w:tcW w:w="1894" w:type="dxa"/>
            <w:noWrap/>
            <w:vAlign w:val="center"/>
            <w:hideMark/>
          </w:tcPr>
          <w:p w14:paraId="65A2668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Matarratón</w:t>
            </w:r>
          </w:p>
        </w:tc>
        <w:tc>
          <w:tcPr>
            <w:tcW w:w="2900" w:type="dxa"/>
            <w:noWrap/>
            <w:vAlign w:val="center"/>
            <w:hideMark/>
          </w:tcPr>
          <w:p w14:paraId="22433F1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Gliricidia sepium </w:t>
            </w:r>
          </w:p>
        </w:tc>
        <w:tc>
          <w:tcPr>
            <w:tcW w:w="1431" w:type="dxa"/>
            <w:noWrap/>
            <w:vAlign w:val="center"/>
            <w:hideMark/>
          </w:tcPr>
          <w:p w14:paraId="08D892E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48,90</w:t>
            </w:r>
          </w:p>
        </w:tc>
        <w:tc>
          <w:tcPr>
            <w:tcW w:w="1332" w:type="dxa"/>
            <w:noWrap/>
            <w:vAlign w:val="center"/>
            <w:hideMark/>
          </w:tcPr>
          <w:p w14:paraId="778956B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14,49</w:t>
            </w:r>
          </w:p>
        </w:tc>
      </w:tr>
      <w:tr w:rsidR="00CE4335" w:rsidRPr="00F677C9" w14:paraId="0DD4562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B40357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108</w:t>
            </w:r>
          </w:p>
        </w:tc>
        <w:tc>
          <w:tcPr>
            <w:tcW w:w="1894" w:type="dxa"/>
            <w:noWrap/>
            <w:vAlign w:val="center"/>
            <w:hideMark/>
          </w:tcPr>
          <w:p w14:paraId="794FB4B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Melina</w:t>
            </w:r>
          </w:p>
        </w:tc>
        <w:tc>
          <w:tcPr>
            <w:tcW w:w="2900" w:type="dxa"/>
            <w:noWrap/>
            <w:vAlign w:val="center"/>
            <w:hideMark/>
          </w:tcPr>
          <w:p w14:paraId="01D51AA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Gmelina arborea</w:t>
            </w:r>
          </w:p>
        </w:tc>
        <w:tc>
          <w:tcPr>
            <w:tcW w:w="1431" w:type="dxa"/>
            <w:noWrap/>
            <w:vAlign w:val="center"/>
            <w:hideMark/>
          </w:tcPr>
          <w:p w14:paraId="676BBB9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13,62</w:t>
            </w:r>
          </w:p>
        </w:tc>
        <w:tc>
          <w:tcPr>
            <w:tcW w:w="1332" w:type="dxa"/>
            <w:noWrap/>
            <w:vAlign w:val="center"/>
            <w:hideMark/>
          </w:tcPr>
          <w:p w14:paraId="2B08DB5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5,14</w:t>
            </w:r>
          </w:p>
        </w:tc>
      </w:tr>
      <w:tr w:rsidR="00CE4335" w:rsidRPr="00F677C9" w14:paraId="294B54AA"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5F9E81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109</w:t>
            </w:r>
          </w:p>
        </w:tc>
        <w:tc>
          <w:tcPr>
            <w:tcW w:w="1894" w:type="dxa"/>
            <w:noWrap/>
            <w:vAlign w:val="center"/>
            <w:hideMark/>
          </w:tcPr>
          <w:p w14:paraId="7F489C1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Mestizo</w:t>
            </w:r>
          </w:p>
        </w:tc>
        <w:tc>
          <w:tcPr>
            <w:tcW w:w="2900" w:type="dxa"/>
            <w:noWrap/>
            <w:vAlign w:val="center"/>
            <w:hideMark/>
          </w:tcPr>
          <w:p w14:paraId="1F99A00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Cupania cinerea</w:t>
            </w:r>
          </w:p>
        </w:tc>
        <w:tc>
          <w:tcPr>
            <w:tcW w:w="1431" w:type="dxa"/>
            <w:noWrap/>
            <w:vAlign w:val="center"/>
            <w:hideMark/>
          </w:tcPr>
          <w:p w14:paraId="639D463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10,74</w:t>
            </w:r>
          </w:p>
        </w:tc>
        <w:tc>
          <w:tcPr>
            <w:tcW w:w="1332" w:type="dxa"/>
            <w:noWrap/>
            <w:vAlign w:val="center"/>
            <w:hideMark/>
          </w:tcPr>
          <w:p w14:paraId="239BC11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5,07</w:t>
            </w:r>
          </w:p>
        </w:tc>
      </w:tr>
      <w:tr w:rsidR="00CE4335" w:rsidRPr="00F677C9" w14:paraId="3C6D43C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9FBD84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110</w:t>
            </w:r>
          </w:p>
        </w:tc>
        <w:tc>
          <w:tcPr>
            <w:tcW w:w="1894" w:type="dxa"/>
            <w:noWrap/>
            <w:vAlign w:val="center"/>
            <w:hideMark/>
          </w:tcPr>
          <w:p w14:paraId="5DA4B91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Mirto</w:t>
            </w:r>
          </w:p>
        </w:tc>
        <w:tc>
          <w:tcPr>
            <w:tcW w:w="2900" w:type="dxa"/>
            <w:noWrap/>
            <w:vAlign w:val="center"/>
            <w:hideMark/>
          </w:tcPr>
          <w:p w14:paraId="135D820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Lafoencia speciosa</w:t>
            </w:r>
          </w:p>
        </w:tc>
        <w:tc>
          <w:tcPr>
            <w:tcW w:w="1431" w:type="dxa"/>
            <w:noWrap/>
            <w:vAlign w:val="center"/>
            <w:hideMark/>
          </w:tcPr>
          <w:p w14:paraId="0551CB6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0,34</w:t>
            </w:r>
          </w:p>
        </w:tc>
        <w:tc>
          <w:tcPr>
            <w:tcW w:w="1332" w:type="dxa"/>
            <w:noWrap/>
            <w:vAlign w:val="center"/>
            <w:hideMark/>
          </w:tcPr>
          <w:p w14:paraId="2DF573E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0,14</w:t>
            </w:r>
          </w:p>
        </w:tc>
      </w:tr>
      <w:tr w:rsidR="00CE4335" w:rsidRPr="00F677C9" w14:paraId="4693E35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6CF2794"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111</w:t>
            </w:r>
          </w:p>
        </w:tc>
        <w:tc>
          <w:tcPr>
            <w:tcW w:w="1894" w:type="dxa"/>
            <w:noWrap/>
            <w:vAlign w:val="center"/>
            <w:hideMark/>
          </w:tcPr>
          <w:p w14:paraId="142E284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Montefrio</w:t>
            </w:r>
          </w:p>
        </w:tc>
        <w:tc>
          <w:tcPr>
            <w:tcW w:w="2900" w:type="dxa"/>
            <w:noWrap/>
            <w:vAlign w:val="center"/>
            <w:hideMark/>
          </w:tcPr>
          <w:p w14:paraId="49CB87D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Hasseltia floribunda</w:t>
            </w:r>
          </w:p>
        </w:tc>
        <w:tc>
          <w:tcPr>
            <w:tcW w:w="1431" w:type="dxa"/>
            <w:noWrap/>
            <w:vAlign w:val="center"/>
            <w:hideMark/>
          </w:tcPr>
          <w:p w14:paraId="2026A2A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0,04</w:t>
            </w:r>
          </w:p>
        </w:tc>
        <w:tc>
          <w:tcPr>
            <w:tcW w:w="1332" w:type="dxa"/>
            <w:noWrap/>
            <w:vAlign w:val="center"/>
            <w:hideMark/>
          </w:tcPr>
          <w:p w14:paraId="053B14A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0,01</w:t>
            </w:r>
          </w:p>
        </w:tc>
      </w:tr>
      <w:tr w:rsidR="00CE4335" w:rsidRPr="00F677C9" w14:paraId="34FC126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284916A"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112</w:t>
            </w:r>
          </w:p>
        </w:tc>
        <w:tc>
          <w:tcPr>
            <w:tcW w:w="1894" w:type="dxa"/>
            <w:noWrap/>
            <w:vAlign w:val="center"/>
            <w:hideMark/>
          </w:tcPr>
          <w:p w14:paraId="22CB541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Muñeco</w:t>
            </w:r>
          </w:p>
        </w:tc>
        <w:tc>
          <w:tcPr>
            <w:tcW w:w="2900" w:type="dxa"/>
            <w:noWrap/>
            <w:vAlign w:val="center"/>
            <w:hideMark/>
          </w:tcPr>
          <w:p w14:paraId="6D64F1B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Cordia bicolor </w:t>
            </w:r>
          </w:p>
        </w:tc>
        <w:tc>
          <w:tcPr>
            <w:tcW w:w="1431" w:type="dxa"/>
            <w:noWrap/>
            <w:vAlign w:val="center"/>
            <w:hideMark/>
          </w:tcPr>
          <w:p w14:paraId="549A7FC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0,10</w:t>
            </w:r>
          </w:p>
        </w:tc>
        <w:tc>
          <w:tcPr>
            <w:tcW w:w="1332" w:type="dxa"/>
            <w:noWrap/>
            <w:vAlign w:val="center"/>
            <w:hideMark/>
          </w:tcPr>
          <w:p w14:paraId="4625D8D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0,03</w:t>
            </w:r>
          </w:p>
        </w:tc>
      </w:tr>
      <w:tr w:rsidR="00CE4335" w:rsidRPr="00F677C9" w14:paraId="1F48546A"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55C08D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113</w:t>
            </w:r>
          </w:p>
        </w:tc>
        <w:tc>
          <w:tcPr>
            <w:tcW w:w="1894" w:type="dxa"/>
            <w:noWrap/>
            <w:vAlign w:val="center"/>
            <w:hideMark/>
          </w:tcPr>
          <w:p w14:paraId="76CCC64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Nacedero</w:t>
            </w:r>
          </w:p>
        </w:tc>
        <w:tc>
          <w:tcPr>
            <w:tcW w:w="2900" w:type="dxa"/>
            <w:noWrap/>
            <w:vAlign w:val="center"/>
            <w:hideMark/>
          </w:tcPr>
          <w:p w14:paraId="28DF49E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Trichanthera gigantea</w:t>
            </w:r>
          </w:p>
        </w:tc>
        <w:tc>
          <w:tcPr>
            <w:tcW w:w="1431" w:type="dxa"/>
            <w:noWrap/>
            <w:vAlign w:val="center"/>
            <w:hideMark/>
          </w:tcPr>
          <w:p w14:paraId="192371C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c>
          <w:tcPr>
            <w:tcW w:w="1332" w:type="dxa"/>
            <w:noWrap/>
            <w:vAlign w:val="center"/>
            <w:hideMark/>
          </w:tcPr>
          <w:p w14:paraId="7FD1662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0,03</w:t>
            </w:r>
          </w:p>
        </w:tc>
      </w:tr>
      <w:tr w:rsidR="00CE4335" w:rsidRPr="00F677C9" w14:paraId="0EF9CDA0"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4DB1830"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114</w:t>
            </w:r>
          </w:p>
        </w:tc>
        <w:tc>
          <w:tcPr>
            <w:tcW w:w="1894" w:type="dxa"/>
            <w:noWrap/>
            <w:vAlign w:val="center"/>
            <w:hideMark/>
          </w:tcPr>
          <w:p w14:paraId="543BAD5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Naranjo</w:t>
            </w:r>
          </w:p>
        </w:tc>
        <w:tc>
          <w:tcPr>
            <w:tcW w:w="2900" w:type="dxa"/>
            <w:noWrap/>
            <w:vAlign w:val="center"/>
            <w:hideMark/>
          </w:tcPr>
          <w:p w14:paraId="1075125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Citrus aurantium</w:t>
            </w:r>
          </w:p>
        </w:tc>
        <w:tc>
          <w:tcPr>
            <w:tcW w:w="1431" w:type="dxa"/>
            <w:noWrap/>
            <w:vAlign w:val="center"/>
            <w:hideMark/>
          </w:tcPr>
          <w:p w14:paraId="764E18A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6,35</w:t>
            </w:r>
          </w:p>
        </w:tc>
        <w:tc>
          <w:tcPr>
            <w:tcW w:w="1332" w:type="dxa"/>
            <w:noWrap/>
            <w:vAlign w:val="center"/>
            <w:hideMark/>
          </w:tcPr>
          <w:p w14:paraId="2D14B89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2,12</w:t>
            </w:r>
          </w:p>
        </w:tc>
      </w:tr>
      <w:tr w:rsidR="00CE4335" w:rsidRPr="00F677C9" w14:paraId="73FAA94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0522E0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115</w:t>
            </w:r>
          </w:p>
        </w:tc>
        <w:tc>
          <w:tcPr>
            <w:tcW w:w="1894" w:type="dxa"/>
            <w:noWrap/>
            <w:vAlign w:val="center"/>
            <w:hideMark/>
          </w:tcPr>
          <w:p w14:paraId="0BBC46D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Nigüito</w:t>
            </w:r>
          </w:p>
        </w:tc>
        <w:tc>
          <w:tcPr>
            <w:tcW w:w="2900" w:type="dxa"/>
            <w:noWrap/>
            <w:vAlign w:val="center"/>
            <w:hideMark/>
          </w:tcPr>
          <w:p w14:paraId="50F580F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Miconia minutiflora </w:t>
            </w:r>
          </w:p>
        </w:tc>
        <w:tc>
          <w:tcPr>
            <w:tcW w:w="1431" w:type="dxa"/>
            <w:noWrap/>
            <w:vAlign w:val="center"/>
            <w:hideMark/>
          </w:tcPr>
          <w:p w14:paraId="756150A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3,60</w:t>
            </w:r>
          </w:p>
        </w:tc>
        <w:tc>
          <w:tcPr>
            <w:tcW w:w="1332" w:type="dxa"/>
            <w:noWrap/>
            <w:vAlign w:val="center"/>
            <w:hideMark/>
          </w:tcPr>
          <w:p w14:paraId="316111F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1,50</w:t>
            </w:r>
          </w:p>
        </w:tc>
      </w:tr>
      <w:tr w:rsidR="00CE4335" w:rsidRPr="00F677C9" w14:paraId="41DDB83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23E3C93"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116</w:t>
            </w:r>
          </w:p>
        </w:tc>
        <w:tc>
          <w:tcPr>
            <w:tcW w:w="1894" w:type="dxa"/>
            <w:noWrap/>
            <w:vAlign w:val="center"/>
            <w:hideMark/>
          </w:tcPr>
          <w:p w14:paraId="58A6BD6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Nogal Cafero</w:t>
            </w:r>
          </w:p>
        </w:tc>
        <w:tc>
          <w:tcPr>
            <w:tcW w:w="2900" w:type="dxa"/>
            <w:noWrap/>
            <w:vAlign w:val="center"/>
            <w:hideMark/>
          </w:tcPr>
          <w:p w14:paraId="0FBDD95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Cordia alliodora</w:t>
            </w:r>
          </w:p>
        </w:tc>
        <w:tc>
          <w:tcPr>
            <w:tcW w:w="1431" w:type="dxa"/>
            <w:noWrap/>
            <w:vAlign w:val="center"/>
            <w:hideMark/>
          </w:tcPr>
          <w:p w14:paraId="014790D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0,07</w:t>
            </w:r>
          </w:p>
        </w:tc>
        <w:tc>
          <w:tcPr>
            <w:tcW w:w="1332" w:type="dxa"/>
            <w:noWrap/>
            <w:vAlign w:val="center"/>
            <w:hideMark/>
          </w:tcPr>
          <w:p w14:paraId="318B238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0,03</w:t>
            </w:r>
          </w:p>
        </w:tc>
      </w:tr>
      <w:tr w:rsidR="00CE4335" w:rsidRPr="00F677C9" w14:paraId="4212A2E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1F13610"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117</w:t>
            </w:r>
          </w:p>
        </w:tc>
        <w:tc>
          <w:tcPr>
            <w:tcW w:w="1894" w:type="dxa"/>
            <w:noWrap/>
            <w:vAlign w:val="center"/>
            <w:hideMark/>
          </w:tcPr>
          <w:p w14:paraId="4DB3F3C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Noni</w:t>
            </w:r>
          </w:p>
        </w:tc>
        <w:tc>
          <w:tcPr>
            <w:tcW w:w="2900" w:type="dxa"/>
            <w:noWrap/>
            <w:vAlign w:val="center"/>
            <w:hideMark/>
          </w:tcPr>
          <w:p w14:paraId="0B9B1B3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Morinda citrifolia</w:t>
            </w:r>
          </w:p>
        </w:tc>
        <w:tc>
          <w:tcPr>
            <w:tcW w:w="1431" w:type="dxa"/>
            <w:noWrap/>
            <w:vAlign w:val="center"/>
            <w:hideMark/>
          </w:tcPr>
          <w:p w14:paraId="586EE5B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0,04</w:t>
            </w:r>
          </w:p>
        </w:tc>
        <w:tc>
          <w:tcPr>
            <w:tcW w:w="1332" w:type="dxa"/>
            <w:noWrap/>
            <w:vAlign w:val="center"/>
            <w:hideMark/>
          </w:tcPr>
          <w:p w14:paraId="317073A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0,02</w:t>
            </w:r>
          </w:p>
        </w:tc>
      </w:tr>
      <w:tr w:rsidR="00CE4335" w:rsidRPr="00F677C9" w14:paraId="0D68B40A"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FFFE60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118</w:t>
            </w:r>
          </w:p>
        </w:tc>
        <w:tc>
          <w:tcPr>
            <w:tcW w:w="1894" w:type="dxa"/>
            <w:noWrap/>
            <w:vAlign w:val="center"/>
            <w:hideMark/>
          </w:tcPr>
          <w:p w14:paraId="7727CB1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Noro sp1</w:t>
            </w:r>
          </w:p>
        </w:tc>
        <w:tc>
          <w:tcPr>
            <w:tcW w:w="2900" w:type="dxa"/>
            <w:noWrap/>
            <w:vAlign w:val="center"/>
            <w:hideMark/>
          </w:tcPr>
          <w:p w14:paraId="4CA8296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Byrsonima crassifolia</w:t>
            </w:r>
          </w:p>
        </w:tc>
        <w:tc>
          <w:tcPr>
            <w:tcW w:w="1431" w:type="dxa"/>
            <w:noWrap/>
            <w:vAlign w:val="center"/>
            <w:hideMark/>
          </w:tcPr>
          <w:p w14:paraId="6A49E0E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1,83</w:t>
            </w:r>
          </w:p>
        </w:tc>
        <w:tc>
          <w:tcPr>
            <w:tcW w:w="1332" w:type="dxa"/>
            <w:noWrap/>
            <w:vAlign w:val="center"/>
            <w:hideMark/>
          </w:tcPr>
          <w:p w14:paraId="2F45375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0,62</w:t>
            </w:r>
          </w:p>
        </w:tc>
      </w:tr>
      <w:tr w:rsidR="00CE4335" w:rsidRPr="00F677C9" w14:paraId="792969D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4CF964A"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119</w:t>
            </w:r>
          </w:p>
        </w:tc>
        <w:tc>
          <w:tcPr>
            <w:tcW w:w="1894" w:type="dxa"/>
            <w:noWrap/>
            <w:vAlign w:val="center"/>
            <w:hideMark/>
          </w:tcPr>
          <w:p w14:paraId="2AC5404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Noro sp2</w:t>
            </w:r>
          </w:p>
        </w:tc>
        <w:tc>
          <w:tcPr>
            <w:tcW w:w="2900" w:type="dxa"/>
            <w:noWrap/>
            <w:vAlign w:val="center"/>
            <w:hideMark/>
          </w:tcPr>
          <w:p w14:paraId="6C3F510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Byrsonima cumingiana</w:t>
            </w:r>
          </w:p>
        </w:tc>
        <w:tc>
          <w:tcPr>
            <w:tcW w:w="1431" w:type="dxa"/>
            <w:noWrap/>
            <w:vAlign w:val="center"/>
            <w:hideMark/>
          </w:tcPr>
          <w:p w14:paraId="54159CE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16,91</w:t>
            </w:r>
          </w:p>
        </w:tc>
        <w:tc>
          <w:tcPr>
            <w:tcW w:w="1332" w:type="dxa"/>
            <w:noWrap/>
            <w:vAlign w:val="center"/>
            <w:hideMark/>
          </w:tcPr>
          <w:p w14:paraId="5C31AF9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5,82</w:t>
            </w:r>
          </w:p>
        </w:tc>
      </w:tr>
      <w:tr w:rsidR="00CE4335" w:rsidRPr="00F677C9" w14:paraId="2DE4443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4CDB22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120</w:t>
            </w:r>
          </w:p>
        </w:tc>
        <w:tc>
          <w:tcPr>
            <w:tcW w:w="1894" w:type="dxa"/>
            <w:noWrap/>
            <w:vAlign w:val="center"/>
            <w:hideMark/>
          </w:tcPr>
          <w:p w14:paraId="223918D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Olivo negro</w:t>
            </w:r>
          </w:p>
        </w:tc>
        <w:tc>
          <w:tcPr>
            <w:tcW w:w="2900" w:type="dxa"/>
            <w:noWrap/>
            <w:vAlign w:val="center"/>
            <w:hideMark/>
          </w:tcPr>
          <w:p w14:paraId="037A448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Terminalia buceras</w:t>
            </w:r>
          </w:p>
        </w:tc>
        <w:tc>
          <w:tcPr>
            <w:tcW w:w="1431" w:type="dxa"/>
            <w:noWrap/>
            <w:vAlign w:val="center"/>
            <w:hideMark/>
          </w:tcPr>
          <w:p w14:paraId="04A2A0E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4,69</w:t>
            </w:r>
          </w:p>
        </w:tc>
        <w:tc>
          <w:tcPr>
            <w:tcW w:w="1332" w:type="dxa"/>
            <w:noWrap/>
            <w:vAlign w:val="center"/>
            <w:hideMark/>
          </w:tcPr>
          <w:p w14:paraId="6E04169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2,51</w:t>
            </w:r>
          </w:p>
        </w:tc>
      </w:tr>
      <w:tr w:rsidR="00CE4335" w:rsidRPr="00F677C9" w14:paraId="1E21580B"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919372A"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lastRenderedPageBreak/>
              <w:t>121</w:t>
            </w:r>
          </w:p>
        </w:tc>
        <w:tc>
          <w:tcPr>
            <w:tcW w:w="1894" w:type="dxa"/>
            <w:noWrap/>
            <w:vAlign w:val="center"/>
            <w:hideMark/>
          </w:tcPr>
          <w:p w14:paraId="4766098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Pacó</w:t>
            </w:r>
          </w:p>
        </w:tc>
        <w:tc>
          <w:tcPr>
            <w:tcW w:w="2900" w:type="dxa"/>
            <w:noWrap/>
            <w:vAlign w:val="center"/>
            <w:hideMark/>
          </w:tcPr>
          <w:p w14:paraId="3088F7A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Cespedesia macrophylla</w:t>
            </w:r>
          </w:p>
        </w:tc>
        <w:tc>
          <w:tcPr>
            <w:tcW w:w="1431" w:type="dxa"/>
            <w:noWrap/>
            <w:vAlign w:val="center"/>
            <w:hideMark/>
          </w:tcPr>
          <w:p w14:paraId="1192B46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3,29</w:t>
            </w:r>
          </w:p>
        </w:tc>
        <w:tc>
          <w:tcPr>
            <w:tcW w:w="1332" w:type="dxa"/>
            <w:noWrap/>
            <w:vAlign w:val="center"/>
            <w:hideMark/>
          </w:tcPr>
          <w:p w14:paraId="4420170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1,39</w:t>
            </w:r>
          </w:p>
        </w:tc>
      </w:tr>
      <w:tr w:rsidR="00CE4335" w:rsidRPr="00F677C9" w14:paraId="0F2E6CA1"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03B5D5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122</w:t>
            </w:r>
          </w:p>
        </w:tc>
        <w:tc>
          <w:tcPr>
            <w:tcW w:w="1894" w:type="dxa"/>
            <w:noWrap/>
            <w:vAlign w:val="center"/>
            <w:hideMark/>
          </w:tcPr>
          <w:p w14:paraId="00778C3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Palma areca</w:t>
            </w:r>
          </w:p>
        </w:tc>
        <w:tc>
          <w:tcPr>
            <w:tcW w:w="2900" w:type="dxa"/>
            <w:noWrap/>
            <w:vAlign w:val="center"/>
            <w:hideMark/>
          </w:tcPr>
          <w:p w14:paraId="054A349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Dypsis lutescens</w:t>
            </w:r>
          </w:p>
        </w:tc>
        <w:tc>
          <w:tcPr>
            <w:tcW w:w="1431" w:type="dxa"/>
            <w:noWrap/>
            <w:vAlign w:val="center"/>
            <w:hideMark/>
          </w:tcPr>
          <w:p w14:paraId="0AD0E96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0,83</w:t>
            </w:r>
          </w:p>
        </w:tc>
        <w:tc>
          <w:tcPr>
            <w:tcW w:w="1332" w:type="dxa"/>
            <w:noWrap/>
            <w:vAlign w:val="center"/>
            <w:hideMark/>
          </w:tcPr>
          <w:p w14:paraId="0B95DC3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0,33</w:t>
            </w:r>
          </w:p>
        </w:tc>
      </w:tr>
      <w:tr w:rsidR="00CE4335" w:rsidRPr="00F677C9" w14:paraId="0104E1D4"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030A141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123</w:t>
            </w:r>
          </w:p>
        </w:tc>
        <w:tc>
          <w:tcPr>
            <w:tcW w:w="1894" w:type="dxa"/>
            <w:noWrap/>
            <w:vAlign w:val="center"/>
            <w:hideMark/>
          </w:tcPr>
          <w:p w14:paraId="34B0A95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Palma boba</w:t>
            </w:r>
          </w:p>
        </w:tc>
        <w:tc>
          <w:tcPr>
            <w:tcW w:w="2900" w:type="dxa"/>
            <w:noWrap/>
            <w:vAlign w:val="center"/>
            <w:hideMark/>
          </w:tcPr>
          <w:p w14:paraId="785C965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Cyathea sp.</w:t>
            </w:r>
          </w:p>
        </w:tc>
        <w:tc>
          <w:tcPr>
            <w:tcW w:w="1431" w:type="dxa"/>
            <w:noWrap/>
            <w:vAlign w:val="center"/>
            <w:hideMark/>
          </w:tcPr>
          <w:p w14:paraId="12FFC18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0,08</w:t>
            </w:r>
          </w:p>
        </w:tc>
        <w:tc>
          <w:tcPr>
            <w:tcW w:w="1332" w:type="dxa"/>
            <w:noWrap/>
            <w:vAlign w:val="center"/>
            <w:hideMark/>
          </w:tcPr>
          <w:p w14:paraId="78AF881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0,00</w:t>
            </w:r>
          </w:p>
        </w:tc>
      </w:tr>
      <w:tr w:rsidR="00CE4335" w:rsidRPr="00F677C9" w14:paraId="4B6DAB5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3584514"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124</w:t>
            </w:r>
          </w:p>
        </w:tc>
        <w:tc>
          <w:tcPr>
            <w:tcW w:w="1894" w:type="dxa"/>
            <w:noWrap/>
            <w:vAlign w:val="center"/>
            <w:hideMark/>
          </w:tcPr>
          <w:p w14:paraId="5C5ED98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Palma botella</w:t>
            </w:r>
          </w:p>
        </w:tc>
        <w:tc>
          <w:tcPr>
            <w:tcW w:w="2900" w:type="dxa"/>
            <w:noWrap/>
            <w:vAlign w:val="center"/>
            <w:hideMark/>
          </w:tcPr>
          <w:p w14:paraId="3DCCA79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Roystonea regia</w:t>
            </w:r>
          </w:p>
        </w:tc>
        <w:tc>
          <w:tcPr>
            <w:tcW w:w="1431" w:type="dxa"/>
            <w:noWrap/>
            <w:vAlign w:val="center"/>
            <w:hideMark/>
          </w:tcPr>
          <w:p w14:paraId="6F451D6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14,91</w:t>
            </w:r>
          </w:p>
        </w:tc>
        <w:tc>
          <w:tcPr>
            <w:tcW w:w="1332" w:type="dxa"/>
            <w:noWrap/>
            <w:vAlign w:val="center"/>
            <w:hideMark/>
          </w:tcPr>
          <w:p w14:paraId="4986977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2,08</w:t>
            </w:r>
          </w:p>
        </w:tc>
      </w:tr>
      <w:tr w:rsidR="00CE4335" w:rsidRPr="00F677C9" w14:paraId="150B689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952ECCA"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125</w:t>
            </w:r>
          </w:p>
        </w:tc>
        <w:tc>
          <w:tcPr>
            <w:tcW w:w="1894" w:type="dxa"/>
            <w:noWrap/>
            <w:vAlign w:val="center"/>
            <w:hideMark/>
          </w:tcPr>
          <w:p w14:paraId="0D52E67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Palma chonta</w:t>
            </w:r>
          </w:p>
        </w:tc>
        <w:tc>
          <w:tcPr>
            <w:tcW w:w="2900" w:type="dxa"/>
            <w:noWrap/>
            <w:vAlign w:val="center"/>
            <w:hideMark/>
          </w:tcPr>
          <w:p w14:paraId="406017F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Bactris gasipaes</w:t>
            </w:r>
          </w:p>
        </w:tc>
        <w:tc>
          <w:tcPr>
            <w:tcW w:w="1431" w:type="dxa"/>
            <w:noWrap/>
            <w:vAlign w:val="center"/>
            <w:hideMark/>
          </w:tcPr>
          <w:p w14:paraId="4184CD3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0,06</w:t>
            </w:r>
          </w:p>
        </w:tc>
        <w:tc>
          <w:tcPr>
            <w:tcW w:w="1332" w:type="dxa"/>
            <w:noWrap/>
            <w:vAlign w:val="center"/>
            <w:hideMark/>
          </w:tcPr>
          <w:p w14:paraId="1EC20A2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0,02</w:t>
            </w:r>
          </w:p>
        </w:tc>
      </w:tr>
      <w:tr w:rsidR="00CE4335" w:rsidRPr="00F677C9" w14:paraId="5DF0C75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1B7F8B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126</w:t>
            </w:r>
          </w:p>
        </w:tc>
        <w:tc>
          <w:tcPr>
            <w:tcW w:w="1894" w:type="dxa"/>
            <w:noWrap/>
            <w:vAlign w:val="center"/>
            <w:hideMark/>
          </w:tcPr>
          <w:p w14:paraId="39CE57F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Palma de coco</w:t>
            </w:r>
          </w:p>
        </w:tc>
        <w:tc>
          <w:tcPr>
            <w:tcW w:w="2900" w:type="dxa"/>
            <w:noWrap/>
            <w:vAlign w:val="center"/>
            <w:hideMark/>
          </w:tcPr>
          <w:p w14:paraId="3C12129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Cocos nucifera</w:t>
            </w:r>
          </w:p>
        </w:tc>
        <w:tc>
          <w:tcPr>
            <w:tcW w:w="1431" w:type="dxa"/>
            <w:noWrap/>
            <w:vAlign w:val="center"/>
            <w:hideMark/>
          </w:tcPr>
          <w:p w14:paraId="1C6140D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17,06</w:t>
            </w:r>
          </w:p>
        </w:tc>
        <w:tc>
          <w:tcPr>
            <w:tcW w:w="1332" w:type="dxa"/>
            <w:noWrap/>
            <w:vAlign w:val="center"/>
            <w:hideMark/>
          </w:tcPr>
          <w:p w14:paraId="5A0070B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7,99</w:t>
            </w:r>
          </w:p>
        </w:tc>
      </w:tr>
      <w:tr w:rsidR="00CE4335" w:rsidRPr="00F677C9" w14:paraId="7D45156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91C2A8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127</w:t>
            </w:r>
          </w:p>
        </w:tc>
        <w:tc>
          <w:tcPr>
            <w:tcW w:w="1894" w:type="dxa"/>
            <w:noWrap/>
            <w:vAlign w:val="center"/>
            <w:hideMark/>
          </w:tcPr>
          <w:p w14:paraId="489923D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Palma del viajero</w:t>
            </w:r>
          </w:p>
        </w:tc>
        <w:tc>
          <w:tcPr>
            <w:tcW w:w="2900" w:type="dxa"/>
            <w:noWrap/>
            <w:vAlign w:val="center"/>
            <w:hideMark/>
          </w:tcPr>
          <w:p w14:paraId="35FFAC1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Ravenala madagascariencis</w:t>
            </w:r>
          </w:p>
        </w:tc>
        <w:tc>
          <w:tcPr>
            <w:tcW w:w="1431" w:type="dxa"/>
            <w:noWrap/>
            <w:vAlign w:val="center"/>
            <w:hideMark/>
          </w:tcPr>
          <w:p w14:paraId="2C78E94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0,33</w:t>
            </w:r>
          </w:p>
        </w:tc>
        <w:tc>
          <w:tcPr>
            <w:tcW w:w="1332" w:type="dxa"/>
            <w:noWrap/>
            <w:vAlign w:val="center"/>
            <w:hideMark/>
          </w:tcPr>
          <w:p w14:paraId="359A589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0,09</w:t>
            </w:r>
          </w:p>
        </w:tc>
      </w:tr>
      <w:tr w:rsidR="00CE4335" w:rsidRPr="00F677C9" w14:paraId="35FC32B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E532958"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128</w:t>
            </w:r>
          </w:p>
        </w:tc>
        <w:tc>
          <w:tcPr>
            <w:tcW w:w="1894" w:type="dxa"/>
            <w:noWrap/>
            <w:vAlign w:val="center"/>
            <w:hideMark/>
          </w:tcPr>
          <w:p w14:paraId="37660AD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Palma madagascar</w:t>
            </w:r>
          </w:p>
        </w:tc>
        <w:tc>
          <w:tcPr>
            <w:tcW w:w="2900" w:type="dxa"/>
            <w:noWrap/>
            <w:vAlign w:val="center"/>
            <w:hideMark/>
          </w:tcPr>
          <w:p w14:paraId="60BA5C8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Dypsis mamadagascariensis</w:t>
            </w:r>
          </w:p>
        </w:tc>
        <w:tc>
          <w:tcPr>
            <w:tcW w:w="1431" w:type="dxa"/>
            <w:noWrap/>
            <w:vAlign w:val="center"/>
            <w:hideMark/>
          </w:tcPr>
          <w:p w14:paraId="687B938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0,22</w:t>
            </w:r>
          </w:p>
        </w:tc>
        <w:tc>
          <w:tcPr>
            <w:tcW w:w="1332" w:type="dxa"/>
            <w:noWrap/>
            <w:vAlign w:val="center"/>
            <w:hideMark/>
          </w:tcPr>
          <w:p w14:paraId="67D6C97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0,08</w:t>
            </w:r>
          </w:p>
        </w:tc>
      </w:tr>
      <w:tr w:rsidR="00CE4335" w:rsidRPr="00F677C9" w14:paraId="600CC309"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731CDA7"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129</w:t>
            </w:r>
          </w:p>
        </w:tc>
        <w:tc>
          <w:tcPr>
            <w:tcW w:w="1894" w:type="dxa"/>
            <w:noWrap/>
            <w:vAlign w:val="center"/>
            <w:hideMark/>
          </w:tcPr>
          <w:p w14:paraId="3CAB443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Palma manilla</w:t>
            </w:r>
          </w:p>
        </w:tc>
        <w:tc>
          <w:tcPr>
            <w:tcW w:w="2900" w:type="dxa"/>
            <w:noWrap/>
            <w:vAlign w:val="center"/>
            <w:hideMark/>
          </w:tcPr>
          <w:p w14:paraId="116546A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Adonidia merrillii</w:t>
            </w:r>
          </w:p>
        </w:tc>
        <w:tc>
          <w:tcPr>
            <w:tcW w:w="1431" w:type="dxa"/>
            <w:noWrap/>
            <w:vAlign w:val="center"/>
            <w:hideMark/>
          </w:tcPr>
          <w:p w14:paraId="755354F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0,11</w:t>
            </w:r>
          </w:p>
        </w:tc>
        <w:tc>
          <w:tcPr>
            <w:tcW w:w="1332" w:type="dxa"/>
            <w:noWrap/>
            <w:vAlign w:val="center"/>
            <w:hideMark/>
          </w:tcPr>
          <w:p w14:paraId="18F0918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0,01</w:t>
            </w:r>
          </w:p>
        </w:tc>
      </w:tr>
      <w:tr w:rsidR="00CE4335" w:rsidRPr="00F677C9" w14:paraId="7B1AC05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4A310E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130</w:t>
            </w:r>
          </w:p>
        </w:tc>
        <w:tc>
          <w:tcPr>
            <w:tcW w:w="1894" w:type="dxa"/>
            <w:noWrap/>
            <w:vAlign w:val="center"/>
            <w:hideMark/>
          </w:tcPr>
          <w:p w14:paraId="5ECD3A1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Pategallina</w:t>
            </w:r>
          </w:p>
        </w:tc>
        <w:tc>
          <w:tcPr>
            <w:tcW w:w="2900" w:type="dxa"/>
            <w:noWrap/>
            <w:vAlign w:val="center"/>
            <w:hideMark/>
          </w:tcPr>
          <w:p w14:paraId="0239CCE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Schefflera morototoni </w:t>
            </w:r>
          </w:p>
        </w:tc>
        <w:tc>
          <w:tcPr>
            <w:tcW w:w="1431" w:type="dxa"/>
            <w:noWrap/>
            <w:vAlign w:val="center"/>
            <w:hideMark/>
          </w:tcPr>
          <w:p w14:paraId="7E76D09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43,33</w:t>
            </w:r>
          </w:p>
        </w:tc>
        <w:tc>
          <w:tcPr>
            <w:tcW w:w="1332" w:type="dxa"/>
            <w:noWrap/>
            <w:vAlign w:val="center"/>
            <w:hideMark/>
          </w:tcPr>
          <w:p w14:paraId="2F2D622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25,47</w:t>
            </w:r>
          </w:p>
        </w:tc>
      </w:tr>
      <w:tr w:rsidR="00CE4335" w:rsidRPr="00F677C9" w14:paraId="4531F48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C51AB76"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131</w:t>
            </w:r>
          </w:p>
        </w:tc>
        <w:tc>
          <w:tcPr>
            <w:tcW w:w="1894" w:type="dxa"/>
            <w:noWrap/>
            <w:vAlign w:val="center"/>
            <w:hideMark/>
          </w:tcPr>
          <w:p w14:paraId="742BB03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Pera de malaca</w:t>
            </w:r>
          </w:p>
        </w:tc>
        <w:tc>
          <w:tcPr>
            <w:tcW w:w="2900" w:type="dxa"/>
            <w:noWrap/>
            <w:vAlign w:val="center"/>
            <w:hideMark/>
          </w:tcPr>
          <w:p w14:paraId="4B154DA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Syzygium malaccense</w:t>
            </w:r>
          </w:p>
        </w:tc>
        <w:tc>
          <w:tcPr>
            <w:tcW w:w="1431" w:type="dxa"/>
            <w:noWrap/>
            <w:vAlign w:val="center"/>
            <w:hideMark/>
          </w:tcPr>
          <w:p w14:paraId="0B52028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6,26</w:t>
            </w:r>
          </w:p>
        </w:tc>
        <w:tc>
          <w:tcPr>
            <w:tcW w:w="1332" w:type="dxa"/>
            <w:noWrap/>
            <w:vAlign w:val="center"/>
            <w:hideMark/>
          </w:tcPr>
          <w:p w14:paraId="6437A14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2,91</w:t>
            </w:r>
          </w:p>
        </w:tc>
      </w:tr>
      <w:tr w:rsidR="00CE4335" w:rsidRPr="00F677C9" w14:paraId="5E1185C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87EEEE8"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132</w:t>
            </w:r>
          </w:p>
        </w:tc>
        <w:tc>
          <w:tcPr>
            <w:tcW w:w="1894" w:type="dxa"/>
            <w:noWrap/>
            <w:vAlign w:val="center"/>
            <w:hideMark/>
          </w:tcPr>
          <w:p w14:paraId="28A00A8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Pino patula</w:t>
            </w:r>
          </w:p>
        </w:tc>
        <w:tc>
          <w:tcPr>
            <w:tcW w:w="2900" w:type="dxa"/>
            <w:noWrap/>
            <w:vAlign w:val="center"/>
            <w:hideMark/>
          </w:tcPr>
          <w:p w14:paraId="1EC0CB7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Pinus patula</w:t>
            </w:r>
          </w:p>
        </w:tc>
        <w:tc>
          <w:tcPr>
            <w:tcW w:w="1431" w:type="dxa"/>
            <w:noWrap/>
            <w:vAlign w:val="center"/>
            <w:hideMark/>
          </w:tcPr>
          <w:p w14:paraId="654B4A3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c>
          <w:tcPr>
            <w:tcW w:w="1332" w:type="dxa"/>
            <w:noWrap/>
            <w:vAlign w:val="center"/>
            <w:hideMark/>
          </w:tcPr>
          <w:p w14:paraId="146ABE4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0,01</w:t>
            </w:r>
          </w:p>
        </w:tc>
      </w:tr>
      <w:tr w:rsidR="00CE4335" w:rsidRPr="00F677C9" w14:paraId="7B2077C3"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145E5A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133</w:t>
            </w:r>
          </w:p>
        </w:tc>
        <w:tc>
          <w:tcPr>
            <w:tcW w:w="1894" w:type="dxa"/>
            <w:noWrap/>
            <w:vAlign w:val="center"/>
            <w:hideMark/>
          </w:tcPr>
          <w:p w14:paraId="51891B8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Riñón</w:t>
            </w:r>
          </w:p>
        </w:tc>
        <w:tc>
          <w:tcPr>
            <w:tcW w:w="2900" w:type="dxa"/>
            <w:noWrap/>
            <w:vAlign w:val="center"/>
            <w:hideMark/>
          </w:tcPr>
          <w:p w14:paraId="13F0EEC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Ochoterenaea colombiana </w:t>
            </w:r>
          </w:p>
        </w:tc>
        <w:tc>
          <w:tcPr>
            <w:tcW w:w="1431" w:type="dxa"/>
            <w:noWrap/>
            <w:vAlign w:val="center"/>
            <w:hideMark/>
          </w:tcPr>
          <w:p w14:paraId="1D05ADC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15,46</w:t>
            </w:r>
          </w:p>
        </w:tc>
        <w:tc>
          <w:tcPr>
            <w:tcW w:w="1332" w:type="dxa"/>
            <w:noWrap/>
            <w:vAlign w:val="center"/>
            <w:hideMark/>
          </w:tcPr>
          <w:p w14:paraId="7DE952F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6,91</w:t>
            </w:r>
          </w:p>
        </w:tc>
      </w:tr>
      <w:tr w:rsidR="00CE4335" w:rsidRPr="00F677C9" w14:paraId="32571D1B"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79F704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134</w:t>
            </w:r>
          </w:p>
        </w:tc>
        <w:tc>
          <w:tcPr>
            <w:tcW w:w="1894" w:type="dxa"/>
            <w:noWrap/>
            <w:vAlign w:val="center"/>
            <w:hideMark/>
          </w:tcPr>
          <w:p w14:paraId="2AA3E23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Ruagea</w:t>
            </w:r>
          </w:p>
        </w:tc>
        <w:tc>
          <w:tcPr>
            <w:tcW w:w="2900" w:type="dxa"/>
            <w:noWrap/>
            <w:vAlign w:val="center"/>
            <w:hideMark/>
          </w:tcPr>
          <w:p w14:paraId="6C29F9D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Ruagea pubecens</w:t>
            </w:r>
          </w:p>
        </w:tc>
        <w:tc>
          <w:tcPr>
            <w:tcW w:w="1431" w:type="dxa"/>
            <w:noWrap/>
            <w:vAlign w:val="center"/>
            <w:hideMark/>
          </w:tcPr>
          <w:p w14:paraId="2162D79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0,19</w:t>
            </w:r>
          </w:p>
        </w:tc>
        <w:tc>
          <w:tcPr>
            <w:tcW w:w="1332" w:type="dxa"/>
            <w:noWrap/>
            <w:vAlign w:val="center"/>
            <w:hideMark/>
          </w:tcPr>
          <w:p w14:paraId="67F4B88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0,06</w:t>
            </w:r>
          </w:p>
        </w:tc>
      </w:tr>
      <w:tr w:rsidR="00CE4335" w:rsidRPr="00F677C9" w14:paraId="66CBC7E5"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304726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135</w:t>
            </w:r>
          </w:p>
        </w:tc>
        <w:tc>
          <w:tcPr>
            <w:tcW w:w="1894" w:type="dxa"/>
            <w:noWrap/>
            <w:vAlign w:val="center"/>
            <w:hideMark/>
          </w:tcPr>
          <w:p w14:paraId="6CA5618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Salvión</w:t>
            </w:r>
          </w:p>
        </w:tc>
        <w:tc>
          <w:tcPr>
            <w:tcW w:w="2900" w:type="dxa"/>
            <w:noWrap/>
            <w:vAlign w:val="center"/>
            <w:hideMark/>
          </w:tcPr>
          <w:p w14:paraId="1F9AA9B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Buddleja americana</w:t>
            </w:r>
          </w:p>
        </w:tc>
        <w:tc>
          <w:tcPr>
            <w:tcW w:w="1431" w:type="dxa"/>
            <w:noWrap/>
            <w:vAlign w:val="center"/>
            <w:hideMark/>
          </w:tcPr>
          <w:p w14:paraId="0B6EBF0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0,31</w:t>
            </w:r>
          </w:p>
        </w:tc>
        <w:tc>
          <w:tcPr>
            <w:tcW w:w="1332" w:type="dxa"/>
            <w:noWrap/>
            <w:vAlign w:val="center"/>
            <w:hideMark/>
          </w:tcPr>
          <w:p w14:paraId="32A45E8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0,06</w:t>
            </w:r>
          </w:p>
        </w:tc>
      </w:tr>
      <w:tr w:rsidR="00CE4335" w:rsidRPr="00F677C9" w14:paraId="5B7CEAE0"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2C08E6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136</w:t>
            </w:r>
          </w:p>
        </w:tc>
        <w:tc>
          <w:tcPr>
            <w:tcW w:w="1894" w:type="dxa"/>
            <w:noWrap/>
            <w:vAlign w:val="center"/>
            <w:hideMark/>
          </w:tcPr>
          <w:p w14:paraId="2023188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Samán</w:t>
            </w:r>
          </w:p>
        </w:tc>
        <w:tc>
          <w:tcPr>
            <w:tcW w:w="2900" w:type="dxa"/>
            <w:noWrap/>
            <w:vAlign w:val="center"/>
            <w:hideMark/>
          </w:tcPr>
          <w:p w14:paraId="7D718F9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Samanea saman</w:t>
            </w:r>
          </w:p>
        </w:tc>
        <w:tc>
          <w:tcPr>
            <w:tcW w:w="1431" w:type="dxa"/>
            <w:noWrap/>
            <w:vAlign w:val="center"/>
            <w:hideMark/>
          </w:tcPr>
          <w:p w14:paraId="089F9BA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54,42</w:t>
            </w:r>
          </w:p>
        </w:tc>
        <w:tc>
          <w:tcPr>
            <w:tcW w:w="1332" w:type="dxa"/>
            <w:noWrap/>
            <w:vAlign w:val="center"/>
            <w:hideMark/>
          </w:tcPr>
          <w:p w14:paraId="6E234E3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19,93</w:t>
            </w:r>
          </w:p>
        </w:tc>
      </w:tr>
      <w:tr w:rsidR="00CE4335" w:rsidRPr="00F677C9" w14:paraId="0C099BD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24B6B1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137</w:t>
            </w:r>
          </w:p>
        </w:tc>
        <w:tc>
          <w:tcPr>
            <w:tcW w:w="1894" w:type="dxa"/>
            <w:noWrap/>
            <w:vAlign w:val="center"/>
            <w:hideMark/>
          </w:tcPr>
          <w:p w14:paraId="02592C4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Sauco</w:t>
            </w:r>
          </w:p>
        </w:tc>
        <w:tc>
          <w:tcPr>
            <w:tcW w:w="2900" w:type="dxa"/>
            <w:noWrap/>
            <w:vAlign w:val="center"/>
            <w:hideMark/>
          </w:tcPr>
          <w:p w14:paraId="3204531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Sambucus nigra</w:t>
            </w:r>
          </w:p>
        </w:tc>
        <w:tc>
          <w:tcPr>
            <w:tcW w:w="1431" w:type="dxa"/>
            <w:noWrap/>
            <w:vAlign w:val="center"/>
            <w:hideMark/>
          </w:tcPr>
          <w:p w14:paraId="6AF58FF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0,11</w:t>
            </w:r>
          </w:p>
        </w:tc>
        <w:tc>
          <w:tcPr>
            <w:tcW w:w="1332" w:type="dxa"/>
            <w:noWrap/>
            <w:vAlign w:val="center"/>
            <w:hideMark/>
          </w:tcPr>
          <w:p w14:paraId="69A2224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0,03</w:t>
            </w:r>
          </w:p>
        </w:tc>
      </w:tr>
      <w:tr w:rsidR="00CE4335" w:rsidRPr="00F677C9" w14:paraId="4C77BBC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7AC5AB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138</w:t>
            </w:r>
          </w:p>
        </w:tc>
        <w:tc>
          <w:tcPr>
            <w:tcW w:w="1894" w:type="dxa"/>
            <w:noWrap/>
            <w:vAlign w:val="center"/>
            <w:hideMark/>
          </w:tcPr>
          <w:p w14:paraId="5A21605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Suribio</w:t>
            </w:r>
          </w:p>
        </w:tc>
        <w:tc>
          <w:tcPr>
            <w:tcW w:w="2900" w:type="dxa"/>
            <w:noWrap/>
            <w:vAlign w:val="center"/>
            <w:hideMark/>
          </w:tcPr>
          <w:p w14:paraId="4D78FFF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Inga heterophylla </w:t>
            </w:r>
          </w:p>
        </w:tc>
        <w:tc>
          <w:tcPr>
            <w:tcW w:w="1431" w:type="dxa"/>
            <w:noWrap/>
            <w:vAlign w:val="center"/>
            <w:hideMark/>
          </w:tcPr>
          <w:p w14:paraId="36002F7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0,39</w:t>
            </w:r>
          </w:p>
        </w:tc>
        <w:tc>
          <w:tcPr>
            <w:tcW w:w="1332" w:type="dxa"/>
            <w:noWrap/>
            <w:vAlign w:val="center"/>
            <w:hideMark/>
          </w:tcPr>
          <w:p w14:paraId="402AFEA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0,08</w:t>
            </w:r>
          </w:p>
        </w:tc>
      </w:tr>
      <w:tr w:rsidR="00CE4335" w:rsidRPr="00F677C9" w14:paraId="38F58EF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86CD30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139</w:t>
            </w:r>
          </w:p>
        </w:tc>
        <w:tc>
          <w:tcPr>
            <w:tcW w:w="1894" w:type="dxa"/>
            <w:noWrap/>
            <w:vAlign w:val="center"/>
            <w:hideMark/>
          </w:tcPr>
          <w:p w14:paraId="71E9BEA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Tabaquillo</w:t>
            </w:r>
          </w:p>
        </w:tc>
        <w:tc>
          <w:tcPr>
            <w:tcW w:w="2900" w:type="dxa"/>
            <w:noWrap/>
            <w:vAlign w:val="center"/>
            <w:hideMark/>
          </w:tcPr>
          <w:p w14:paraId="2F436B6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Aegiphila integrifolia</w:t>
            </w:r>
          </w:p>
        </w:tc>
        <w:tc>
          <w:tcPr>
            <w:tcW w:w="1431" w:type="dxa"/>
            <w:noWrap/>
            <w:vAlign w:val="center"/>
            <w:hideMark/>
          </w:tcPr>
          <w:p w14:paraId="487C0F6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0,29</w:t>
            </w:r>
          </w:p>
        </w:tc>
        <w:tc>
          <w:tcPr>
            <w:tcW w:w="1332" w:type="dxa"/>
            <w:noWrap/>
            <w:vAlign w:val="center"/>
            <w:hideMark/>
          </w:tcPr>
          <w:p w14:paraId="5A66E89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0,08</w:t>
            </w:r>
          </w:p>
        </w:tc>
      </w:tr>
      <w:tr w:rsidR="00CE4335" w:rsidRPr="00F677C9" w14:paraId="2E02395A"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F7B919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140</w:t>
            </w:r>
          </w:p>
        </w:tc>
        <w:tc>
          <w:tcPr>
            <w:tcW w:w="1894" w:type="dxa"/>
            <w:noWrap/>
            <w:vAlign w:val="center"/>
            <w:hideMark/>
          </w:tcPr>
          <w:p w14:paraId="028C6C1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Tachuelo</w:t>
            </w:r>
          </w:p>
        </w:tc>
        <w:tc>
          <w:tcPr>
            <w:tcW w:w="2900" w:type="dxa"/>
            <w:noWrap/>
            <w:vAlign w:val="center"/>
            <w:hideMark/>
          </w:tcPr>
          <w:p w14:paraId="601AED2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Zanthoxylum lenticulare</w:t>
            </w:r>
          </w:p>
        </w:tc>
        <w:tc>
          <w:tcPr>
            <w:tcW w:w="1431" w:type="dxa"/>
            <w:noWrap/>
            <w:vAlign w:val="center"/>
            <w:hideMark/>
          </w:tcPr>
          <w:p w14:paraId="0409636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8,89</w:t>
            </w:r>
          </w:p>
        </w:tc>
        <w:tc>
          <w:tcPr>
            <w:tcW w:w="1332" w:type="dxa"/>
            <w:noWrap/>
            <w:vAlign w:val="center"/>
            <w:hideMark/>
          </w:tcPr>
          <w:p w14:paraId="7737AD5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4,34</w:t>
            </w:r>
          </w:p>
        </w:tc>
      </w:tr>
      <w:tr w:rsidR="00CE4335" w:rsidRPr="00F677C9" w14:paraId="4A7450DC"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65EFB80"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141</w:t>
            </w:r>
          </w:p>
        </w:tc>
        <w:tc>
          <w:tcPr>
            <w:tcW w:w="1894" w:type="dxa"/>
            <w:noWrap/>
            <w:vAlign w:val="center"/>
            <w:hideMark/>
          </w:tcPr>
          <w:p w14:paraId="24E3341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Teca</w:t>
            </w:r>
          </w:p>
        </w:tc>
        <w:tc>
          <w:tcPr>
            <w:tcW w:w="2900" w:type="dxa"/>
            <w:noWrap/>
            <w:vAlign w:val="center"/>
            <w:hideMark/>
          </w:tcPr>
          <w:p w14:paraId="3B533BD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Tectona grandis </w:t>
            </w:r>
          </w:p>
        </w:tc>
        <w:tc>
          <w:tcPr>
            <w:tcW w:w="1431" w:type="dxa"/>
            <w:noWrap/>
            <w:vAlign w:val="center"/>
            <w:hideMark/>
          </w:tcPr>
          <w:p w14:paraId="032B71E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19,73</w:t>
            </w:r>
          </w:p>
        </w:tc>
        <w:tc>
          <w:tcPr>
            <w:tcW w:w="1332" w:type="dxa"/>
            <w:noWrap/>
            <w:vAlign w:val="center"/>
            <w:hideMark/>
          </w:tcPr>
          <w:p w14:paraId="34BCCF9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7,06</w:t>
            </w:r>
          </w:p>
        </w:tc>
      </w:tr>
      <w:tr w:rsidR="00CE4335" w:rsidRPr="00F677C9" w14:paraId="78532BC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B4EEE92"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142</w:t>
            </w:r>
          </w:p>
        </w:tc>
        <w:tc>
          <w:tcPr>
            <w:tcW w:w="1894" w:type="dxa"/>
            <w:noWrap/>
            <w:vAlign w:val="center"/>
            <w:hideMark/>
          </w:tcPr>
          <w:p w14:paraId="4E23516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Toronja</w:t>
            </w:r>
          </w:p>
        </w:tc>
        <w:tc>
          <w:tcPr>
            <w:tcW w:w="2900" w:type="dxa"/>
            <w:noWrap/>
            <w:vAlign w:val="center"/>
            <w:hideMark/>
          </w:tcPr>
          <w:p w14:paraId="3BF6815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Citrus grandis</w:t>
            </w:r>
          </w:p>
        </w:tc>
        <w:tc>
          <w:tcPr>
            <w:tcW w:w="1431" w:type="dxa"/>
            <w:noWrap/>
            <w:vAlign w:val="center"/>
            <w:hideMark/>
          </w:tcPr>
          <w:p w14:paraId="7ACD6EF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0,28</w:t>
            </w:r>
          </w:p>
        </w:tc>
        <w:tc>
          <w:tcPr>
            <w:tcW w:w="1332" w:type="dxa"/>
            <w:noWrap/>
            <w:vAlign w:val="center"/>
            <w:hideMark/>
          </w:tcPr>
          <w:p w14:paraId="362659E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0,11</w:t>
            </w:r>
          </w:p>
        </w:tc>
      </w:tr>
      <w:tr w:rsidR="00CE4335" w:rsidRPr="00F677C9" w14:paraId="410D5B6B"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9C495F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143</w:t>
            </w:r>
          </w:p>
        </w:tc>
        <w:tc>
          <w:tcPr>
            <w:tcW w:w="1894" w:type="dxa"/>
            <w:noWrap/>
            <w:vAlign w:val="center"/>
            <w:hideMark/>
          </w:tcPr>
          <w:p w14:paraId="75B90E0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Totumito</w:t>
            </w:r>
          </w:p>
        </w:tc>
        <w:tc>
          <w:tcPr>
            <w:tcW w:w="2900" w:type="dxa"/>
            <w:noWrap/>
            <w:vAlign w:val="center"/>
            <w:hideMark/>
          </w:tcPr>
          <w:p w14:paraId="575CD7D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Aegiphila bogotensis</w:t>
            </w:r>
          </w:p>
        </w:tc>
        <w:tc>
          <w:tcPr>
            <w:tcW w:w="1431" w:type="dxa"/>
            <w:noWrap/>
            <w:vAlign w:val="center"/>
            <w:hideMark/>
          </w:tcPr>
          <w:p w14:paraId="1FD1727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0,41</w:t>
            </w:r>
          </w:p>
        </w:tc>
        <w:tc>
          <w:tcPr>
            <w:tcW w:w="1332" w:type="dxa"/>
            <w:noWrap/>
            <w:vAlign w:val="center"/>
            <w:hideMark/>
          </w:tcPr>
          <w:p w14:paraId="4121999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0,15</w:t>
            </w:r>
          </w:p>
        </w:tc>
      </w:tr>
      <w:tr w:rsidR="00CE4335" w:rsidRPr="00F677C9" w14:paraId="2D673D0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878E87F"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144</w:t>
            </w:r>
          </w:p>
        </w:tc>
        <w:tc>
          <w:tcPr>
            <w:tcW w:w="1894" w:type="dxa"/>
            <w:noWrap/>
            <w:vAlign w:val="center"/>
            <w:hideMark/>
          </w:tcPr>
          <w:p w14:paraId="117C14B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Totumo</w:t>
            </w:r>
          </w:p>
        </w:tc>
        <w:tc>
          <w:tcPr>
            <w:tcW w:w="2900" w:type="dxa"/>
            <w:noWrap/>
            <w:vAlign w:val="center"/>
            <w:hideMark/>
          </w:tcPr>
          <w:p w14:paraId="6032D23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Crescentia cujete</w:t>
            </w:r>
          </w:p>
        </w:tc>
        <w:tc>
          <w:tcPr>
            <w:tcW w:w="1431" w:type="dxa"/>
            <w:noWrap/>
            <w:vAlign w:val="center"/>
            <w:hideMark/>
          </w:tcPr>
          <w:p w14:paraId="18B79B3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0,30</w:t>
            </w:r>
          </w:p>
        </w:tc>
        <w:tc>
          <w:tcPr>
            <w:tcW w:w="1332" w:type="dxa"/>
            <w:noWrap/>
            <w:vAlign w:val="center"/>
            <w:hideMark/>
          </w:tcPr>
          <w:p w14:paraId="56CA63E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0,06</w:t>
            </w:r>
          </w:p>
        </w:tc>
      </w:tr>
      <w:tr w:rsidR="00CE4335" w:rsidRPr="00F677C9" w14:paraId="0D2E62D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C9C3005"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145</w:t>
            </w:r>
          </w:p>
        </w:tc>
        <w:tc>
          <w:tcPr>
            <w:tcW w:w="1894" w:type="dxa"/>
            <w:noWrap/>
            <w:vAlign w:val="center"/>
            <w:hideMark/>
          </w:tcPr>
          <w:p w14:paraId="3EEB15C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Trompeto</w:t>
            </w:r>
          </w:p>
        </w:tc>
        <w:tc>
          <w:tcPr>
            <w:tcW w:w="2900" w:type="dxa"/>
            <w:noWrap/>
            <w:vAlign w:val="center"/>
            <w:hideMark/>
          </w:tcPr>
          <w:p w14:paraId="5BAFEED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Boconia frutecens</w:t>
            </w:r>
          </w:p>
        </w:tc>
        <w:tc>
          <w:tcPr>
            <w:tcW w:w="1431" w:type="dxa"/>
            <w:noWrap/>
            <w:vAlign w:val="center"/>
            <w:hideMark/>
          </w:tcPr>
          <w:p w14:paraId="076A0BF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0,25</w:t>
            </w:r>
          </w:p>
        </w:tc>
        <w:tc>
          <w:tcPr>
            <w:tcW w:w="1332" w:type="dxa"/>
            <w:noWrap/>
            <w:vAlign w:val="center"/>
            <w:hideMark/>
          </w:tcPr>
          <w:p w14:paraId="0A58D6A0"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0,09</w:t>
            </w:r>
          </w:p>
        </w:tc>
      </w:tr>
      <w:tr w:rsidR="00CE4335" w:rsidRPr="00F677C9" w14:paraId="0B4ED83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79273C0"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146</w:t>
            </w:r>
          </w:p>
        </w:tc>
        <w:tc>
          <w:tcPr>
            <w:tcW w:w="1894" w:type="dxa"/>
            <w:noWrap/>
            <w:vAlign w:val="center"/>
            <w:hideMark/>
          </w:tcPr>
          <w:p w14:paraId="586F559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Trompillo</w:t>
            </w:r>
          </w:p>
        </w:tc>
        <w:tc>
          <w:tcPr>
            <w:tcW w:w="2900" w:type="dxa"/>
            <w:noWrap/>
            <w:vAlign w:val="center"/>
            <w:hideMark/>
          </w:tcPr>
          <w:p w14:paraId="4232FDE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Guarea guidonia</w:t>
            </w:r>
          </w:p>
        </w:tc>
        <w:tc>
          <w:tcPr>
            <w:tcW w:w="1431" w:type="dxa"/>
            <w:noWrap/>
            <w:vAlign w:val="center"/>
            <w:hideMark/>
          </w:tcPr>
          <w:p w14:paraId="3942AF4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13,00</w:t>
            </w:r>
          </w:p>
        </w:tc>
        <w:tc>
          <w:tcPr>
            <w:tcW w:w="1332" w:type="dxa"/>
            <w:noWrap/>
            <w:vAlign w:val="center"/>
            <w:hideMark/>
          </w:tcPr>
          <w:p w14:paraId="4E4A1685"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4,57</w:t>
            </w:r>
          </w:p>
        </w:tc>
      </w:tr>
      <w:tr w:rsidR="00CE4335" w:rsidRPr="00F677C9" w14:paraId="78D5C75F"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AC97F0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147</w:t>
            </w:r>
          </w:p>
        </w:tc>
        <w:tc>
          <w:tcPr>
            <w:tcW w:w="1894" w:type="dxa"/>
            <w:noWrap/>
            <w:vAlign w:val="center"/>
            <w:hideMark/>
          </w:tcPr>
          <w:p w14:paraId="4F1B59E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Tulipán africano</w:t>
            </w:r>
          </w:p>
        </w:tc>
        <w:tc>
          <w:tcPr>
            <w:tcW w:w="2900" w:type="dxa"/>
            <w:noWrap/>
            <w:vAlign w:val="center"/>
            <w:hideMark/>
          </w:tcPr>
          <w:p w14:paraId="6755DB3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Spathodea campanulata </w:t>
            </w:r>
          </w:p>
        </w:tc>
        <w:tc>
          <w:tcPr>
            <w:tcW w:w="1431" w:type="dxa"/>
            <w:noWrap/>
            <w:vAlign w:val="center"/>
            <w:hideMark/>
          </w:tcPr>
          <w:p w14:paraId="63C8ED48"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10,66</w:t>
            </w:r>
          </w:p>
        </w:tc>
        <w:tc>
          <w:tcPr>
            <w:tcW w:w="1332" w:type="dxa"/>
            <w:noWrap/>
            <w:vAlign w:val="center"/>
            <w:hideMark/>
          </w:tcPr>
          <w:p w14:paraId="2E43C47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5,06</w:t>
            </w:r>
          </w:p>
        </w:tc>
      </w:tr>
      <w:tr w:rsidR="00CE4335" w:rsidRPr="00F677C9" w14:paraId="3C11C301"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C4E9128"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148</w:t>
            </w:r>
          </w:p>
        </w:tc>
        <w:tc>
          <w:tcPr>
            <w:tcW w:w="1894" w:type="dxa"/>
            <w:noWrap/>
            <w:vAlign w:val="center"/>
            <w:hideMark/>
          </w:tcPr>
          <w:p w14:paraId="2D2378E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Uvito</w:t>
            </w:r>
          </w:p>
        </w:tc>
        <w:tc>
          <w:tcPr>
            <w:tcW w:w="2900" w:type="dxa"/>
            <w:noWrap/>
            <w:vAlign w:val="center"/>
            <w:hideMark/>
          </w:tcPr>
          <w:p w14:paraId="44E334A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Henriettea goudotiana</w:t>
            </w:r>
          </w:p>
        </w:tc>
        <w:tc>
          <w:tcPr>
            <w:tcW w:w="1431" w:type="dxa"/>
            <w:noWrap/>
            <w:vAlign w:val="center"/>
            <w:hideMark/>
          </w:tcPr>
          <w:p w14:paraId="5B67BD9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0,13</w:t>
            </w:r>
          </w:p>
        </w:tc>
        <w:tc>
          <w:tcPr>
            <w:tcW w:w="1332" w:type="dxa"/>
            <w:noWrap/>
            <w:vAlign w:val="center"/>
            <w:hideMark/>
          </w:tcPr>
          <w:p w14:paraId="35E20CC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0,05</w:t>
            </w:r>
          </w:p>
        </w:tc>
      </w:tr>
      <w:tr w:rsidR="00CE4335" w:rsidRPr="00F677C9" w14:paraId="45EA74C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072CF7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149</w:t>
            </w:r>
          </w:p>
        </w:tc>
        <w:tc>
          <w:tcPr>
            <w:tcW w:w="1894" w:type="dxa"/>
            <w:noWrap/>
            <w:vAlign w:val="center"/>
            <w:hideMark/>
          </w:tcPr>
          <w:p w14:paraId="1F8EA4E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Vainillo</w:t>
            </w:r>
          </w:p>
        </w:tc>
        <w:tc>
          <w:tcPr>
            <w:tcW w:w="2900" w:type="dxa"/>
            <w:noWrap/>
            <w:vAlign w:val="center"/>
            <w:hideMark/>
          </w:tcPr>
          <w:p w14:paraId="3E584DF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Senna spectabilis</w:t>
            </w:r>
          </w:p>
        </w:tc>
        <w:tc>
          <w:tcPr>
            <w:tcW w:w="1431" w:type="dxa"/>
            <w:noWrap/>
            <w:vAlign w:val="center"/>
            <w:hideMark/>
          </w:tcPr>
          <w:p w14:paraId="5CB3CAB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0,59</w:t>
            </w:r>
          </w:p>
        </w:tc>
        <w:tc>
          <w:tcPr>
            <w:tcW w:w="1332" w:type="dxa"/>
            <w:noWrap/>
            <w:vAlign w:val="center"/>
            <w:hideMark/>
          </w:tcPr>
          <w:p w14:paraId="7875452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0,14</w:t>
            </w:r>
          </w:p>
        </w:tc>
      </w:tr>
      <w:tr w:rsidR="00CE4335" w:rsidRPr="00F677C9" w14:paraId="7E025517"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E8EFC7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150</w:t>
            </w:r>
          </w:p>
        </w:tc>
        <w:tc>
          <w:tcPr>
            <w:tcW w:w="1894" w:type="dxa"/>
            <w:noWrap/>
            <w:vAlign w:val="center"/>
            <w:hideMark/>
          </w:tcPr>
          <w:p w14:paraId="5E792D7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Varasanta</w:t>
            </w:r>
          </w:p>
        </w:tc>
        <w:tc>
          <w:tcPr>
            <w:tcW w:w="2900" w:type="dxa"/>
            <w:noWrap/>
            <w:vAlign w:val="center"/>
            <w:hideMark/>
          </w:tcPr>
          <w:p w14:paraId="69D1F0D7"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Triplaris americana </w:t>
            </w:r>
          </w:p>
        </w:tc>
        <w:tc>
          <w:tcPr>
            <w:tcW w:w="1431" w:type="dxa"/>
            <w:noWrap/>
            <w:vAlign w:val="center"/>
            <w:hideMark/>
          </w:tcPr>
          <w:p w14:paraId="3611544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0,66</w:t>
            </w:r>
          </w:p>
        </w:tc>
        <w:tc>
          <w:tcPr>
            <w:tcW w:w="1332" w:type="dxa"/>
            <w:noWrap/>
            <w:vAlign w:val="center"/>
            <w:hideMark/>
          </w:tcPr>
          <w:p w14:paraId="51DBF2E6"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0,29</w:t>
            </w:r>
          </w:p>
        </w:tc>
      </w:tr>
      <w:tr w:rsidR="00CE4335" w:rsidRPr="00F677C9" w14:paraId="11343176"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A87570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151</w:t>
            </w:r>
          </w:p>
        </w:tc>
        <w:tc>
          <w:tcPr>
            <w:tcW w:w="1894" w:type="dxa"/>
            <w:noWrap/>
            <w:vAlign w:val="center"/>
            <w:hideMark/>
          </w:tcPr>
          <w:p w14:paraId="7521A0BE"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Yarumo</w:t>
            </w:r>
          </w:p>
        </w:tc>
        <w:tc>
          <w:tcPr>
            <w:tcW w:w="2900" w:type="dxa"/>
            <w:noWrap/>
            <w:vAlign w:val="center"/>
            <w:hideMark/>
          </w:tcPr>
          <w:p w14:paraId="2620A1F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 xml:space="preserve">Cecropia peltata </w:t>
            </w:r>
          </w:p>
        </w:tc>
        <w:tc>
          <w:tcPr>
            <w:tcW w:w="1431" w:type="dxa"/>
            <w:noWrap/>
            <w:vAlign w:val="center"/>
            <w:hideMark/>
          </w:tcPr>
          <w:p w14:paraId="4CF3689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38,73</w:t>
            </w:r>
          </w:p>
        </w:tc>
        <w:tc>
          <w:tcPr>
            <w:tcW w:w="1332" w:type="dxa"/>
            <w:noWrap/>
            <w:vAlign w:val="center"/>
            <w:hideMark/>
          </w:tcPr>
          <w:p w14:paraId="3101129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18,97</w:t>
            </w:r>
          </w:p>
        </w:tc>
      </w:tr>
      <w:tr w:rsidR="00CE4335" w:rsidRPr="00F677C9" w14:paraId="7578E97D"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1A5A2B39"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152</w:t>
            </w:r>
          </w:p>
        </w:tc>
        <w:tc>
          <w:tcPr>
            <w:tcW w:w="1894" w:type="dxa"/>
            <w:noWrap/>
            <w:vAlign w:val="center"/>
            <w:hideMark/>
          </w:tcPr>
          <w:p w14:paraId="1038FBC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 xml:space="preserve"> Yuco</w:t>
            </w:r>
          </w:p>
        </w:tc>
        <w:tc>
          <w:tcPr>
            <w:tcW w:w="2900" w:type="dxa"/>
            <w:noWrap/>
            <w:vAlign w:val="center"/>
            <w:hideMark/>
          </w:tcPr>
          <w:p w14:paraId="751EF0F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Spirotheca codazziana</w:t>
            </w:r>
          </w:p>
        </w:tc>
        <w:tc>
          <w:tcPr>
            <w:tcW w:w="1431" w:type="dxa"/>
            <w:noWrap/>
            <w:vAlign w:val="center"/>
            <w:hideMark/>
          </w:tcPr>
          <w:p w14:paraId="3F0FAD2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0,06</w:t>
            </w:r>
          </w:p>
        </w:tc>
        <w:tc>
          <w:tcPr>
            <w:tcW w:w="1332" w:type="dxa"/>
            <w:noWrap/>
            <w:vAlign w:val="center"/>
            <w:hideMark/>
          </w:tcPr>
          <w:p w14:paraId="5773185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0,03</w:t>
            </w:r>
          </w:p>
        </w:tc>
      </w:tr>
      <w:tr w:rsidR="00CE4335" w:rsidRPr="00F677C9" w14:paraId="36580A60"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3AA2493C"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153</w:t>
            </w:r>
          </w:p>
        </w:tc>
        <w:tc>
          <w:tcPr>
            <w:tcW w:w="1894" w:type="dxa"/>
            <w:noWrap/>
            <w:vAlign w:val="center"/>
            <w:hideMark/>
          </w:tcPr>
          <w:p w14:paraId="7EE06121"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Zapote</w:t>
            </w:r>
          </w:p>
        </w:tc>
        <w:tc>
          <w:tcPr>
            <w:tcW w:w="2900" w:type="dxa"/>
            <w:noWrap/>
            <w:vAlign w:val="center"/>
            <w:hideMark/>
          </w:tcPr>
          <w:p w14:paraId="00FB2322"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Matisia cordata</w:t>
            </w:r>
          </w:p>
        </w:tc>
        <w:tc>
          <w:tcPr>
            <w:tcW w:w="1431" w:type="dxa"/>
            <w:noWrap/>
            <w:vAlign w:val="center"/>
            <w:hideMark/>
          </w:tcPr>
          <w:p w14:paraId="3D7F714B"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3,57</w:t>
            </w:r>
          </w:p>
        </w:tc>
        <w:tc>
          <w:tcPr>
            <w:tcW w:w="1332" w:type="dxa"/>
            <w:noWrap/>
            <w:vAlign w:val="center"/>
            <w:hideMark/>
          </w:tcPr>
          <w:p w14:paraId="5D2A2EF3"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1,34</w:t>
            </w:r>
          </w:p>
        </w:tc>
      </w:tr>
      <w:tr w:rsidR="00CE4335" w:rsidRPr="00F677C9" w14:paraId="23CFB6B2"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A92E681"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154</w:t>
            </w:r>
          </w:p>
        </w:tc>
        <w:tc>
          <w:tcPr>
            <w:tcW w:w="1894" w:type="dxa"/>
            <w:noWrap/>
            <w:vAlign w:val="center"/>
            <w:hideMark/>
          </w:tcPr>
          <w:p w14:paraId="20A1D6B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sz w:val="20"/>
                <w:szCs w:val="20"/>
                <w:lang w:eastAsia="es-CO"/>
              </w:rPr>
            </w:pPr>
            <w:r w:rsidRPr="00F677C9">
              <w:rPr>
                <w:rFonts w:asciiTheme="majorHAnsi" w:eastAsia="Times New Roman" w:hAnsiTheme="majorHAnsi" w:cs="Calibri"/>
                <w:sz w:val="20"/>
                <w:szCs w:val="20"/>
                <w:lang w:eastAsia="es-CO"/>
              </w:rPr>
              <w:t>Zurrumbo</w:t>
            </w:r>
          </w:p>
        </w:tc>
        <w:tc>
          <w:tcPr>
            <w:tcW w:w="2900" w:type="dxa"/>
            <w:noWrap/>
            <w:vAlign w:val="center"/>
            <w:hideMark/>
          </w:tcPr>
          <w:p w14:paraId="7BB68A2F"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iCs/>
                <w:sz w:val="20"/>
                <w:szCs w:val="20"/>
                <w:lang w:eastAsia="es-CO"/>
              </w:rPr>
            </w:pPr>
            <w:r w:rsidRPr="00F677C9">
              <w:rPr>
                <w:rFonts w:asciiTheme="majorHAnsi" w:eastAsia="Times New Roman" w:hAnsiTheme="majorHAnsi" w:cs="Calibri"/>
                <w:i/>
                <w:iCs/>
                <w:sz w:val="20"/>
                <w:szCs w:val="20"/>
                <w:lang w:eastAsia="es-CO"/>
              </w:rPr>
              <w:t>Trema micrantha</w:t>
            </w:r>
          </w:p>
        </w:tc>
        <w:tc>
          <w:tcPr>
            <w:tcW w:w="1431" w:type="dxa"/>
            <w:noWrap/>
            <w:vAlign w:val="center"/>
            <w:hideMark/>
          </w:tcPr>
          <w:p w14:paraId="24E02244"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10,47</w:t>
            </w:r>
          </w:p>
        </w:tc>
        <w:tc>
          <w:tcPr>
            <w:tcW w:w="1332" w:type="dxa"/>
            <w:noWrap/>
            <w:vAlign w:val="center"/>
            <w:hideMark/>
          </w:tcPr>
          <w:p w14:paraId="458F417A"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4,98</w:t>
            </w:r>
          </w:p>
        </w:tc>
      </w:tr>
      <w:tr w:rsidR="00CE4335" w:rsidRPr="00F677C9" w14:paraId="76CC8188" w14:textId="77777777" w:rsidTr="00CE4335">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2A0882D" w14:textId="77777777" w:rsidR="00CE4335" w:rsidRPr="00F677C9" w:rsidRDefault="00CE4335" w:rsidP="00CE4335">
            <w:pPr>
              <w:spacing w:line="240" w:lineRule="auto"/>
              <w:contextualSpacing w:val="0"/>
              <w:jc w:val="center"/>
              <w:rPr>
                <w:rFonts w:asciiTheme="majorHAnsi" w:eastAsia="Times New Roman" w:hAnsiTheme="majorHAnsi" w:cs="Calibri"/>
                <w:color w:val="000000"/>
                <w:sz w:val="20"/>
                <w:szCs w:val="20"/>
                <w:lang w:eastAsia="es-CO"/>
              </w:rPr>
            </w:pPr>
          </w:p>
        </w:tc>
        <w:tc>
          <w:tcPr>
            <w:tcW w:w="4794" w:type="dxa"/>
            <w:gridSpan w:val="2"/>
            <w:noWrap/>
            <w:vAlign w:val="center"/>
            <w:hideMark/>
          </w:tcPr>
          <w:p w14:paraId="13952B6C"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TOTAL</w:t>
            </w:r>
          </w:p>
        </w:tc>
        <w:tc>
          <w:tcPr>
            <w:tcW w:w="1431" w:type="dxa"/>
            <w:noWrap/>
            <w:vAlign w:val="center"/>
            <w:hideMark/>
          </w:tcPr>
          <w:p w14:paraId="5CAF987D"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1516,99</w:t>
            </w:r>
          </w:p>
        </w:tc>
        <w:tc>
          <w:tcPr>
            <w:tcW w:w="1332" w:type="dxa"/>
            <w:noWrap/>
            <w:vAlign w:val="center"/>
            <w:hideMark/>
          </w:tcPr>
          <w:p w14:paraId="5779CD79" w14:textId="77777777" w:rsidR="00CE4335" w:rsidRPr="00F677C9" w:rsidRDefault="00CE4335" w:rsidP="00CE4335">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eastAsia="es-CO"/>
              </w:rPr>
            </w:pPr>
            <w:r w:rsidRPr="00F677C9">
              <w:rPr>
                <w:rFonts w:asciiTheme="majorHAnsi" w:eastAsia="Times New Roman" w:hAnsiTheme="majorHAnsi" w:cs="Calibri"/>
                <w:color w:val="000000"/>
                <w:sz w:val="20"/>
                <w:szCs w:val="20"/>
                <w:lang w:eastAsia="es-CO"/>
              </w:rPr>
              <w:t>616,85</w:t>
            </w:r>
          </w:p>
        </w:tc>
      </w:tr>
    </w:tbl>
    <w:p w14:paraId="1E9231CC" w14:textId="77777777" w:rsidR="00CE4335" w:rsidRPr="00F677C9" w:rsidRDefault="00CE4335" w:rsidP="00CE4335">
      <w:pPr>
        <w:pStyle w:val="Notas"/>
      </w:pPr>
      <w:r w:rsidRPr="00F677C9">
        <w:t xml:space="preserve">Fuente: Géminis Consultores S.A.S, 2015 </w:t>
      </w:r>
    </w:p>
    <w:p w14:paraId="698D2E75" w14:textId="77777777" w:rsidR="00CE4335" w:rsidRPr="00F677C9" w:rsidRDefault="00CE4335" w:rsidP="00CE4335"/>
    <w:p w14:paraId="2A095B28" w14:textId="440036DC" w:rsidR="00DA0328" w:rsidRPr="00F677C9" w:rsidRDefault="00503253" w:rsidP="00C62357">
      <w:pPr>
        <w:pStyle w:val="NormalSimple"/>
        <w:spacing w:line="276" w:lineRule="auto"/>
        <w:rPr>
          <w:rFonts w:ascii="Cambria" w:hAnsi="Cambria"/>
        </w:rPr>
      </w:pPr>
      <w:r w:rsidRPr="00F677C9">
        <w:rPr>
          <w:rFonts w:ascii="Cambria" w:eastAsia="Calibri" w:hAnsi="Cambria"/>
          <w:bCs/>
          <w:szCs w:val="22"/>
          <w:lang w:val="es-CO" w:eastAsia="en-US"/>
        </w:rPr>
        <w:t xml:space="preserve">El trámite de aprovechamiento forestal se inició mediante radicado </w:t>
      </w:r>
      <w:r w:rsidR="00CE4335" w:rsidRPr="00F677C9">
        <w:rPr>
          <w:rFonts w:ascii="Cambria" w:eastAsia="Calibri" w:hAnsi="Cambria"/>
          <w:bCs/>
          <w:szCs w:val="22"/>
          <w:lang w:val="es-CO" w:eastAsia="en-US"/>
        </w:rPr>
        <w:t xml:space="preserve">CORANTIOQUIA </w:t>
      </w:r>
      <w:r w:rsidRPr="00F677C9">
        <w:rPr>
          <w:rFonts w:ascii="Cambria" w:hAnsi="Cambria"/>
        </w:rPr>
        <w:t xml:space="preserve">número </w:t>
      </w:r>
      <w:r w:rsidR="00B22EAE" w:rsidRPr="00F677C9">
        <w:rPr>
          <w:rFonts w:ascii="Cambria" w:hAnsi="Cambria"/>
        </w:rPr>
        <w:t>160ZF–1511</w:t>
      </w:r>
      <w:r w:rsidR="00C27DFB" w:rsidRPr="00F677C9">
        <w:rPr>
          <w:rFonts w:ascii="Cambria" w:hAnsi="Cambria"/>
        </w:rPr>
        <w:t xml:space="preserve">–2882 bajo el expediente número ZF5-2015-41. Posteriormente </w:t>
      </w:r>
      <w:r w:rsidR="00B22EAE" w:rsidRPr="00F677C9">
        <w:rPr>
          <w:rFonts w:ascii="Cambria" w:hAnsi="Cambria"/>
        </w:rPr>
        <w:t xml:space="preserve">mediante radicado número 160–ZF1512–3340 del 28 de diciembre del 2015 </w:t>
      </w:r>
      <w:r w:rsidR="00C27DFB" w:rsidRPr="00F677C9">
        <w:rPr>
          <w:rFonts w:ascii="Cambria" w:hAnsi="Cambria"/>
        </w:rPr>
        <w:t xml:space="preserve">se solicitó modificación </w:t>
      </w:r>
      <w:r w:rsidR="00C62357" w:rsidRPr="00F677C9">
        <w:rPr>
          <w:rFonts w:ascii="Cambria" w:hAnsi="Cambria"/>
        </w:rPr>
        <w:t>del trámite inicial debido a ajustes en el diseño de las actividades de rehabilitación y mejoramiento inicialmente planteadas, lo cual conllevo a una modificación de las áreas de intervención reportadas</w:t>
      </w:r>
      <w:r w:rsidR="00612488" w:rsidRPr="00F677C9">
        <w:rPr>
          <w:rFonts w:ascii="Cambria" w:hAnsi="Cambria"/>
        </w:rPr>
        <w:t xml:space="preserve"> en la primera solitud. A la fecha </w:t>
      </w:r>
      <w:r w:rsidR="003C21D5" w:rsidRPr="00F677C9">
        <w:rPr>
          <w:rFonts w:ascii="Cambria" w:hAnsi="Cambria"/>
        </w:rPr>
        <w:t xml:space="preserve">la </w:t>
      </w:r>
      <w:r w:rsidR="00981695" w:rsidRPr="00F677C9">
        <w:rPr>
          <w:rFonts w:ascii="Cambria" w:hAnsi="Cambria"/>
        </w:rPr>
        <w:t>autoridad ambiental</w:t>
      </w:r>
      <w:r w:rsidR="003C21D5" w:rsidRPr="00F677C9">
        <w:rPr>
          <w:rFonts w:ascii="Cambria" w:hAnsi="Cambria"/>
        </w:rPr>
        <w:t xml:space="preserve"> no se ha pronunciado sobre el respectivo trámite</w:t>
      </w:r>
      <w:r w:rsidR="00981695" w:rsidRPr="00F677C9">
        <w:rPr>
          <w:rFonts w:ascii="Cambria" w:hAnsi="Cambria"/>
        </w:rPr>
        <w:t>.</w:t>
      </w:r>
      <w:r w:rsidR="00CE4335" w:rsidRPr="00F677C9">
        <w:rPr>
          <w:rFonts w:ascii="Cambria" w:hAnsi="Cambria"/>
        </w:rPr>
        <w:t xml:space="preserve"> </w:t>
      </w:r>
    </w:p>
    <w:p w14:paraId="580D2EFB" w14:textId="77777777" w:rsidR="00CE4335" w:rsidRPr="00F677C9" w:rsidRDefault="00CE4335" w:rsidP="00C62357">
      <w:pPr>
        <w:pStyle w:val="NormalSimple"/>
        <w:spacing w:line="276" w:lineRule="auto"/>
        <w:rPr>
          <w:rFonts w:ascii="Cambria" w:hAnsi="Cambria"/>
        </w:rPr>
      </w:pPr>
    </w:p>
    <w:p w14:paraId="44334A4B" w14:textId="0480DC5A" w:rsidR="00503253" w:rsidRPr="00F677C9" w:rsidRDefault="003C21D5" w:rsidP="00C62357">
      <w:pPr>
        <w:pStyle w:val="NormalSimple"/>
        <w:spacing w:line="276" w:lineRule="auto"/>
        <w:rPr>
          <w:rFonts w:ascii="Cambria" w:hAnsi="Cambria"/>
        </w:rPr>
      </w:pPr>
      <w:r w:rsidRPr="00F677C9">
        <w:rPr>
          <w:rFonts w:ascii="Cambria" w:hAnsi="Cambria"/>
        </w:rPr>
        <w:t>En el anexo “</w:t>
      </w:r>
      <w:r w:rsidR="00BC3336" w:rsidRPr="00F677C9">
        <w:rPr>
          <w:rFonts w:ascii="Cambria" w:hAnsi="Cambria"/>
        </w:rPr>
        <w:t>7.3 Aprovechamiento forestal</w:t>
      </w:r>
      <w:r w:rsidR="004A3986" w:rsidRPr="00F677C9">
        <w:rPr>
          <w:rFonts w:ascii="Cambria" w:hAnsi="Cambria"/>
        </w:rPr>
        <w:t>” se puede consultar los oficios d</w:t>
      </w:r>
      <w:r w:rsidR="00530AAA" w:rsidRPr="00F677C9">
        <w:rPr>
          <w:rFonts w:ascii="Cambria" w:hAnsi="Cambria"/>
        </w:rPr>
        <w:t>e radicación ante CORANTIOQUIA.</w:t>
      </w:r>
    </w:p>
    <w:p w14:paraId="3B600617" w14:textId="77777777" w:rsidR="003C21D5" w:rsidRPr="00F677C9" w:rsidRDefault="003C21D5" w:rsidP="00C62357">
      <w:pPr>
        <w:pStyle w:val="NormalSimple"/>
        <w:spacing w:line="276" w:lineRule="auto"/>
        <w:rPr>
          <w:rFonts w:ascii="Cambria" w:hAnsi="Cambria"/>
        </w:rPr>
      </w:pPr>
    </w:p>
    <w:p w14:paraId="4438114A" w14:textId="57557E31" w:rsidR="00134261" w:rsidRPr="00F677C9" w:rsidRDefault="00CE0F62" w:rsidP="00D55402">
      <w:pPr>
        <w:rPr>
          <w:rFonts w:asciiTheme="majorHAnsi" w:hAnsiTheme="majorHAnsi" w:cs="Arial"/>
        </w:rPr>
      </w:pPr>
      <w:r w:rsidRPr="00F677C9">
        <w:rPr>
          <w:rFonts w:asciiTheme="majorHAnsi" w:hAnsiTheme="majorHAnsi" w:cs="Arial"/>
        </w:rPr>
        <w:t xml:space="preserve">A continuación </w:t>
      </w:r>
      <w:r w:rsidR="00134261" w:rsidRPr="00F677C9">
        <w:rPr>
          <w:rFonts w:asciiTheme="majorHAnsi" w:hAnsiTheme="majorHAnsi" w:cs="Arial"/>
        </w:rPr>
        <w:t>se describe el procedimiento a seguir:</w:t>
      </w:r>
    </w:p>
    <w:p w14:paraId="26BB5427" w14:textId="77777777" w:rsidR="00B958D5" w:rsidRPr="00F677C9" w:rsidRDefault="00B958D5" w:rsidP="00D55402">
      <w:pPr>
        <w:rPr>
          <w:rFonts w:asciiTheme="majorHAnsi" w:hAnsiTheme="majorHAnsi" w:cs="Arial"/>
        </w:rPr>
      </w:pPr>
    </w:p>
    <w:p w14:paraId="3EC0A554" w14:textId="7F936F10" w:rsidR="00B958D5" w:rsidRPr="00F677C9" w:rsidRDefault="00B958D5" w:rsidP="00D55402">
      <w:pPr>
        <w:rPr>
          <w:rFonts w:asciiTheme="majorHAnsi" w:hAnsiTheme="majorHAnsi" w:cs="Arial"/>
        </w:rPr>
      </w:pPr>
      <w:r w:rsidRPr="00F677C9">
        <w:rPr>
          <w:rFonts w:asciiTheme="majorHAnsi" w:hAnsiTheme="majorHAnsi" w:cs="Arial"/>
        </w:rPr>
        <w:t>EXTRANGEROS</w:t>
      </w:r>
    </w:p>
    <w:p w14:paraId="7B981D5A" w14:textId="10E0D52D" w:rsidR="00B958D5" w:rsidRPr="00F677C9" w:rsidRDefault="00B958D5" w:rsidP="00EF77FD">
      <w:pPr>
        <w:pStyle w:val="Prrafodelista"/>
        <w:numPr>
          <w:ilvl w:val="0"/>
          <w:numId w:val="10"/>
        </w:numPr>
      </w:pPr>
      <w:r w:rsidRPr="00F677C9">
        <w:t xml:space="preserve">Descargar el formato de liquidación de servicios de evaluación del link: </w:t>
      </w:r>
      <w:hyperlink r:id="rId10" w:anchor="anclaPanel" w:history="1">
        <w:r w:rsidRPr="00F677C9">
          <w:rPr>
            <w:rStyle w:val="Hipervnculo"/>
          </w:rPr>
          <w:t>http://www.suit.gov.co/VisorSUIT/index.jsf?FI=21366#anclaPanel</w:t>
        </w:r>
      </w:hyperlink>
    </w:p>
    <w:p w14:paraId="7B5771DF" w14:textId="77777777" w:rsidR="00B958D5" w:rsidRPr="00F677C9" w:rsidRDefault="00B958D5" w:rsidP="00EF77FD">
      <w:pPr>
        <w:pStyle w:val="Prrafodelista"/>
        <w:numPr>
          <w:ilvl w:val="0"/>
          <w:numId w:val="10"/>
        </w:numPr>
      </w:pPr>
      <w:r w:rsidRPr="00F677C9">
        <w:t>Reunir los documentos y cumplir las condiciones necesarias para realizar el tramite</w:t>
      </w:r>
    </w:p>
    <w:p w14:paraId="670DA269" w14:textId="2BA8618B" w:rsidR="00B958D5" w:rsidRPr="00F677C9" w:rsidRDefault="00B958D5" w:rsidP="00EF77FD">
      <w:pPr>
        <w:pStyle w:val="Prrafodelista"/>
        <w:numPr>
          <w:ilvl w:val="1"/>
          <w:numId w:val="10"/>
        </w:numPr>
      </w:pPr>
      <w:r w:rsidRPr="00F677C9">
        <w:t>Formulario: diligenciar Formulario único nacional de solicitud de aprovechamiento forestal domestico bosque natural. De</w:t>
      </w:r>
      <w:r w:rsidR="006D1617" w:rsidRPr="00F677C9">
        <w:t>s</w:t>
      </w:r>
      <w:r w:rsidRPr="00F677C9">
        <w:t xml:space="preserve">cargable en: </w:t>
      </w:r>
      <w:hyperlink r:id="rId11" w:anchor="anclaPanel" w:history="1">
        <w:r w:rsidRPr="00F677C9">
          <w:rPr>
            <w:rStyle w:val="Hipervnculo"/>
          </w:rPr>
          <w:t>http://www.suit.gov.co/VisorSUIT/index.jsf?FI=21366#anclaPanel</w:t>
        </w:r>
      </w:hyperlink>
      <w:r w:rsidRPr="00F677C9">
        <w:t xml:space="preserve"> </w:t>
      </w:r>
    </w:p>
    <w:p w14:paraId="111C8C16" w14:textId="1F23CEF1" w:rsidR="00B958D5" w:rsidRPr="00F677C9" w:rsidRDefault="00B958D5" w:rsidP="00EF77FD">
      <w:pPr>
        <w:pStyle w:val="Prrafodelista"/>
        <w:numPr>
          <w:ilvl w:val="1"/>
          <w:numId w:val="10"/>
        </w:numPr>
      </w:pPr>
      <w:r w:rsidRPr="00F677C9">
        <w:t xml:space="preserve">Documento: No se debe presentar ningún soporte ya que la institución verificará que usted la cumpla: </w:t>
      </w:r>
      <w:r w:rsidRPr="00F677C9">
        <w:rPr>
          <w:u w:val="single"/>
        </w:rPr>
        <w:t>ser propietario del predio.</w:t>
      </w:r>
    </w:p>
    <w:p w14:paraId="0F36D7BA" w14:textId="77777777" w:rsidR="00B958D5" w:rsidRPr="00F677C9" w:rsidRDefault="00B958D5" w:rsidP="00EF77FD">
      <w:pPr>
        <w:pStyle w:val="Prrafodelista"/>
        <w:numPr>
          <w:ilvl w:val="1"/>
          <w:numId w:val="10"/>
        </w:numPr>
      </w:pPr>
      <w:r w:rsidRPr="00F677C9">
        <w:t>Mapa del área a escala según la extensión del predio (1 Original(es) (medio físico y magnético))</w:t>
      </w:r>
    </w:p>
    <w:p w14:paraId="0383818D" w14:textId="1EFE480D" w:rsidR="00B958D5" w:rsidRPr="00F677C9" w:rsidRDefault="00B958D5" w:rsidP="00EF77FD">
      <w:pPr>
        <w:pStyle w:val="Prrafodelista"/>
        <w:numPr>
          <w:ilvl w:val="1"/>
          <w:numId w:val="10"/>
        </w:numPr>
      </w:pPr>
      <w:r w:rsidRPr="00F677C9">
        <w:t>Cuanto se actué por medio de apoderado: Poder debidamente otorgado (1 Copia)</w:t>
      </w:r>
    </w:p>
    <w:p w14:paraId="65979DF7" w14:textId="79D8FD9D" w:rsidR="00B958D5" w:rsidRPr="00F677C9" w:rsidRDefault="00B958D5" w:rsidP="00EF77FD">
      <w:pPr>
        <w:pStyle w:val="Prrafodelista"/>
        <w:numPr>
          <w:ilvl w:val="0"/>
          <w:numId w:val="10"/>
        </w:numPr>
      </w:pPr>
      <w:r w:rsidRPr="00F677C9">
        <w:t>Recibir la visita : Verificar las condiciones ambientales del predio y la veracidad de la información suministrada por el solicitante</w:t>
      </w:r>
    </w:p>
    <w:p w14:paraId="03043BB0" w14:textId="77777777" w:rsidR="00B958D5" w:rsidRPr="00F677C9" w:rsidRDefault="00B958D5" w:rsidP="00B958D5">
      <w:pPr>
        <w:ind w:left="360"/>
      </w:pPr>
    </w:p>
    <w:p w14:paraId="08922357" w14:textId="56FE1670" w:rsidR="00165CFD" w:rsidRPr="00F677C9" w:rsidRDefault="00165CFD" w:rsidP="00B958D5">
      <w:pPr>
        <w:pStyle w:val="Ttulo4"/>
      </w:pPr>
      <w:r w:rsidRPr="00F677C9">
        <w:t>Levantamiento de veda</w:t>
      </w:r>
    </w:p>
    <w:p w14:paraId="33B4F871" w14:textId="77777777" w:rsidR="009F3C2C" w:rsidRPr="00F677C9" w:rsidRDefault="009F3C2C" w:rsidP="009F3C2C">
      <w:pPr>
        <w:rPr>
          <w:rFonts w:cs="Arial"/>
          <w:lang w:val="es-ES"/>
        </w:rPr>
      </w:pPr>
    </w:p>
    <w:p w14:paraId="28855399" w14:textId="093FCAB8" w:rsidR="009F3C2C" w:rsidRPr="00F677C9" w:rsidRDefault="009F3C2C" w:rsidP="009F3C2C">
      <w:pPr>
        <w:rPr>
          <w:rFonts w:cs="Arial"/>
          <w:lang w:val="es-ES"/>
        </w:rPr>
      </w:pPr>
      <w:r w:rsidRPr="00F677C9">
        <w:rPr>
          <w:rFonts w:cs="Arial"/>
          <w:lang w:val="es-ES"/>
        </w:rPr>
        <w:t xml:space="preserve">Las solicitudes de levantamiento de veda requieren un estudio que se realiza para permitir la intervención por aprovechamiento forestal cuando en desarrollo de un proyecto, obra o actividad, se determine que van a ser afectados hábitats o ecosistemas </w:t>
      </w:r>
      <w:r w:rsidRPr="00F677C9">
        <w:rPr>
          <w:rFonts w:cs="Arial"/>
          <w:lang w:val="es-ES"/>
        </w:rPr>
        <w:lastRenderedPageBreak/>
        <w:t>que presenten especies que se han declarado de manera indefinida en veda para su aprovechamiento movilización y comercialización.</w:t>
      </w:r>
    </w:p>
    <w:p w14:paraId="40ABC7A4" w14:textId="77777777" w:rsidR="009F3C2C" w:rsidRPr="00F677C9" w:rsidRDefault="009F3C2C" w:rsidP="009F3C2C">
      <w:pPr>
        <w:rPr>
          <w:rFonts w:cs="Arial"/>
          <w:lang w:val="es-ES"/>
        </w:rPr>
      </w:pPr>
    </w:p>
    <w:p w14:paraId="696F83B0" w14:textId="5CDA50A9" w:rsidR="00FF2671" w:rsidRPr="00F677C9" w:rsidRDefault="004A4EEF" w:rsidP="00F9175A">
      <w:r w:rsidRPr="00F677C9">
        <w:t xml:space="preserve">Para el presente proyecto se solicitó </w:t>
      </w:r>
      <w:r w:rsidR="00314E6D" w:rsidRPr="00F677C9">
        <w:t xml:space="preserve">mediante radicado </w:t>
      </w:r>
      <w:r w:rsidR="001F5D7A" w:rsidRPr="00F677C9">
        <w:t>número</w:t>
      </w:r>
      <w:r w:rsidR="00224468" w:rsidRPr="00F677C9">
        <w:rPr>
          <w:rFonts w:asciiTheme="majorHAnsi" w:hAnsiTheme="majorHAnsi"/>
          <w:color w:val="080808"/>
          <w:lang w:eastAsia="es-CO"/>
        </w:rPr>
        <w:t xml:space="preserve"> 4120-E1-494 </w:t>
      </w:r>
      <w:r w:rsidR="001F5D7A" w:rsidRPr="00F677C9">
        <w:rPr>
          <w:rFonts w:asciiTheme="majorHAnsi" w:hAnsiTheme="majorHAnsi"/>
          <w:color w:val="080808"/>
          <w:lang w:eastAsia="es-CO"/>
        </w:rPr>
        <w:t xml:space="preserve">del 8 de enero de 2016, el respectivo </w:t>
      </w:r>
      <w:r w:rsidR="001F5D7A" w:rsidRPr="00F677C9">
        <w:t>trámite de levantamiento de veda de especies epífitas, y de la especie Palma boba (</w:t>
      </w:r>
      <w:r w:rsidR="001F5D7A" w:rsidRPr="00F677C9">
        <w:rPr>
          <w:i/>
        </w:rPr>
        <w:t>Cyathea caracasana</w:t>
      </w:r>
      <w:r w:rsidR="001F5D7A" w:rsidRPr="00F677C9">
        <w:t xml:space="preserve">) presentes en la zona, </w:t>
      </w:r>
      <w:r w:rsidRPr="00F677C9">
        <w:rPr>
          <w:rFonts w:asciiTheme="majorHAnsi" w:hAnsiTheme="majorHAnsi"/>
        </w:rPr>
        <w:t>ante</w:t>
      </w:r>
      <w:r w:rsidRPr="00F677C9">
        <w:t xml:space="preserve"> el Ministerio de Ambiente y Desarrollo Territorial - MADS -</w:t>
      </w:r>
      <w:r w:rsidR="001F5D7A" w:rsidRPr="00F677C9">
        <w:t xml:space="preserve">. </w:t>
      </w:r>
      <w:r w:rsidR="00F9175A" w:rsidRPr="00F677C9">
        <w:t>En el área de intervención del proyecto se rencontraron 2 individuos de la especie Palma boba (Cyathea caracasana) En la</w:t>
      </w:r>
      <w:r w:rsidR="001B643D" w:rsidRPr="00F677C9">
        <w:t xml:space="preserve"> siguiente tabla </w:t>
      </w:r>
      <w:r w:rsidR="00F9175A" w:rsidRPr="00F677C9">
        <w:t xml:space="preserve">se </w:t>
      </w:r>
      <w:r w:rsidR="001B643D" w:rsidRPr="00F677C9">
        <w:t>observa la ubicación y altura de las mismas.</w:t>
      </w:r>
    </w:p>
    <w:p w14:paraId="2527E854" w14:textId="77777777" w:rsidR="00FF2671" w:rsidRPr="00F677C9" w:rsidRDefault="00FF2671" w:rsidP="009F3C2C"/>
    <w:p w14:paraId="136C99D4" w14:textId="3318DA94" w:rsidR="001B643D" w:rsidRPr="00F677C9" w:rsidRDefault="001B643D" w:rsidP="001B643D">
      <w:pPr>
        <w:pStyle w:val="Tablas"/>
      </w:pPr>
      <w:bookmarkStart w:id="15" w:name="_Toc442280043"/>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3</w:t>
      </w:r>
      <w:r w:rsidR="006F0C19">
        <w:rPr>
          <w:noProof/>
        </w:rPr>
        <w:fldChar w:fldCharType="end"/>
      </w:r>
      <w:r w:rsidRPr="00F677C9">
        <w:t xml:space="preserve"> Individuos de </w:t>
      </w:r>
      <w:r w:rsidRPr="00F677C9">
        <w:rPr>
          <w:i/>
        </w:rPr>
        <w:t>Cyathea caracasana</w:t>
      </w:r>
      <w:r w:rsidRPr="00F677C9">
        <w:t xml:space="preserve"> registrados en el área de intervención del proyecto</w:t>
      </w:r>
      <w:r w:rsidR="00C31CE0" w:rsidRPr="00F677C9">
        <w:t>.</w:t>
      </w:r>
      <w:bookmarkEnd w:id="15"/>
    </w:p>
    <w:tbl>
      <w:tblPr>
        <w:tblStyle w:val="Gminis"/>
        <w:tblW w:w="7940" w:type="dxa"/>
        <w:tblLook w:val="04A0" w:firstRow="1" w:lastRow="0" w:firstColumn="1" w:lastColumn="0" w:noHBand="0" w:noVBand="1"/>
      </w:tblPr>
      <w:tblGrid>
        <w:gridCol w:w="650"/>
        <w:gridCol w:w="820"/>
        <w:gridCol w:w="1220"/>
        <w:gridCol w:w="1880"/>
        <w:gridCol w:w="1003"/>
        <w:gridCol w:w="1240"/>
        <w:gridCol w:w="1274"/>
      </w:tblGrid>
      <w:tr w:rsidR="00F9175A" w:rsidRPr="00F677C9" w14:paraId="2AE3A26F" w14:textId="77777777" w:rsidTr="00F9175A">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640" w:type="dxa"/>
            <w:vMerge w:val="restart"/>
            <w:vAlign w:val="center"/>
            <w:hideMark/>
          </w:tcPr>
          <w:p w14:paraId="679B6724" w14:textId="77777777" w:rsidR="00F9175A" w:rsidRPr="00F677C9" w:rsidRDefault="00F9175A" w:rsidP="00F9175A">
            <w:pPr>
              <w:spacing w:line="240" w:lineRule="auto"/>
              <w:contextualSpacing w:val="0"/>
              <w:jc w:val="center"/>
              <w:rPr>
                <w:rFonts w:eastAsia="Times New Roman"/>
                <w:bCs/>
                <w:color w:val="000000"/>
                <w:sz w:val="20"/>
                <w:szCs w:val="20"/>
                <w:lang w:eastAsia="es-CO"/>
              </w:rPr>
            </w:pPr>
            <w:r w:rsidRPr="00F677C9">
              <w:rPr>
                <w:rFonts w:eastAsia="Times New Roman"/>
                <w:bCs/>
                <w:color w:val="000000"/>
                <w:sz w:val="20"/>
                <w:szCs w:val="20"/>
                <w:lang w:eastAsia="es-CO"/>
              </w:rPr>
              <w:t>No.</w:t>
            </w:r>
          </w:p>
        </w:tc>
        <w:tc>
          <w:tcPr>
            <w:tcW w:w="800" w:type="dxa"/>
            <w:vMerge w:val="restart"/>
            <w:vAlign w:val="center"/>
            <w:hideMark/>
          </w:tcPr>
          <w:p w14:paraId="4FD0BFA5"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r w:rsidRPr="00F677C9">
              <w:rPr>
                <w:rFonts w:eastAsia="Times New Roman"/>
                <w:bCs/>
                <w:color w:val="000000"/>
                <w:sz w:val="20"/>
                <w:szCs w:val="20"/>
                <w:lang w:eastAsia="es-CO"/>
              </w:rPr>
              <w:t xml:space="preserve">ID  </w:t>
            </w:r>
          </w:p>
        </w:tc>
        <w:tc>
          <w:tcPr>
            <w:tcW w:w="1200" w:type="dxa"/>
            <w:vMerge w:val="restart"/>
            <w:vAlign w:val="center"/>
            <w:hideMark/>
          </w:tcPr>
          <w:p w14:paraId="1655088B"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r w:rsidRPr="00F677C9">
              <w:rPr>
                <w:rFonts w:eastAsia="Times New Roman"/>
                <w:bCs/>
                <w:color w:val="000000"/>
                <w:sz w:val="20"/>
                <w:szCs w:val="20"/>
                <w:lang w:eastAsia="es-CO"/>
              </w:rPr>
              <w:t xml:space="preserve">NOMBRE </w:t>
            </w:r>
            <w:r w:rsidRPr="00F677C9">
              <w:rPr>
                <w:rFonts w:eastAsia="Times New Roman"/>
                <w:bCs/>
                <w:color w:val="000000"/>
                <w:sz w:val="20"/>
                <w:szCs w:val="20"/>
                <w:lang w:eastAsia="es-CO"/>
              </w:rPr>
              <w:br/>
              <w:t>COMÚN</w:t>
            </w:r>
          </w:p>
        </w:tc>
        <w:tc>
          <w:tcPr>
            <w:tcW w:w="1860" w:type="dxa"/>
            <w:vMerge w:val="restart"/>
            <w:vAlign w:val="center"/>
            <w:hideMark/>
          </w:tcPr>
          <w:p w14:paraId="573569AD"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r w:rsidRPr="00F677C9">
              <w:rPr>
                <w:rFonts w:eastAsia="Times New Roman"/>
                <w:bCs/>
                <w:color w:val="000000"/>
                <w:sz w:val="20"/>
                <w:szCs w:val="20"/>
                <w:lang w:eastAsia="es-CO"/>
              </w:rPr>
              <w:t xml:space="preserve">NOMBRE </w:t>
            </w:r>
            <w:r w:rsidRPr="00F677C9">
              <w:rPr>
                <w:rFonts w:eastAsia="Times New Roman"/>
                <w:bCs/>
                <w:color w:val="000000"/>
                <w:sz w:val="20"/>
                <w:szCs w:val="20"/>
                <w:lang w:eastAsia="es-CO"/>
              </w:rPr>
              <w:br/>
              <w:t>CIENTÍFICO</w:t>
            </w:r>
          </w:p>
        </w:tc>
        <w:tc>
          <w:tcPr>
            <w:tcW w:w="980" w:type="dxa"/>
            <w:vMerge w:val="restart"/>
            <w:vAlign w:val="center"/>
            <w:hideMark/>
          </w:tcPr>
          <w:p w14:paraId="3723FFFE"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r w:rsidRPr="00F677C9">
              <w:rPr>
                <w:rFonts w:eastAsia="Times New Roman"/>
                <w:bCs/>
                <w:color w:val="000000"/>
                <w:sz w:val="20"/>
                <w:szCs w:val="20"/>
                <w:lang w:eastAsia="es-CO"/>
              </w:rPr>
              <w:t xml:space="preserve">ALTURA </w:t>
            </w:r>
            <w:r w:rsidRPr="00F677C9">
              <w:rPr>
                <w:rFonts w:eastAsia="Times New Roman"/>
                <w:bCs/>
                <w:color w:val="000000"/>
                <w:sz w:val="20"/>
                <w:szCs w:val="20"/>
                <w:lang w:eastAsia="es-CO"/>
              </w:rPr>
              <w:br/>
              <w:t>(m)</w:t>
            </w:r>
          </w:p>
        </w:tc>
        <w:tc>
          <w:tcPr>
            <w:tcW w:w="2460" w:type="dxa"/>
            <w:gridSpan w:val="2"/>
            <w:vAlign w:val="center"/>
            <w:hideMark/>
          </w:tcPr>
          <w:p w14:paraId="7B208D8F"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r w:rsidRPr="00F677C9">
              <w:rPr>
                <w:rFonts w:eastAsia="Times New Roman"/>
                <w:bCs/>
                <w:color w:val="000000"/>
                <w:sz w:val="20"/>
                <w:szCs w:val="20"/>
                <w:lang w:eastAsia="es-CO"/>
              </w:rPr>
              <w:t>COORDENADAS</w:t>
            </w:r>
          </w:p>
        </w:tc>
      </w:tr>
      <w:tr w:rsidR="00F9175A" w:rsidRPr="00F677C9" w14:paraId="52F23EC3" w14:textId="77777777" w:rsidTr="00F9175A">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100" w:firstRow="0" w:lastRow="0" w:firstColumn="1" w:lastColumn="0" w:oddVBand="0" w:evenVBand="0" w:oddHBand="0" w:evenHBand="0" w:firstRowFirstColumn="1" w:firstRowLastColumn="0" w:lastRowFirstColumn="0" w:lastRowLastColumn="0"/>
            <w:tcW w:w="640" w:type="dxa"/>
            <w:vMerge/>
            <w:vAlign w:val="center"/>
            <w:hideMark/>
          </w:tcPr>
          <w:p w14:paraId="79DB3CFC" w14:textId="77777777" w:rsidR="00F9175A" w:rsidRPr="00F677C9" w:rsidRDefault="00F9175A" w:rsidP="00F9175A">
            <w:pPr>
              <w:spacing w:line="240" w:lineRule="auto"/>
              <w:contextualSpacing w:val="0"/>
              <w:jc w:val="center"/>
              <w:rPr>
                <w:rFonts w:eastAsia="Times New Roman"/>
                <w:bCs/>
                <w:color w:val="000000"/>
                <w:sz w:val="20"/>
                <w:szCs w:val="20"/>
                <w:lang w:eastAsia="es-CO"/>
              </w:rPr>
            </w:pPr>
          </w:p>
        </w:tc>
        <w:tc>
          <w:tcPr>
            <w:tcW w:w="800" w:type="dxa"/>
            <w:vMerge/>
            <w:vAlign w:val="center"/>
            <w:hideMark/>
          </w:tcPr>
          <w:p w14:paraId="6ABF8662"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p>
        </w:tc>
        <w:tc>
          <w:tcPr>
            <w:tcW w:w="1200" w:type="dxa"/>
            <w:vMerge/>
            <w:vAlign w:val="center"/>
            <w:hideMark/>
          </w:tcPr>
          <w:p w14:paraId="50933A96"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p>
        </w:tc>
        <w:tc>
          <w:tcPr>
            <w:tcW w:w="1860" w:type="dxa"/>
            <w:vMerge/>
            <w:vAlign w:val="center"/>
            <w:hideMark/>
          </w:tcPr>
          <w:p w14:paraId="3B3B764B"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p>
        </w:tc>
        <w:tc>
          <w:tcPr>
            <w:tcW w:w="980" w:type="dxa"/>
            <w:vMerge/>
            <w:vAlign w:val="center"/>
            <w:hideMark/>
          </w:tcPr>
          <w:p w14:paraId="7335E100"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20"/>
                <w:szCs w:val="20"/>
                <w:lang w:eastAsia="es-CO"/>
              </w:rPr>
            </w:pPr>
          </w:p>
        </w:tc>
        <w:tc>
          <w:tcPr>
            <w:tcW w:w="1220" w:type="dxa"/>
            <w:vAlign w:val="center"/>
            <w:hideMark/>
          </w:tcPr>
          <w:p w14:paraId="7505C152"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es-CO"/>
              </w:rPr>
            </w:pPr>
            <w:r w:rsidRPr="00F677C9">
              <w:rPr>
                <w:rFonts w:eastAsia="Times New Roman"/>
                <w:color w:val="000000"/>
                <w:sz w:val="20"/>
                <w:szCs w:val="20"/>
                <w:lang w:eastAsia="es-CO"/>
              </w:rPr>
              <w:t>ESTE</w:t>
            </w:r>
          </w:p>
        </w:tc>
        <w:tc>
          <w:tcPr>
            <w:tcW w:w="1240" w:type="dxa"/>
            <w:vAlign w:val="center"/>
            <w:hideMark/>
          </w:tcPr>
          <w:p w14:paraId="78D65E72" w14:textId="77777777" w:rsidR="00F9175A" w:rsidRPr="00F677C9" w:rsidRDefault="00F9175A" w:rsidP="00F9175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es-CO"/>
              </w:rPr>
            </w:pPr>
            <w:r w:rsidRPr="00F677C9">
              <w:rPr>
                <w:rFonts w:eastAsia="Times New Roman"/>
                <w:color w:val="000000"/>
                <w:sz w:val="20"/>
                <w:szCs w:val="20"/>
                <w:lang w:eastAsia="es-CO"/>
              </w:rPr>
              <w:t>NORTE</w:t>
            </w:r>
          </w:p>
        </w:tc>
      </w:tr>
      <w:tr w:rsidR="00F9175A" w:rsidRPr="00F677C9" w14:paraId="278BCA98" w14:textId="77777777" w:rsidTr="00F9175A">
        <w:trPr>
          <w:trHeight w:val="25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325EA8B7" w14:textId="77777777" w:rsidR="00F9175A" w:rsidRPr="00F677C9" w:rsidRDefault="00F9175A" w:rsidP="00F9175A">
            <w:pPr>
              <w:spacing w:line="240" w:lineRule="auto"/>
              <w:contextualSpacing w:val="0"/>
              <w:jc w:val="center"/>
              <w:rPr>
                <w:rFonts w:eastAsia="Times New Roman"/>
                <w:sz w:val="20"/>
                <w:szCs w:val="20"/>
                <w:lang w:eastAsia="es-CO"/>
              </w:rPr>
            </w:pPr>
            <w:r w:rsidRPr="00F677C9">
              <w:rPr>
                <w:rFonts w:eastAsia="Times New Roman"/>
                <w:sz w:val="20"/>
                <w:szCs w:val="20"/>
                <w:lang w:eastAsia="es-CO"/>
              </w:rPr>
              <w:t>1</w:t>
            </w:r>
          </w:p>
        </w:tc>
        <w:tc>
          <w:tcPr>
            <w:tcW w:w="800" w:type="dxa"/>
            <w:noWrap/>
            <w:vAlign w:val="center"/>
            <w:hideMark/>
          </w:tcPr>
          <w:p w14:paraId="747B4134"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Pb1</w:t>
            </w:r>
          </w:p>
        </w:tc>
        <w:tc>
          <w:tcPr>
            <w:tcW w:w="1200" w:type="dxa"/>
            <w:noWrap/>
            <w:vAlign w:val="center"/>
            <w:hideMark/>
          </w:tcPr>
          <w:p w14:paraId="37816818"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Palma boba</w:t>
            </w:r>
          </w:p>
        </w:tc>
        <w:tc>
          <w:tcPr>
            <w:tcW w:w="1860" w:type="dxa"/>
            <w:noWrap/>
            <w:vAlign w:val="center"/>
            <w:hideMark/>
          </w:tcPr>
          <w:p w14:paraId="7A833276"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i/>
                <w:iCs/>
                <w:sz w:val="20"/>
                <w:szCs w:val="20"/>
                <w:lang w:eastAsia="es-CO"/>
              </w:rPr>
            </w:pPr>
            <w:r w:rsidRPr="00F677C9">
              <w:rPr>
                <w:rFonts w:eastAsia="Times New Roman"/>
                <w:i/>
                <w:iCs/>
                <w:sz w:val="20"/>
                <w:szCs w:val="20"/>
                <w:lang w:eastAsia="es-CO"/>
              </w:rPr>
              <w:t>Cyathea caracasana</w:t>
            </w:r>
          </w:p>
        </w:tc>
        <w:tc>
          <w:tcPr>
            <w:tcW w:w="980" w:type="dxa"/>
            <w:noWrap/>
            <w:vAlign w:val="center"/>
            <w:hideMark/>
          </w:tcPr>
          <w:p w14:paraId="1633DF97"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8</w:t>
            </w:r>
          </w:p>
        </w:tc>
        <w:tc>
          <w:tcPr>
            <w:tcW w:w="1220" w:type="dxa"/>
            <w:noWrap/>
            <w:vAlign w:val="center"/>
            <w:hideMark/>
          </w:tcPr>
          <w:p w14:paraId="5F156DF5"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941081,53</w:t>
            </w:r>
          </w:p>
        </w:tc>
        <w:tc>
          <w:tcPr>
            <w:tcW w:w="1240" w:type="dxa"/>
            <w:noWrap/>
            <w:vAlign w:val="center"/>
            <w:hideMark/>
          </w:tcPr>
          <w:p w14:paraId="5428427E"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1207997,78</w:t>
            </w:r>
          </w:p>
        </w:tc>
      </w:tr>
      <w:tr w:rsidR="00F9175A" w:rsidRPr="00F677C9" w14:paraId="7A54CB8D" w14:textId="77777777" w:rsidTr="00F9175A">
        <w:trPr>
          <w:trHeight w:val="25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38E7F57F" w14:textId="77777777" w:rsidR="00F9175A" w:rsidRPr="00F677C9" w:rsidRDefault="00F9175A" w:rsidP="00F9175A">
            <w:pPr>
              <w:spacing w:line="240" w:lineRule="auto"/>
              <w:contextualSpacing w:val="0"/>
              <w:jc w:val="center"/>
              <w:rPr>
                <w:rFonts w:eastAsia="Times New Roman"/>
                <w:sz w:val="20"/>
                <w:szCs w:val="20"/>
                <w:lang w:eastAsia="es-CO"/>
              </w:rPr>
            </w:pPr>
            <w:r w:rsidRPr="00F677C9">
              <w:rPr>
                <w:rFonts w:eastAsia="Times New Roman"/>
                <w:sz w:val="20"/>
                <w:szCs w:val="20"/>
                <w:lang w:eastAsia="es-CO"/>
              </w:rPr>
              <w:t>2</w:t>
            </w:r>
          </w:p>
        </w:tc>
        <w:tc>
          <w:tcPr>
            <w:tcW w:w="800" w:type="dxa"/>
            <w:noWrap/>
            <w:vAlign w:val="center"/>
            <w:hideMark/>
          </w:tcPr>
          <w:p w14:paraId="35C1DF88"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Pb2</w:t>
            </w:r>
          </w:p>
        </w:tc>
        <w:tc>
          <w:tcPr>
            <w:tcW w:w="1200" w:type="dxa"/>
            <w:noWrap/>
            <w:vAlign w:val="center"/>
            <w:hideMark/>
          </w:tcPr>
          <w:p w14:paraId="69A92870"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Palma boba</w:t>
            </w:r>
          </w:p>
        </w:tc>
        <w:tc>
          <w:tcPr>
            <w:tcW w:w="1860" w:type="dxa"/>
            <w:noWrap/>
            <w:vAlign w:val="center"/>
            <w:hideMark/>
          </w:tcPr>
          <w:p w14:paraId="19814E32"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i/>
                <w:iCs/>
                <w:sz w:val="20"/>
                <w:szCs w:val="20"/>
                <w:lang w:eastAsia="es-CO"/>
              </w:rPr>
            </w:pPr>
            <w:r w:rsidRPr="00F677C9">
              <w:rPr>
                <w:rFonts w:eastAsia="Times New Roman"/>
                <w:i/>
                <w:iCs/>
                <w:sz w:val="20"/>
                <w:szCs w:val="20"/>
                <w:lang w:eastAsia="es-CO"/>
              </w:rPr>
              <w:t>Cyathea caracasana</w:t>
            </w:r>
          </w:p>
        </w:tc>
        <w:tc>
          <w:tcPr>
            <w:tcW w:w="980" w:type="dxa"/>
            <w:noWrap/>
            <w:vAlign w:val="center"/>
            <w:hideMark/>
          </w:tcPr>
          <w:p w14:paraId="10A19129"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5,5</w:t>
            </w:r>
          </w:p>
        </w:tc>
        <w:tc>
          <w:tcPr>
            <w:tcW w:w="1220" w:type="dxa"/>
            <w:noWrap/>
            <w:vAlign w:val="center"/>
            <w:hideMark/>
          </w:tcPr>
          <w:p w14:paraId="214A7FD4"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941079,54</w:t>
            </w:r>
          </w:p>
        </w:tc>
        <w:tc>
          <w:tcPr>
            <w:tcW w:w="1240" w:type="dxa"/>
            <w:noWrap/>
            <w:vAlign w:val="center"/>
            <w:hideMark/>
          </w:tcPr>
          <w:p w14:paraId="4216A8C1" w14:textId="77777777" w:rsidR="00F9175A" w:rsidRPr="00F677C9" w:rsidRDefault="00F9175A" w:rsidP="00F9175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s-CO"/>
              </w:rPr>
            </w:pPr>
            <w:r w:rsidRPr="00F677C9">
              <w:rPr>
                <w:rFonts w:eastAsia="Times New Roman"/>
                <w:sz w:val="20"/>
                <w:szCs w:val="20"/>
                <w:lang w:eastAsia="es-CO"/>
              </w:rPr>
              <w:t>1207993,03</w:t>
            </w:r>
          </w:p>
        </w:tc>
      </w:tr>
    </w:tbl>
    <w:p w14:paraId="2C11C871" w14:textId="055D715A" w:rsidR="00A34F97" w:rsidRPr="00F677C9" w:rsidRDefault="00F9175A" w:rsidP="00F9175A">
      <w:pPr>
        <w:pStyle w:val="Notas"/>
      </w:pPr>
      <w:r w:rsidRPr="00F677C9">
        <w:t xml:space="preserve">Fuente: Géminis Consultores S.A.S. 2015 </w:t>
      </w:r>
    </w:p>
    <w:p w14:paraId="07089E49" w14:textId="77777777" w:rsidR="00FF2671" w:rsidRPr="00F677C9" w:rsidRDefault="00FF2671" w:rsidP="009F3C2C"/>
    <w:p w14:paraId="0D1CB21E" w14:textId="7336FD01" w:rsidR="00651FFD" w:rsidRPr="00F677C9" w:rsidRDefault="00651FFD" w:rsidP="00850B4C">
      <w:pPr>
        <w:autoSpaceDE w:val="0"/>
        <w:autoSpaceDN w:val="0"/>
        <w:adjustRightInd w:val="0"/>
        <w:contextualSpacing w:val="0"/>
        <w:rPr>
          <w:rFonts w:cs="Cambria"/>
          <w:color w:val="000000"/>
          <w:lang w:eastAsia="es-CO"/>
        </w:rPr>
      </w:pPr>
      <w:r w:rsidRPr="00F677C9">
        <w:t xml:space="preserve">Para epifitas vasculares y no vasculares </w:t>
      </w:r>
      <w:r w:rsidRPr="00F677C9">
        <w:rPr>
          <w:rFonts w:cs="Cambria"/>
          <w:color w:val="000000"/>
          <w:lang w:eastAsia="es-CO"/>
        </w:rPr>
        <w:t xml:space="preserve">en total se registran </w:t>
      </w:r>
      <w:r w:rsidRPr="00F677C9">
        <w:rPr>
          <w:rFonts w:cs="Cambria"/>
          <w:b/>
          <w:bCs/>
          <w:color w:val="000000"/>
          <w:lang w:eastAsia="es-CO"/>
        </w:rPr>
        <w:t xml:space="preserve">84 </w:t>
      </w:r>
      <w:r w:rsidRPr="00F677C9">
        <w:rPr>
          <w:rFonts w:cs="Cambria"/>
          <w:color w:val="000000"/>
          <w:lang w:eastAsia="es-CO"/>
        </w:rPr>
        <w:t xml:space="preserve">especies de epífitas, pertenecientes a </w:t>
      </w:r>
      <w:r w:rsidRPr="00F677C9">
        <w:rPr>
          <w:rFonts w:cs="Cambria"/>
          <w:b/>
          <w:bCs/>
          <w:color w:val="000000"/>
          <w:lang w:eastAsia="es-CO"/>
        </w:rPr>
        <w:t xml:space="preserve">54 </w:t>
      </w:r>
      <w:r w:rsidRPr="00F677C9">
        <w:rPr>
          <w:rFonts w:cs="Cambria"/>
          <w:color w:val="000000"/>
          <w:lang w:eastAsia="es-CO"/>
        </w:rPr>
        <w:t xml:space="preserve">géneros y </w:t>
      </w:r>
      <w:r w:rsidRPr="00F677C9">
        <w:rPr>
          <w:rFonts w:cs="Cambria"/>
          <w:b/>
          <w:bCs/>
          <w:color w:val="000000"/>
          <w:lang w:eastAsia="es-CO"/>
        </w:rPr>
        <w:t xml:space="preserve">32 </w:t>
      </w:r>
      <w:r w:rsidRPr="00F677C9">
        <w:rPr>
          <w:rFonts w:cs="Cambria"/>
          <w:color w:val="000000"/>
          <w:lang w:eastAsia="es-CO"/>
        </w:rPr>
        <w:t xml:space="preserve">familias. De este total, corresponden a las epífitas Vasculares </w:t>
      </w:r>
      <w:r w:rsidRPr="00F677C9">
        <w:rPr>
          <w:rFonts w:cs="Cambria"/>
          <w:b/>
          <w:bCs/>
          <w:color w:val="000000"/>
          <w:lang w:eastAsia="es-CO"/>
        </w:rPr>
        <w:t>5</w:t>
      </w:r>
      <w:r w:rsidRPr="00F677C9">
        <w:rPr>
          <w:rFonts w:cs="Cambria"/>
          <w:color w:val="000000"/>
          <w:lang w:eastAsia="es-CO"/>
        </w:rPr>
        <w:t xml:space="preserve"> especies (Orquídeas </w:t>
      </w:r>
      <w:r w:rsidRPr="00F677C9">
        <w:rPr>
          <w:rFonts w:cs="Cambria"/>
          <w:b/>
          <w:bCs/>
          <w:color w:val="000000"/>
          <w:lang w:eastAsia="es-CO"/>
        </w:rPr>
        <w:t>1;</w:t>
      </w:r>
      <w:r w:rsidRPr="00F677C9">
        <w:rPr>
          <w:rFonts w:cs="Cambria"/>
          <w:color w:val="000000"/>
          <w:lang w:eastAsia="es-CO"/>
        </w:rPr>
        <w:t xml:space="preserve"> Bromelias</w:t>
      </w:r>
      <w:r w:rsidRPr="00F677C9">
        <w:rPr>
          <w:rFonts w:cs="Cambria"/>
          <w:b/>
          <w:bCs/>
          <w:color w:val="000000"/>
          <w:lang w:eastAsia="es-CO"/>
        </w:rPr>
        <w:t xml:space="preserve"> 1</w:t>
      </w:r>
      <w:r w:rsidRPr="00F677C9">
        <w:rPr>
          <w:rFonts w:cs="Cambria"/>
          <w:color w:val="000000"/>
          <w:lang w:eastAsia="es-CO"/>
        </w:rPr>
        <w:t xml:space="preserve">; Helecho </w:t>
      </w:r>
      <w:r w:rsidRPr="00F677C9">
        <w:rPr>
          <w:rFonts w:cs="Cambria"/>
          <w:b/>
          <w:bCs/>
          <w:color w:val="000000"/>
          <w:lang w:eastAsia="es-CO"/>
        </w:rPr>
        <w:t>3</w:t>
      </w:r>
      <w:r w:rsidRPr="00F677C9">
        <w:rPr>
          <w:rFonts w:cs="Cambria"/>
          <w:color w:val="000000"/>
          <w:lang w:eastAsia="es-CO"/>
        </w:rPr>
        <w:t xml:space="preserve">), correspondientes a </w:t>
      </w:r>
      <w:r w:rsidRPr="00F677C9">
        <w:rPr>
          <w:rFonts w:cs="Cambria"/>
          <w:b/>
          <w:bCs/>
          <w:color w:val="000000"/>
          <w:lang w:eastAsia="es-CO"/>
        </w:rPr>
        <w:t xml:space="preserve">4 </w:t>
      </w:r>
      <w:r w:rsidRPr="00F677C9">
        <w:rPr>
          <w:rFonts w:cs="Cambria"/>
          <w:color w:val="000000"/>
          <w:lang w:eastAsia="es-CO"/>
        </w:rPr>
        <w:t xml:space="preserve">géneros (Orquídeas </w:t>
      </w:r>
      <w:r w:rsidRPr="00F677C9">
        <w:rPr>
          <w:rFonts w:cs="Cambria"/>
          <w:b/>
          <w:bCs/>
          <w:color w:val="000000"/>
          <w:lang w:eastAsia="es-CO"/>
        </w:rPr>
        <w:t>1</w:t>
      </w:r>
      <w:r w:rsidRPr="00F677C9">
        <w:rPr>
          <w:rFonts w:cs="Cambria"/>
          <w:color w:val="000000"/>
          <w:lang w:eastAsia="es-CO"/>
        </w:rPr>
        <w:t xml:space="preserve">; Bromelias </w:t>
      </w:r>
      <w:r w:rsidRPr="00F677C9">
        <w:rPr>
          <w:rFonts w:cs="Cambria"/>
          <w:b/>
          <w:bCs/>
          <w:color w:val="000000"/>
          <w:lang w:eastAsia="es-CO"/>
        </w:rPr>
        <w:t>1</w:t>
      </w:r>
      <w:r w:rsidRPr="00F677C9">
        <w:rPr>
          <w:rFonts w:cs="Cambria"/>
          <w:color w:val="000000"/>
          <w:lang w:eastAsia="es-CO"/>
        </w:rPr>
        <w:t xml:space="preserve">; Helecho </w:t>
      </w:r>
      <w:r w:rsidRPr="00F677C9">
        <w:rPr>
          <w:rFonts w:cs="Cambria"/>
          <w:b/>
          <w:bCs/>
          <w:color w:val="000000"/>
          <w:lang w:eastAsia="es-CO"/>
        </w:rPr>
        <w:t>2</w:t>
      </w:r>
      <w:r w:rsidRPr="00F677C9">
        <w:rPr>
          <w:rFonts w:cs="Cambria"/>
          <w:color w:val="000000"/>
          <w:lang w:eastAsia="es-CO"/>
        </w:rPr>
        <w:t xml:space="preserve">) y </w:t>
      </w:r>
      <w:r w:rsidRPr="00F677C9">
        <w:rPr>
          <w:rFonts w:cs="Cambria"/>
          <w:b/>
          <w:bCs/>
          <w:color w:val="000000"/>
          <w:lang w:eastAsia="es-CO"/>
        </w:rPr>
        <w:t xml:space="preserve">3 </w:t>
      </w:r>
      <w:r w:rsidRPr="00F677C9">
        <w:rPr>
          <w:rFonts w:cs="Cambria"/>
          <w:color w:val="000000"/>
          <w:lang w:eastAsia="es-CO"/>
        </w:rPr>
        <w:t xml:space="preserve">familias  (Orquídeas </w:t>
      </w:r>
      <w:r w:rsidRPr="00F677C9">
        <w:rPr>
          <w:rFonts w:cs="Cambria"/>
          <w:b/>
          <w:bCs/>
          <w:color w:val="000000"/>
          <w:lang w:eastAsia="es-CO"/>
        </w:rPr>
        <w:t>1</w:t>
      </w:r>
      <w:r w:rsidRPr="00F677C9">
        <w:rPr>
          <w:rFonts w:cs="Cambria"/>
          <w:color w:val="000000"/>
          <w:lang w:eastAsia="es-CO"/>
        </w:rPr>
        <w:t xml:space="preserve">; Bromelias </w:t>
      </w:r>
      <w:r w:rsidRPr="00F677C9">
        <w:rPr>
          <w:rFonts w:cs="Cambria"/>
          <w:b/>
          <w:bCs/>
          <w:color w:val="000000"/>
          <w:lang w:eastAsia="es-CO"/>
        </w:rPr>
        <w:t>1</w:t>
      </w:r>
      <w:r w:rsidRPr="00F677C9">
        <w:rPr>
          <w:rFonts w:cs="Cambria"/>
          <w:color w:val="000000"/>
          <w:lang w:eastAsia="es-CO"/>
        </w:rPr>
        <w:t xml:space="preserve">; Helecho </w:t>
      </w:r>
      <w:r w:rsidRPr="00F677C9">
        <w:rPr>
          <w:rFonts w:cs="Cambria"/>
          <w:b/>
          <w:bCs/>
          <w:color w:val="000000"/>
          <w:lang w:eastAsia="es-CO"/>
        </w:rPr>
        <w:t>1</w:t>
      </w:r>
      <w:r w:rsidRPr="00F677C9">
        <w:rPr>
          <w:rFonts w:cs="Cambria"/>
          <w:color w:val="000000"/>
          <w:lang w:eastAsia="es-CO"/>
        </w:rPr>
        <w:t xml:space="preserve">) ; mientras que para las epífitas No Vasculares se registran </w:t>
      </w:r>
      <w:r w:rsidRPr="00F677C9">
        <w:rPr>
          <w:rFonts w:cs="Cambria"/>
          <w:b/>
          <w:bCs/>
          <w:color w:val="000000"/>
          <w:lang w:eastAsia="es-CO"/>
        </w:rPr>
        <w:t xml:space="preserve">79 </w:t>
      </w:r>
      <w:r w:rsidRPr="00F677C9">
        <w:rPr>
          <w:rFonts w:cs="Cambria"/>
          <w:color w:val="000000"/>
          <w:lang w:eastAsia="es-CO"/>
        </w:rPr>
        <w:t xml:space="preserve">especies (líquenes: </w:t>
      </w:r>
      <w:r w:rsidRPr="00F677C9">
        <w:rPr>
          <w:rFonts w:cs="Cambria"/>
          <w:b/>
          <w:bCs/>
          <w:color w:val="000000"/>
          <w:lang w:eastAsia="es-CO"/>
        </w:rPr>
        <w:t>60</w:t>
      </w:r>
      <w:r w:rsidRPr="00F677C9">
        <w:rPr>
          <w:rFonts w:cs="Cambria"/>
          <w:color w:val="000000"/>
          <w:lang w:eastAsia="es-CO"/>
        </w:rPr>
        <w:t xml:space="preserve">; briofitos: </w:t>
      </w:r>
      <w:r w:rsidRPr="00F677C9">
        <w:rPr>
          <w:rFonts w:cs="Cambria"/>
          <w:b/>
          <w:bCs/>
          <w:color w:val="000000"/>
          <w:lang w:eastAsia="es-CO"/>
        </w:rPr>
        <w:t xml:space="preserve">19 </w:t>
      </w:r>
      <w:r w:rsidRPr="00F677C9">
        <w:rPr>
          <w:rFonts w:cs="Cambria"/>
          <w:color w:val="000000"/>
          <w:lang w:eastAsia="es-CO"/>
        </w:rPr>
        <w:t xml:space="preserve">(musgos: </w:t>
      </w:r>
      <w:r w:rsidRPr="00F677C9">
        <w:rPr>
          <w:rFonts w:cs="Cambria"/>
          <w:b/>
          <w:bCs/>
          <w:color w:val="000000"/>
          <w:lang w:eastAsia="es-CO"/>
        </w:rPr>
        <w:t>7</w:t>
      </w:r>
      <w:r w:rsidRPr="00F677C9">
        <w:rPr>
          <w:rFonts w:cs="Cambria"/>
          <w:color w:val="000000"/>
          <w:lang w:eastAsia="es-CO"/>
        </w:rPr>
        <w:t xml:space="preserve">, hepáticas: </w:t>
      </w:r>
      <w:r w:rsidRPr="00F677C9">
        <w:rPr>
          <w:rFonts w:cs="Cambria"/>
          <w:b/>
          <w:bCs/>
          <w:color w:val="000000"/>
          <w:lang w:eastAsia="es-CO"/>
        </w:rPr>
        <w:t>12</w:t>
      </w:r>
      <w:r w:rsidRPr="00F677C9">
        <w:rPr>
          <w:rFonts w:cs="Cambria"/>
          <w:color w:val="000000"/>
          <w:lang w:eastAsia="es-CO"/>
        </w:rPr>
        <w:t xml:space="preserve">)), pertenecientes a </w:t>
      </w:r>
      <w:r w:rsidRPr="00F677C9">
        <w:rPr>
          <w:rFonts w:cs="Cambria"/>
          <w:b/>
          <w:bCs/>
          <w:color w:val="000000"/>
          <w:lang w:eastAsia="es-CO"/>
        </w:rPr>
        <w:t xml:space="preserve">50 </w:t>
      </w:r>
      <w:r w:rsidRPr="00F677C9">
        <w:rPr>
          <w:rFonts w:cs="Cambria"/>
          <w:color w:val="000000"/>
          <w:lang w:eastAsia="es-CO"/>
        </w:rPr>
        <w:t>géneros</w:t>
      </w:r>
      <w:r w:rsidR="00850B4C" w:rsidRPr="00F677C9">
        <w:rPr>
          <w:rFonts w:cs="Cambria"/>
          <w:color w:val="000000"/>
          <w:lang w:eastAsia="es-CO"/>
        </w:rPr>
        <w:t xml:space="preserve"> </w:t>
      </w:r>
      <w:r w:rsidRPr="00F677C9">
        <w:rPr>
          <w:rFonts w:cs="Cambria"/>
          <w:color w:val="000000"/>
          <w:lang w:eastAsia="es-CO"/>
        </w:rPr>
        <w:t xml:space="preserve">(Líquenes: </w:t>
      </w:r>
      <w:r w:rsidRPr="00F677C9">
        <w:rPr>
          <w:rFonts w:cs="Cambria"/>
          <w:b/>
          <w:bCs/>
          <w:color w:val="000000"/>
          <w:lang w:eastAsia="es-CO"/>
        </w:rPr>
        <w:t>33</w:t>
      </w:r>
      <w:r w:rsidRPr="00F677C9">
        <w:rPr>
          <w:rFonts w:cs="Cambria"/>
          <w:color w:val="000000"/>
          <w:lang w:eastAsia="es-CO"/>
        </w:rPr>
        <w:t xml:space="preserve">; briofitos: </w:t>
      </w:r>
      <w:r w:rsidRPr="00F677C9">
        <w:rPr>
          <w:rFonts w:cs="Cambria"/>
          <w:b/>
          <w:bCs/>
          <w:color w:val="000000"/>
          <w:lang w:eastAsia="es-CO"/>
        </w:rPr>
        <w:t>17</w:t>
      </w:r>
      <w:r w:rsidRPr="00F677C9">
        <w:rPr>
          <w:rFonts w:cs="Cambria"/>
          <w:color w:val="000000"/>
          <w:lang w:eastAsia="es-CO"/>
        </w:rPr>
        <w:t xml:space="preserve"> (musgos: </w:t>
      </w:r>
      <w:r w:rsidRPr="00F677C9">
        <w:rPr>
          <w:rFonts w:cs="Cambria"/>
          <w:b/>
          <w:bCs/>
          <w:color w:val="000000"/>
          <w:lang w:eastAsia="es-CO"/>
        </w:rPr>
        <w:t>6</w:t>
      </w:r>
      <w:r w:rsidRPr="00F677C9">
        <w:rPr>
          <w:rFonts w:cs="Cambria"/>
          <w:color w:val="000000"/>
          <w:lang w:eastAsia="es-CO"/>
        </w:rPr>
        <w:t xml:space="preserve">, hepáticas: </w:t>
      </w:r>
      <w:r w:rsidRPr="00F677C9">
        <w:rPr>
          <w:rFonts w:cs="Cambria"/>
          <w:b/>
          <w:bCs/>
          <w:color w:val="000000"/>
          <w:lang w:eastAsia="es-CO"/>
        </w:rPr>
        <w:t>7</w:t>
      </w:r>
      <w:r w:rsidRPr="00F677C9">
        <w:rPr>
          <w:rFonts w:cs="Cambria"/>
          <w:color w:val="000000"/>
          <w:lang w:eastAsia="es-CO"/>
        </w:rPr>
        <w:t xml:space="preserve">), y </w:t>
      </w:r>
      <w:r w:rsidRPr="00F677C9">
        <w:rPr>
          <w:rFonts w:cs="Cambria"/>
          <w:b/>
          <w:bCs/>
          <w:color w:val="000000"/>
          <w:lang w:eastAsia="es-CO"/>
        </w:rPr>
        <w:t>29</w:t>
      </w:r>
      <w:r w:rsidRPr="00F677C9">
        <w:rPr>
          <w:rFonts w:cs="Cambria"/>
          <w:color w:val="000000"/>
          <w:lang w:eastAsia="es-CO"/>
        </w:rPr>
        <w:t xml:space="preserve"> familias</w:t>
      </w:r>
      <w:r w:rsidR="00850B4C" w:rsidRPr="00F677C9">
        <w:rPr>
          <w:rFonts w:cs="Cambria"/>
          <w:color w:val="000000"/>
          <w:lang w:eastAsia="es-CO"/>
        </w:rPr>
        <w:t xml:space="preserve"> </w:t>
      </w:r>
      <w:r w:rsidRPr="00F677C9">
        <w:rPr>
          <w:rFonts w:cs="Cambria"/>
          <w:color w:val="000000"/>
          <w:lang w:eastAsia="es-CO"/>
        </w:rPr>
        <w:t>(Líquenes:</w:t>
      </w:r>
      <w:r w:rsidRPr="00F677C9">
        <w:rPr>
          <w:rFonts w:cs="Cambria"/>
          <w:b/>
          <w:bCs/>
          <w:color w:val="000000"/>
          <w:lang w:eastAsia="es-CO"/>
        </w:rPr>
        <w:t>19</w:t>
      </w:r>
      <w:r w:rsidRPr="00F677C9">
        <w:rPr>
          <w:rFonts w:cs="Cambria"/>
          <w:color w:val="000000"/>
          <w:lang w:eastAsia="es-CO"/>
        </w:rPr>
        <w:t xml:space="preserve">; briofitos: </w:t>
      </w:r>
      <w:r w:rsidRPr="00F677C9">
        <w:rPr>
          <w:rFonts w:cs="Cambria"/>
          <w:b/>
          <w:bCs/>
          <w:color w:val="000000"/>
          <w:lang w:eastAsia="es-CO"/>
        </w:rPr>
        <w:t>10</w:t>
      </w:r>
      <w:r w:rsidRPr="00F677C9">
        <w:rPr>
          <w:rFonts w:cs="Cambria"/>
          <w:color w:val="000000"/>
          <w:lang w:eastAsia="es-CO"/>
        </w:rPr>
        <w:t xml:space="preserve"> (musgos: </w:t>
      </w:r>
      <w:r w:rsidRPr="00F677C9">
        <w:rPr>
          <w:rFonts w:cs="Cambria"/>
          <w:b/>
          <w:bCs/>
          <w:color w:val="000000"/>
          <w:lang w:eastAsia="es-CO"/>
        </w:rPr>
        <w:t>5</w:t>
      </w:r>
      <w:r w:rsidRPr="00F677C9">
        <w:rPr>
          <w:rFonts w:cs="Cambria"/>
          <w:color w:val="000000"/>
          <w:lang w:eastAsia="es-CO"/>
        </w:rPr>
        <w:t xml:space="preserve">, hepáticas: </w:t>
      </w:r>
      <w:r w:rsidRPr="00F677C9">
        <w:rPr>
          <w:rFonts w:cs="Cambria"/>
          <w:b/>
          <w:bCs/>
          <w:color w:val="000000"/>
          <w:lang w:eastAsia="es-CO"/>
        </w:rPr>
        <w:t>5</w:t>
      </w:r>
      <w:r w:rsidRPr="00F677C9">
        <w:rPr>
          <w:rFonts w:cs="Cambria"/>
          <w:color w:val="000000"/>
          <w:lang w:eastAsia="es-CO"/>
        </w:rPr>
        <w:t>)</w:t>
      </w:r>
      <w:r w:rsidR="00757F89" w:rsidRPr="00F677C9">
        <w:rPr>
          <w:rFonts w:cs="Cambria"/>
          <w:color w:val="000000"/>
          <w:lang w:eastAsia="es-CO"/>
        </w:rPr>
        <w:t>.</w:t>
      </w:r>
      <w:r w:rsidRPr="00F677C9">
        <w:rPr>
          <w:rFonts w:cs="Cambria"/>
          <w:color w:val="000000"/>
          <w:lang w:eastAsia="es-CO"/>
        </w:rPr>
        <w:t xml:space="preserve"> </w:t>
      </w:r>
    </w:p>
    <w:p w14:paraId="4916A542" w14:textId="77777777" w:rsidR="00651FFD" w:rsidRPr="00F677C9" w:rsidRDefault="00651FFD" w:rsidP="009F3C2C">
      <w:pPr>
        <w:rPr>
          <w:rFonts w:cs="Cambria"/>
          <w:color w:val="000000"/>
          <w:lang w:eastAsia="es-CO"/>
        </w:rPr>
      </w:pPr>
    </w:p>
    <w:p w14:paraId="2ABDB066" w14:textId="20E9EC30" w:rsidR="00FC0963" w:rsidRPr="00F677C9" w:rsidRDefault="00FC0963" w:rsidP="009F3C2C">
      <w:r w:rsidRPr="00F677C9">
        <w:t xml:space="preserve">En el anexo </w:t>
      </w:r>
      <w:r w:rsidR="00136566" w:rsidRPr="00F677C9">
        <w:t>“</w:t>
      </w:r>
      <w:r w:rsidR="003A7D72" w:rsidRPr="00F677C9">
        <w:t>Capitulo 7\7.6 Veda MADS</w:t>
      </w:r>
      <w:r w:rsidR="00136566" w:rsidRPr="00F677C9">
        <w:t>”</w:t>
      </w:r>
      <w:r w:rsidR="003A7D72" w:rsidRPr="00F677C9">
        <w:t xml:space="preserve"> se puede consultar </w:t>
      </w:r>
      <w:r w:rsidR="00C06759" w:rsidRPr="00F677C9">
        <w:t xml:space="preserve">el oficio de solicitud y la documentación radicada ante el Ministerio. </w:t>
      </w:r>
    </w:p>
    <w:p w14:paraId="538DB224" w14:textId="77777777" w:rsidR="00FC0963" w:rsidRPr="00F677C9" w:rsidRDefault="00FC0963" w:rsidP="009F3C2C"/>
    <w:p w14:paraId="2172477A" w14:textId="4D7CE215" w:rsidR="00FF2671" w:rsidRPr="00F677C9" w:rsidRDefault="00FF2671" w:rsidP="009F3C2C">
      <w:r w:rsidRPr="00F677C9">
        <w:t xml:space="preserve">Adicionalmente </w:t>
      </w:r>
      <w:r w:rsidR="004A4EEF" w:rsidRPr="00F677C9">
        <w:t xml:space="preserve">Para el levantamiento de veda regional se adelantó el respectivo trámite en </w:t>
      </w:r>
      <w:r w:rsidRPr="00F677C9">
        <w:t>CORANTIOQUIA</w:t>
      </w:r>
      <w:r w:rsidR="004A4EEF" w:rsidRPr="00F677C9">
        <w:t xml:space="preserve"> de las especies forestales </w:t>
      </w:r>
      <w:r w:rsidRPr="00F677C9">
        <w:t>identificadas en el área de interés</w:t>
      </w:r>
      <w:r w:rsidR="00224468" w:rsidRPr="00F677C9">
        <w:t xml:space="preserve">, </w:t>
      </w:r>
      <w:r w:rsidRPr="00F677C9">
        <w:t xml:space="preserve"> y reglamentadas </w:t>
      </w:r>
      <w:r w:rsidRPr="00F677C9">
        <w:rPr>
          <w:rFonts w:asciiTheme="majorHAnsi" w:hAnsiTheme="majorHAnsi" w:cs="Arial"/>
        </w:rPr>
        <w:t>mediante Resolución 10194 del 10 de Abril del 2008 “ por medio del cual se reglamenta el uso y aprovechamiento de la flora amenazada en la jurisdicción de CORANTIOQUIA”</w:t>
      </w:r>
      <w:r w:rsidR="00224468" w:rsidRPr="00F677C9">
        <w:rPr>
          <w:rFonts w:asciiTheme="majorHAnsi" w:hAnsiTheme="majorHAnsi" w:cs="Arial"/>
        </w:rPr>
        <w:t xml:space="preserve">. Este trámite se adelantó ante esta entidad mediante radicado número </w:t>
      </w:r>
      <w:r w:rsidR="00DC17F6" w:rsidRPr="00F677C9">
        <w:rPr>
          <w:rFonts w:asciiTheme="majorHAnsi" w:hAnsiTheme="majorHAnsi" w:cs="Arial"/>
        </w:rPr>
        <w:t>160</w:t>
      </w:r>
      <w:r w:rsidR="00DC17F6" w:rsidRPr="00F677C9">
        <w:t>–ZF–1601–98</w:t>
      </w:r>
      <w:r w:rsidR="00B46AD9" w:rsidRPr="00F677C9">
        <w:t xml:space="preserve"> del 12 de enero de 2016.</w:t>
      </w:r>
    </w:p>
    <w:p w14:paraId="24A8606F" w14:textId="77777777" w:rsidR="00822BD8" w:rsidRPr="00F677C9" w:rsidRDefault="00822BD8" w:rsidP="009F3C2C"/>
    <w:p w14:paraId="65A912CD" w14:textId="75A2B402" w:rsidR="00822BD8" w:rsidRPr="00F677C9" w:rsidRDefault="00822BD8" w:rsidP="0057012D">
      <w:pPr>
        <w:pStyle w:val="Textoindependiente2"/>
        <w:spacing w:line="276" w:lineRule="auto"/>
      </w:pPr>
      <w:r w:rsidRPr="00F677C9">
        <w:lastRenderedPageBreak/>
        <w:t>En el inventario de especies forestales realizado en el área de intervención de la vía existente que va desde el Intercambiador Alto de Dolores –Lazo 1 hasta Puerto Berrío Oeste, se registraron 15 individuos pertenecientes a 2 especies forestales en veda regional, los cuales están distribuidos de la siguiente manera: 11 individuos de Algarrobo (</w:t>
      </w:r>
      <w:r w:rsidRPr="00F677C9">
        <w:rPr>
          <w:i/>
          <w:iCs/>
        </w:rPr>
        <w:t>Hymenaea courbaril</w:t>
      </w:r>
      <w:r w:rsidRPr="00F677C9">
        <w:t>) y 4 individuos de Chicalá (</w:t>
      </w:r>
      <w:r w:rsidRPr="00F677C9">
        <w:rPr>
          <w:i/>
          <w:iCs/>
        </w:rPr>
        <w:t>Tabebuia chrysantha</w:t>
      </w:r>
      <w:r w:rsidR="0057012D" w:rsidRPr="00F677C9">
        <w:t>). En la siguiente tabla se puede observar las especies forestales en veda regional registradas en el área de intervención de la vía existente Intercambiador Alto de Dolores –Puerto Berrío Oeste, y en el anexo ”Capítulo 7\7.5 Veda Regional” se puede consultar la información radicada ante CORANTIOQUIA.</w:t>
      </w:r>
    </w:p>
    <w:p w14:paraId="0D26D03E" w14:textId="77777777" w:rsidR="0057012D" w:rsidRPr="00F677C9" w:rsidRDefault="0057012D" w:rsidP="00822BD8">
      <w:pPr>
        <w:pStyle w:val="Textoindependiente2"/>
      </w:pPr>
    </w:p>
    <w:p w14:paraId="3D3AD78F" w14:textId="6AA40BC9" w:rsidR="0057012D" w:rsidRPr="00F677C9" w:rsidRDefault="0057012D" w:rsidP="0057012D">
      <w:pPr>
        <w:pStyle w:val="Tablas"/>
      </w:pPr>
      <w:bookmarkStart w:id="16" w:name="_Toc442280044"/>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4</w:t>
      </w:r>
      <w:r w:rsidR="006F0C19">
        <w:rPr>
          <w:noProof/>
        </w:rPr>
        <w:fldChar w:fldCharType="end"/>
      </w:r>
      <w:r w:rsidRPr="00F677C9">
        <w:t xml:space="preserve"> Especies forestales en veda registradas en el área de intervención de la vía existente Intercambiador Alto de Dolores –Puerto Berrío Oeste</w:t>
      </w:r>
      <w:bookmarkEnd w:id="16"/>
    </w:p>
    <w:tbl>
      <w:tblPr>
        <w:tblW w:w="8587" w:type="dxa"/>
        <w:tblInd w:w="55" w:type="dxa"/>
        <w:tblCellMar>
          <w:left w:w="70" w:type="dxa"/>
          <w:right w:w="70" w:type="dxa"/>
        </w:tblCellMar>
        <w:tblLook w:val="04A0" w:firstRow="1" w:lastRow="0" w:firstColumn="1" w:lastColumn="0" w:noHBand="0" w:noVBand="1"/>
      </w:tblPr>
      <w:tblGrid>
        <w:gridCol w:w="540"/>
        <w:gridCol w:w="760"/>
        <w:gridCol w:w="1060"/>
        <w:gridCol w:w="1884"/>
        <w:gridCol w:w="940"/>
        <w:gridCol w:w="1240"/>
        <w:gridCol w:w="1060"/>
        <w:gridCol w:w="1103"/>
      </w:tblGrid>
      <w:tr w:rsidR="0057012D" w:rsidRPr="00F677C9" w14:paraId="4A9D4615" w14:textId="77777777" w:rsidTr="0057012D">
        <w:trPr>
          <w:trHeight w:val="300"/>
          <w:tblHeader/>
        </w:trPr>
        <w:tc>
          <w:tcPr>
            <w:tcW w:w="54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8AA2461"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No.</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2428517"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 xml:space="preserve">ID  </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CF893C1"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NOMBRE COMÚN</w:t>
            </w:r>
          </w:p>
        </w:tc>
        <w:tc>
          <w:tcPr>
            <w:tcW w:w="188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27492922"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NOMBRE CIENTÍFICO</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A6A6A6"/>
            <w:vAlign w:val="bottom"/>
            <w:hideMark/>
          </w:tcPr>
          <w:p w14:paraId="3CBBC4E9"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Volumen total  (m3)</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A6A6A6"/>
            <w:vAlign w:val="bottom"/>
            <w:hideMark/>
          </w:tcPr>
          <w:p w14:paraId="0A7DE408"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Volumen comercial (m3)</w:t>
            </w:r>
          </w:p>
        </w:tc>
        <w:tc>
          <w:tcPr>
            <w:tcW w:w="2163" w:type="dxa"/>
            <w:gridSpan w:val="2"/>
            <w:tcBorders>
              <w:top w:val="single" w:sz="4" w:space="0" w:color="auto"/>
              <w:left w:val="nil"/>
              <w:bottom w:val="single" w:sz="4" w:space="0" w:color="auto"/>
              <w:right w:val="single" w:sz="4" w:space="0" w:color="auto"/>
            </w:tcBorders>
            <w:shd w:val="clear" w:color="000000" w:fill="A6A6A6"/>
            <w:vAlign w:val="center"/>
            <w:hideMark/>
          </w:tcPr>
          <w:p w14:paraId="1AA1C207"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COORDENADAS</w:t>
            </w:r>
          </w:p>
        </w:tc>
      </w:tr>
      <w:tr w:rsidR="0057012D" w:rsidRPr="00F677C9" w14:paraId="238939AA" w14:textId="77777777" w:rsidTr="0057012D">
        <w:trPr>
          <w:trHeight w:val="30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966EAC" w14:textId="77777777" w:rsidR="0057012D" w:rsidRPr="00F677C9" w:rsidRDefault="0057012D" w:rsidP="0057012D">
            <w:pPr>
              <w:spacing w:line="240" w:lineRule="auto"/>
              <w:contextualSpacing w:val="0"/>
              <w:jc w:val="left"/>
              <w:rPr>
                <w:rFonts w:ascii="Calibri" w:eastAsia="Times New Roman" w:hAnsi="Calibri"/>
                <w:b/>
                <w:bCs/>
                <w:color w:val="000000"/>
                <w:sz w:val="20"/>
                <w:szCs w:val="20"/>
                <w:lang w:eastAsia="es-CO"/>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C206432" w14:textId="77777777" w:rsidR="0057012D" w:rsidRPr="00F677C9" w:rsidRDefault="0057012D" w:rsidP="0057012D">
            <w:pPr>
              <w:spacing w:line="240" w:lineRule="auto"/>
              <w:contextualSpacing w:val="0"/>
              <w:jc w:val="left"/>
              <w:rPr>
                <w:rFonts w:ascii="Calibri" w:eastAsia="Times New Roman" w:hAnsi="Calibri"/>
                <w:b/>
                <w:bCs/>
                <w:color w:val="000000"/>
                <w:sz w:val="20"/>
                <w:szCs w:val="20"/>
                <w:lang w:eastAsia="es-CO"/>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1B0B658" w14:textId="77777777" w:rsidR="0057012D" w:rsidRPr="00F677C9" w:rsidRDefault="0057012D" w:rsidP="0057012D">
            <w:pPr>
              <w:spacing w:line="240" w:lineRule="auto"/>
              <w:contextualSpacing w:val="0"/>
              <w:jc w:val="left"/>
              <w:rPr>
                <w:rFonts w:ascii="Calibri" w:eastAsia="Times New Roman" w:hAnsi="Calibri"/>
                <w:b/>
                <w:bCs/>
                <w:color w:val="000000"/>
                <w:sz w:val="20"/>
                <w:szCs w:val="20"/>
                <w:lang w:eastAsia="es-CO"/>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33502230" w14:textId="77777777" w:rsidR="0057012D" w:rsidRPr="00F677C9" w:rsidRDefault="0057012D" w:rsidP="0057012D">
            <w:pPr>
              <w:spacing w:line="240" w:lineRule="auto"/>
              <w:contextualSpacing w:val="0"/>
              <w:jc w:val="left"/>
              <w:rPr>
                <w:rFonts w:ascii="Calibri" w:eastAsia="Times New Roman" w:hAnsi="Calibri"/>
                <w:b/>
                <w:bCs/>
                <w:color w:val="000000"/>
                <w:sz w:val="20"/>
                <w:szCs w:val="20"/>
                <w:lang w:eastAsia="es-CO"/>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43C6B93" w14:textId="77777777" w:rsidR="0057012D" w:rsidRPr="00F677C9" w:rsidRDefault="0057012D" w:rsidP="0057012D">
            <w:pPr>
              <w:spacing w:line="240" w:lineRule="auto"/>
              <w:contextualSpacing w:val="0"/>
              <w:jc w:val="left"/>
              <w:rPr>
                <w:rFonts w:ascii="Calibri" w:eastAsia="Times New Roman" w:hAnsi="Calibri"/>
                <w:b/>
                <w:bCs/>
                <w:color w:val="000000"/>
                <w:sz w:val="20"/>
                <w:szCs w:val="20"/>
                <w:lang w:eastAsia="es-CO"/>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3CF79B9A" w14:textId="77777777" w:rsidR="0057012D" w:rsidRPr="00F677C9" w:rsidRDefault="0057012D" w:rsidP="0057012D">
            <w:pPr>
              <w:spacing w:line="240" w:lineRule="auto"/>
              <w:contextualSpacing w:val="0"/>
              <w:jc w:val="left"/>
              <w:rPr>
                <w:rFonts w:ascii="Calibri" w:eastAsia="Times New Roman" w:hAnsi="Calibri"/>
                <w:b/>
                <w:bCs/>
                <w:color w:val="000000"/>
                <w:sz w:val="20"/>
                <w:szCs w:val="20"/>
                <w:lang w:eastAsia="es-CO"/>
              </w:rPr>
            </w:pPr>
          </w:p>
        </w:tc>
        <w:tc>
          <w:tcPr>
            <w:tcW w:w="1060" w:type="dxa"/>
            <w:tcBorders>
              <w:top w:val="nil"/>
              <w:left w:val="nil"/>
              <w:bottom w:val="single" w:sz="4" w:space="0" w:color="auto"/>
              <w:right w:val="single" w:sz="4" w:space="0" w:color="auto"/>
            </w:tcBorders>
            <w:shd w:val="clear" w:color="000000" w:fill="A6A6A6"/>
            <w:vAlign w:val="center"/>
            <w:hideMark/>
          </w:tcPr>
          <w:p w14:paraId="02193B71"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ESTE</w:t>
            </w:r>
          </w:p>
        </w:tc>
        <w:tc>
          <w:tcPr>
            <w:tcW w:w="1103" w:type="dxa"/>
            <w:tcBorders>
              <w:top w:val="nil"/>
              <w:left w:val="nil"/>
              <w:bottom w:val="single" w:sz="4" w:space="0" w:color="auto"/>
              <w:right w:val="single" w:sz="4" w:space="0" w:color="auto"/>
            </w:tcBorders>
            <w:shd w:val="clear" w:color="000000" w:fill="A6A6A6"/>
            <w:vAlign w:val="center"/>
            <w:hideMark/>
          </w:tcPr>
          <w:p w14:paraId="1D09FF06" w14:textId="77777777" w:rsidR="0057012D" w:rsidRPr="00F677C9" w:rsidRDefault="0057012D" w:rsidP="0057012D">
            <w:pPr>
              <w:spacing w:line="240" w:lineRule="auto"/>
              <w:contextualSpacing w:val="0"/>
              <w:jc w:val="center"/>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NORTE</w:t>
            </w:r>
          </w:p>
        </w:tc>
      </w:tr>
      <w:tr w:rsidR="0057012D" w:rsidRPr="00F677C9" w14:paraId="25B8A3D4"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275E6E1"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1</w:t>
            </w:r>
          </w:p>
        </w:tc>
        <w:tc>
          <w:tcPr>
            <w:tcW w:w="760" w:type="dxa"/>
            <w:tcBorders>
              <w:top w:val="nil"/>
              <w:left w:val="nil"/>
              <w:bottom w:val="single" w:sz="4" w:space="0" w:color="auto"/>
              <w:right w:val="single" w:sz="4" w:space="0" w:color="auto"/>
            </w:tcBorders>
            <w:shd w:val="clear" w:color="auto" w:fill="auto"/>
            <w:noWrap/>
            <w:vAlign w:val="bottom"/>
            <w:hideMark/>
          </w:tcPr>
          <w:p w14:paraId="60272173"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J49</w:t>
            </w:r>
          </w:p>
        </w:tc>
        <w:tc>
          <w:tcPr>
            <w:tcW w:w="1060" w:type="dxa"/>
            <w:tcBorders>
              <w:top w:val="nil"/>
              <w:left w:val="nil"/>
              <w:bottom w:val="single" w:sz="4" w:space="0" w:color="auto"/>
              <w:right w:val="single" w:sz="4" w:space="0" w:color="auto"/>
            </w:tcBorders>
            <w:shd w:val="clear" w:color="auto" w:fill="auto"/>
            <w:noWrap/>
            <w:vAlign w:val="bottom"/>
            <w:hideMark/>
          </w:tcPr>
          <w:p w14:paraId="583B1F34"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6F28F357"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110C4E90"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202EAAD4"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0,047</w:t>
            </w:r>
          </w:p>
        </w:tc>
        <w:tc>
          <w:tcPr>
            <w:tcW w:w="1060" w:type="dxa"/>
            <w:tcBorders>
              <w:top w:val="nil"/>
              <w:left w:val="nil"/>
              <w:bottom w:val="single" w:sz="4" w:space="0" w:color="auto"/>
              <w:right w:val="single" w:sz="4" w:space="0" w:color="auto"/>
            </w:tcBorders>
            <w:shd w:val="clear" w:color="auto" w:fill="auto"/>
            <w:noWrap/>
            <w:vAlign w:val="bottom"/>
            <w:hideMark/>
          </w:tcPr>
          <w:p w14:paraId="395C498D"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955668,09</w:t>
            </w:r>
          </w:p>
        </w:tc>
        <w:tc>
          <w:tcPr>
            <w:tcW w:w="1103" w:type="dxa"/>
            <w:tcBorders>
              <w:top w:val="nil"/>
              <w:left w:val="nil"/>
              <w:bottom w:val="single" w:sz="4" w:space="0" w:color="auto"/>
              <w:right w:val="single" w:sz="4" w:space="0" w:color="auto"/>
            </w:tcBorders>
            <w:shd w:val="clear" w:color="auto" w:fill="auto"/>
            <w:noWrap/>
            <w:vAlign w:val="bottom"/>
            <w:hideMark/>
          </w:tcPr>
          <w:p w14:paraId="247E8B74"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1210224,41</w:t>
            </w:r>
          </w:p>
        </w:tc>
      </w:tr>
      <w:tr w:rsidR="0057012D" w:rsidRPr="00F677C9" w14:paraId="2811DA56"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771C8D1"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2</w:t>
            </w:r>
          </w:p>
        </w:tc>
        <w:tc>
          <w:tcPr>
            <w:tcW w:w="760" w:type="dxa"/>
            <w:tcBorders>
              <w:top w:val="nil"/>
              <w:left w:val="nil"/>
              <w:bottom w:val="single" w:sz="4" w:space="0" w:color="auto"/>
              <w:right w:val="single" w:sz="4" w:space="0" w:color="auto"/>
            </w:tcBorders>
            <w:shd w:val="clear" w:color="auto" w:fill="auto"/>
            <w:noWrap/>
            <w:vAlign w:val="bottom"/>
            <w:hideMark/>
          </w:tcPr>
          <w:p w14:paraId="2331DABC"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E73</w:t>
            </w:r>
          </w:p>
        </w:tc>
        <w:tc>
          <w:tcPr>
            <w:tcW w:w="1060" w:type="dxa"/>
            <w:tcBorders>
              <w:top w:val="nil"/>
              <w:left w:val="nil"/>
              <w:bottom w:val="single" w:sz="4" w:space="0" w:color="auto"/>
              <w:right w:val="single" w:sz="4" w:space="0" w:color="auto"/>
            </w:tcBorders>
            <w:shd w:val="clear" w:color="auto" w:fill="auto"/>
            <w:noWrap/>
            <w:vAlign w:val="bottom"/>
            <w:hideMark/>
          </w:tcPr>
          <w:p w14:paraId="4AA12BD9"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241BFD99"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60DCA149"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0,472</w:t>
            </w:r>
          </w:p>
        </w:tc>
        <w:tc>
          <w:tcPr>
            <w:tcW w:w="1240" w:type="dxa"/>
            <w:tcBorders>
              <w:top w:val="nil"/>
              <w:left w:val="nil"/>
              <w:bottom w:val="single" w:sz="4" w:space="0" w:color="auto"/>
              <w:right w:val="single" w:sz="4" w:space="0" w:color="auto"/>
            </w:tcBorders>
            <w:shd w:val="clear" w:color="auto" w:fill="auto"/>
            <w:noWrap/>
            <w:vAlign w:val="bottom"/>
            <w:hideMark/>
          </w:tcPr>
          <w:p w14:paraId="0B244B09"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0,246</w:t>
            </w:r>
          </w:p>
        </w:tc>
        <w:tc>
          <w:tcPr>
            <w:tcW w:w="1060" w:type="dxa"/>
            <w:tcBorders>
              <w:top w:val="nil"/>
              <w:left w:val="nil"/>
              <w:bottom w:val="single" w:sz="4" w:space="0" w:color="auto"/>
              <w:right w:val="single" w:sz="4" w:space="0" w:color="auto"/>
            </w:tcBorders>
            <w:shd w:val="clear" w:color="auto" w:fill="auto"/>
            <w:noWrap/>
            <w:vAlign w:val="bottom"/>
            <w:hideMark/>
          </w:tcPr>
          <w:p w14:paraId="0A5F3FC3"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947945,66</w:t>
            </w:r>
          </w:p>
        </w:tc>
        <w:tc>
          <w:tcPr>
            <w:tcW w:w="1103" w:type="dxa"/>
            <w:tcBorders>
              <w:top w:val="nil"/>
              <w:left w:val="nil"/>
              <w:bottom w:val="single" w:sz="4" w:space="0" w:color="auto"/>
              <w:right w:val="single" w:sz="4" w:space="0" w:color="auto"/>
            </w:tcBorders>
            <w:shd w:val="clear" w:color="auto" w:fill="auto"/>
            <w:noWrap/>
            <w:vAlign w:val="bottom"/>
            <w:hideMark/>
          </w:tcPr>
          <w:p w14:paraId="031DC4C1"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1209016,85</w:t>
            </w:r>
          </w:p>
        </w:tc>
      </w:tr>
      <w:tr w:rsidR="0057012D" w:rsidRPr="00F677C9" w14:paraId="5E8FDFCA"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FF1CDE4"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3</w:t>
            </w:r>
          </w:p>
        </w:tc>
        <w:tc>
          <w:tcPr>
            <w:tcW w:w="760" w:type="dxa"/>
            <w:tcBorders>
              <w:top w:val="nil"/>
              <w:left w:val="nil"/>
              <w:bottom w:val="single" w:sz="4" w:space="0" w:color="auto"/>
              <w:right w:val="single" w:sz="4" w:space="0" w:color="auto"/>
            </w:tcBorders>
            <w:shd w:val="clear" w:color="auto" w:fill="auto"/>
            <w:noWrap/>
            <w:vAlign w:val="bottom"/>
            <w:hideMark/>
          </w:tcPr>
          <w:p w14:paraId="0A747A99"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EK 55</w:t>
            </w:r>
          </w:p>
        </w:tc>
        <w:tc>
          <w:tcPr>
            <w:tcW w:w="1060" w:type="dxa"/>
            <w:tcBorders>
              <w:top w:val="nil"/>
              <w:left w:val="nil"/>
              <w:bottom w:val="single" w:sz="4" w:space="0" w:color="auto"/>
              <w:right w:val="single" w:sz="4" w:space="0" w:color="auto"/>
            </w:tcBorders>
            <w:shd w:val="clear" w:color="auto" w:fill="auto"/>
            <w:noWrap/>
            <w:vAlign w:val="bottom"/>
            <w:hideMark/>
          </w:tcPr>
          <w:p w14:paraId="31900019"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Chicalá</w:t>
            </w:r>
          </w:p>
        </w:tc>
        <w:tc>
          <w:tcPr>
            <w:tcW w:w="1884" w:type="dxa"/>
            <w:tcBorders>
              <w:top w:val="nil"/>
              <w:left w:val="nil"/>
              <w:bottom w:val="single" w:sz="4" w:space="0" w:color="auto"/>
              <w:right w:val="single" w:sz="4" w:space="0" w:color="auto"/>
            </w:tcBorders>
            <w:shd w:val="clear" w:color="auto" w:fill="auto"/>
            <w:noWrap/>
            <w:vAlign w:val="center"/>
            <w:hideMark/>
          </w:tcPr>
          <w:p w14:paraId="7C60819D"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Tabebuia chrysantha </w:t>
            </w:r>
          </w:p>
        </w:tc>
        <w:tc>
          <w:tcPr>
            <w:tcW w:w="940" w:type="dxa"/>
            <w:tcBorders>
              <w:top w:val="nil"/>
              <w:left w:val="nil"/>
              <w:bottom w:val="single" w:sz="4" w:space="0" w:color="auto"/>
              <w:right w:val="single" w:sz="4" w:space="0" w:color="auto"/>
            </w:tcBorders>
            <w:shd w:val="clear" w:color="auto" w:fill="auto"/>
            <w:noWrap/>
            <w:vAlign w:val="bottom"/>
            <w:hideMark/>
          </w:tcPr>
          <w:p w14:paraId="1D596FA1"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0,453</w:t>
            </w:r>
          </w:p>
        </w:tc>
        <w:tc>
          <w:tcPr>
            <w:tcW w:w="1240" w:type="dxa"/>
            <w:tcBorders>
              <w:top w:val="nil"/>
              <w:left w:val="nil"/>
              <w:bottom w:val="single" w:sz="4" w:space="0" w:color="auto"/>
              <w:right w:val="single" w:sz="4" w:space="0" w:color="auto"/>
            </w:tcBorders>
            <w:shd w:val="clear" w:color="auto" w:fill="auto"/>
            <w:noWrap/>
            <w:vAlign w:val="bottom"/>
            <w:hideMark/>
          </w:tcPr>
          <w:p w14:paraId="0B1C3641"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0,165</w:t>
            </w:r>
          </w:p>
        </w:tc>
        <w:tc>
          <w:tcPr>
            <w:tcW w:w="1060" w:type="dxa"/>
            <w:tcBorders>
              <w:top w:val="nil"/>
              <w:left w:val="nil"/>
              <w:bottom w:val="single" w:sz="4" w:space="0" w:color="auto"/>
              <w:right w:val="single" w:sz="4" w:space="0" w:color="auto"/>
            </w:tcBorders>
            <w:shd w:val="clear" w:color="auto" w:fill="auto"/>
            <w:noWrap/>
            <w:vAlign w:val="bottom"/>
            <w:hideMark/>
          </w:tcPr>
          <w:p w14:paraId="545A0905"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948620,28</w:t>
            </w:r>
          </w:p>
        </w:tc>
        <w:tc>
          <w:tcPr>
            <w:tcW w:w="1103" w:type="dxa"/>
            <w:tcBorders>
              <w:top w:val="nil"/>
              <w:left w:val="nil"/>
              <w:bottom w:val="single" w:sz="4" w:space="0" w:color="auto"/>
              <w:right w:val="single" w:sz="4" w:space="0" w:color="auto"/>
            </w:tcBorders>
            <w:shd w:val="clear" w:color="auto" w:fill="auto"/>
            <w:noWrap/>
            <w:vAlign w:val="bottom"/>
            <w:hideMark/>
          </w:tcPr>
          <w:p w14:paraId="1D18E181"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1209353,98</w:t>
            </w:r>
          </w:p>
        </w:tc>
      </w:tr>
      <w:tr w:rsidR="0057012D" w:rsidRPr="00F677C9" w14:paraId="048F4BFB"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0891EA0"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4</w:t>
            </w:r>
          </w:p>
        </w:tc>
        <w:tc>
          <w:tcPr>
            <w:tcW w:w="760" w:type="dxa"/>
            <w:tcBorders>
              <w:top w:val="nil"/>
              <w:left w:val="nil"/>
              <w:bottom w:val="single" w:sz="4" w:space="0" w:color="auto"/>
              <w:right w:val="single" w:sz="4" w:space="0" w:color="auto"/>
            </w:tcBorders>
            <w:shd w:val="clear" w:color="auto" w:fill="auto"/>
            <w:noWrap/>
            <w:vAlign w:val="bottom"/>
            <w:hideMark/>
          </w:tcPr>
          <w:p w14:paraId="3768BC96"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H88</w:t>
            </w:r>
          </w:p>
        </w:tc>
        <w:tc>
          <w:tcPr>
            <w:tcW w:w="1060" w:type="dxa"/>
            <w:tcBorders>
              <w:top w:val="nil"/>
              <w:left w:val="nil"/>
              <w:bottom w:val="single" w:sz="4" w:space="0" w:color="auto"/>
              <w:right w:val="single" w:sz="4" w:space="0" w:color="auto"/>
            </w:tcBorders>
            <w:shd w:val="clear" w:color="auto" w:fill="auto"/>
            <w:noWrap/>
            <w:vAlign w:val="bottom"/>
            <w:hideMark/>
          </w:tcPr>
          <w:p w14:paraId="4817A5E0"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Chicalá</w:t>
            </w:r>
          </w:p>
        </w:tc>
        <w:tc>
          <w:tcPr>
            <w:tcW w:w="1884" w:type="dxa"/>
            <w:tcBorders>
              <w:top w:val="nil"/>
              <w:left w:val="nil"/>
              <w:bottom w:val="single" w:sz="4" w:space="0" w:color="auto"/>
              <w:right w:val="single" w:sz="4" w:space="0" w:color="auto"/>
            </w:tcBorders>
            <w:shd w:val="clear" w:color="auto" w:fill="auto"/>
            <w:noWrap/>
            <w:vAlign w:val="center"/>
            <w:hideMark/>
          </w:tcPr>
          <w:p w14:paraId="4E4364FB"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Tabebuia chrysantha </w:t>
            </w:r>
          </w:p>
        </w:tc>
        <w:tc>
          <w:tcPr>
            <w:tcW w:w="940" w:type="dxa"/>
            <w:tcBorders>
              <w:top w:val="nil"/>
              <w:left w:val="nil"/>
              <w:bottom w:val="single" w:sz="4" w:space="0" w:color="auto"/>
              <w:right w:val="single" w:sz="4" w:space="0" w:color="auto"/>
            </w:tcBorders>
            <w:shd w:val="clear" w:color="auto" w:fill="auto"/>
            <w:noWrap/>
            <w:vAlign w:val="bottom"/>
            <w:hideMark/>
          </w:tcPr>
          <w:p w14:paraId="0A85CC86"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0,482</w:t>
            </w:r>
          </w:p>
        </w:tc>
        <w:tc>
          <w:tcPr>
            <w:tcW w:w="1240" w:type="dxa"/>
            <w:tcBorders>
              <w:top w:val="nil"/>
              <w:left w:val="nil"/>
              <w:bottom w:val="single" w:sz="4" w:space="0" w:color="auto"/>
              <w:right w:val="single" w:sz="4" w:space="0" w:color="auto"/>
            </w:tcBorders>
            <w:shd w:val="clear" w:color="auto" w:fill="auto"/>
            <w:noWrap/>
            <w:vAlign w:val="bottom"/>
            <w:hideMark/>
          </w:tcPr>
          <w:p w14:paraId="4A03F444"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0,289</w:t>
            </w:r>
          </w:p>
        </w:tc>
        <w:tc>
          <w:tcPr>
            <w:tcW w:w="1060" w:type="dxa"/>
            <w:tcBorders>
              <w:top w:val="nil"/>
              <w:left w:val="nil"/>
              <w:bottom w:val="single" w:sz="4" w:space="0" w:color="auto"/>
              <w:right w:val="single" w:sz="4" w:space="0" w:color="auto"/>
            </w:tcBorders>
            <w:shd w:val="clear" w:color="auto" w:fill="auto"/>
            <w:noWrap/>
            <w:vAlign w:val="bottom"/>
            <w:hideMark/>
          </w:tcPr>
          <w:p w14:paraId="14BEA867"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946265,65</w:t>
            </w:r>
          </w:p>
        </w:tc>
        <w:tc>
          <w:tcPr>
            <w:tcW w:w="1103" w:type="dxa"/>
            <w:tcBorders>
              <w:top w:val="nil"/>
              <w:left w:val="nil"/>
              <w:bottom w:val="single" w:sz="4" w:space="0" w:color="auto"/>
              <w:right w:val="single" w:sz="4" w:space="0" w:color="auto"/>
            </w:tcBorders>
            <w:shd w:val="clear" w:color="auto" w:fill="auto"/>
            <w:noWrap/>
            <w:vAlign w:val="bottom"/>
            <w:hideMark/>
          </w:tcPr>
          <w:p w14:paraId="714F26C5"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1208807,87</w:t>
            </w:r>
          </w:p>
        </w:tc>
      </w:tr>
      <w:tr w:rsidR="0057012D" w:rsidRPr="00F677C9" w14:paraId="53200839"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8628BC4"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5</w:t>
            </w:r>
          </w:p>
        </w:tc>
        <w:tc>
          <w:tcPr>
            <w:tcW w:w="760" w:type="dxa"/>
            <w:tcBorders>
              <w:top w:val="nil"/>
              <w:left w:val="nil"/>
              <w:bottom w:val="single" w:sz="4" w:space="0" w:color="auto"/>
              <w:right w:val="single" w:sz="4" w:space="0" w:color="auto"/>
            </w:tcBorders>
            <w:shd w:val="clear" w:color="auto" w:fill="auto"/>
            <w:noWrap/>
            <w:vAlign w:val="bottom"/>
            <w:hideMark/>
          </w:tcPr>
          <w:p w14:paraId="47989ECB"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A129</w:t>
            </w:r>
          </w:p>
        </w:tc>
        <w:tc>
          <w:tcPr>
            <w:tcW w:w="1060" w:type="dxa"/>
            <w:tcBorders>
              <w:top w:val="nil"/>
              <w:left w:val="nil"/>
              <w:bottom w:val="single" w:sz="4" w:space="0" w:color="auto"/>
              <w:right w:val="single" w:sz="4" w:space="0" w:color="auto"/>
            </w:tcBorders>
            <w:shd w:val="clear" w:color="auto" w:fill="auto"/>
            <w:noWrap/>
            <w:vAlign w:val="bottom"/>
            <w:hideMark/>
          </w:tcPr>
          <w:p w14:paraId="45109B40"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2920C75C"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698CD77B"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5B337953"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0,050</w:t>
            </w:r>
          </w:p>
        </w:tc>
        <w:tc>
          <w:tcPr>
            <w:tcW w:w="1060" w:type="dxa"/>
            <w:tcBorders>
              <w:top w:val="nil"/>
              <w:left w:val="nil"/>
              <w:bottom w:val="single" w:sz="4" w:space="0" w:color="auto"/>
              <w:right w:val="single" w:sz="4" w:space="0" w:color="auto"/>
            </w:tcBorders>
            <w:shd w:val="clear" w:color="auto" w:fill="auto"/>
            <w:noWrap/>
            <w:vAlign w:val="bottom"/>
            <w:hideMark/>
          </w:tcPr>
          <w:p w14:paraId="60C257B7"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948923,61</w:t>
            </w:r>
          </w:p>
        </w:tc>
        <w:tc>
          <w:tcPr>
            <w:tcW w:w="1103" w:type="dxa"/>
            <w:tcBorders>
              <w:top w:val="nil"/>
              <w:left w:val="nil"/>
              <w:bottom w:val="single" w:sz="4" w:space="0" w:color="auto"/>
              <w:right w:val="single" w:sz="4" w:space="0" w:color="auto"/>
            </w:tcBorders>
            <w:shd w:val="clear" w:color="auto" w:fill="auto"/>
            <w:noWrap/>
            <w:vAlign w:val="bottom"/>
            <w:hideMark/>
          </w:tcPr>
          <w:p w14:paraId="1AABFD45"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1209491,06</w:t>
            </w:r>
          </w:p>
        </w:tc>
      </w:tr>
      <w:tr w:rsidR="0057012D" w:rsidRPr="00F677C9" w14:paraId="7125C19B"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EE8497A"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6</w:t>
            </w:r>
          </w:p>
        </w:tc>
        <w:tc>
          <w:tcPr>
            <w:tcW w:w="760" w:type="dxa"/>
            <w:tcBorders>
              <w:top w:val="nil"/>
              <w:left w:val="nil"/>
              <w:bottom w:val="single" w:sz="4" w:space="0" w:color="auto"/>
              <w:right w:val="single" w:sz="4" w:space="0" w:color="auto"/>
            </w:tcBorders>
            <w:shd w:val="clear" w:color="auto" w:fill="auto"/>
            <w:noWrap/>
            <w:vAlign w:val="bottom"/>
            <w:hideMark/>
          </w:tcPr>
          <w:p w14:paraId="00578DD6"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L64</w:t>
            </w:r>
          </w:p>
        </w:tc>
        <w:tc>
          <w:tcPr>
            <w:tcW w:w="1060" w:type="dxa"/>
            <w:tcBorders>
              <w:top w:val="nil"/>
              <w:left w:val="nil"/>
              <w:bottom w:val="single" w:sz="4" w:space="0" w:color="auto"/>
              <w:right w:val="single" w:sz="4" w:space="0" w:color="auto"/>
            </w:tcBorders>
            <w:shd w:val="clear" w:color="auto" w:fill="auto"/>
            <w:noWrap/>
            <w:vAlign w:val="bottom"/>
            <w:hideMark/>
          </w:tcPr>
          <w:p w14:paraId="39E90D47"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Chicalá</w:t>
            </w:r>
          </w:p>
        </w:tc>
        <w:tc>
          <w:tcPr>
            <w:tcW w:w="1884" w:type="dxa"/>
            <w:tcBorders>
              <w:top w:val="nil"/>
              <w:left w:val="nil"/>
              <w:bottom w:val="single" w:sz="4" w:space="0" w:color="auto"/>
              <w:right w:val="single" w:sz="4" w:space="0" w:color="auto"/>
            </w:tcBorders>
            <w:shd w:val="clear" w:color="auto" w:fill="auto"/>
            <w:noWrap/>
            <w:vAlign w:val="center"/>
            <w:hideMark/>
          </w:tcPr>
          <w:p w14:paraId="3CAF4206"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Tabebuia chrysantha </w:t>
            </w:r>
          </w:p>
        </w:tc>
        <w:tc>
          <w:tcPr>
            <w:tcW w:w="940" w:type="dxa"/>
            <w:tcBorders>
              <w:top w:val="nil"/>
              <w:left w:val="nil"/>
              <w:bottom w:val="single" w:sz="4" w:space="0" w:color="auto"/>
              <w:right w:val="single" w:sz="4" w:space="0" w:color="auto"/>
            </w:tcBorders>
            <w:shd w:val="clear" w:color="auto" w:fill="auto"/>
            <w:noWrap/>
            <w:vAlign w:val="bottom"/>
            <w:hideMark/>
          </w:tcPr>
          <w:p w14:paraId="2A84B141"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3F90D29F"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0,026</w:t>
            </w:r>
          </w:p>
        </w:tc>
        <w:tc>
          <w:tcPr>
            <w:tcW w:w="1060" w:type="dxa"/>
            <w:tcBorders>
              <w:top w:val="nil"/>
              <w:left w:val="nil"/>
              <w:bottom w:val="single" w:sz="4" w:space="0" w:color="auto"/>
              <w:right w:val="single" w:sz="4" w:space="0" w:color="auto"/>
            </w:tcBorders>
            <w:shd w:val="clear" w:color="auto" w:fill="auto"/>
            <w:noWrap/>
            <w:vAlign w:val="bottom"/>
            <w:hideMark/>
          </w:tcPr>
          <w:p w14:paraId="31ECE698"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950390,08</w:t>
            </w:r>
          </w:p>
        </w:tc>
        <w:tc>
          <w:tcPr>
            <w:tcW w:w="1103" w:type="dxa"/>
            <w:tcBorders>
              <w:top w:val="nil"/>
              <w:left w:val="nil"/>
              <w:bottom w:val="single" w:sz="4" w:space="0" w:color="auto"/>
              <w:right w:val="single" w:sz="4" w:space="0" w:color="auto"/>
            </w:tcBorders>
            <w:shd w:val="clear" w:color="auto" w:fill="auto"/>
            <w:noWrap/>
            <w:vAlign w:val="bottom"/>
            <w:hideMark/>
          </w:tcPr>
          <w:p w14:paraId="68571DF9"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1209808,58</w:t>
            </w:r>
          </w:p>
        </w:tc>
      </w:tr>
      <w:tr w:rsidR="0057012D" w:rsidRPr="00F677C9" w14:paraId="63968645"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0814394"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7</w:t>
            </w:r>
          </w:p>
        </w:tc>
        <w:tc>
          <w:tcPr>
            <w:tcW w:w="760" w:type="dxa"/>
            <w:tcBorders>
              <w:top w:val="nil"/>
              <w:left w:val="nil"/>
              <w:bottom w:val="single" w:sz="4" w:space="0" w:color="auto"/>
              <w:right w:val="single" w:sz="4" w:space="0" w:color="auto"/>
            </w:tcBorders>
            <w:shd w:val="clear" w:color="auto" w:fill="auto"/>
            <w:noWrap/>
            <w:vAlign w:val="bottom"/>
            <w:hideMark/>
          </w:tcPr>
          <w:p w14:paraId="0A0A70BE"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N56</w:t>
            </w:r>
          </w:p>
        </w:tc>
        <w:tc>
          <w:tcPr>
            <w:tcW w:w="1060" w:type="dxa"/>
            <w:tcBorders>
              <w:top w:val="nil"/>
              <w:left w:val="nil"/>
              <w:bottom w:val="single" w:sz="4" w:space="0" w:color="auto"/>
              <w:right w:val="single" w:sz="4" w:space="0" w:color="auto"/>
            </w:tcBorders>
            <w:shd w:val="clear" w:color="auto" w:fill="auto"/>
            <w:noWrap/>
            <w:vAlign w:val="bottom"/>
            <w:hideMark/>
          </w:tcPr>
          <w:p w14:paraId="4D93D2AF"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3B065D1D"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7E2EFDB2"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14,534</w:t>
            </w:r>
          </w:p>
        </w:tc>
        <w:tc>
          <w:tcPr>
            <w:tcW w:w="1240" w:type="dxa"/>
            <w:tcBorders>
              <w:top w:val="nil"/>
              <w:left w:val="nil"/>
              <w:bottom w:val="single" w:sz="4" w:space="0" w:color="auto"/>
              <w:right w:val="single" w:sz="4" w:space="0" w:color="auto"/>
            </w:tcBorders>
            <w:shd w:val="clear" w:color="auto" w:fill="auto"/>
            <w:noWrap/>
            <w:vAlign w:val="bottom"/>
            <w:hideMark/>
          </w:tcPr>
          <w:p w14:paraId="6BC77F89"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8,944</w:t>
            </w:r>
          </w:p>
        </w:tc>
        <w:tc>
          <w:tcPr>
            <w:tcW w:w="1060" w:type="dxa"/>
            <w:tcBorders>
              <w:top w:val="nil"/>
              <w:left w:val="nil"/>
              <w:bottom w:val="single" w:sz="4" w:space="0" w:color="auto"/>
              <w:right w:val="single" w:sz="4" w:space="0" w:color="auto"/>
            </w:tcBorders>
            <w:shd w:val="clear" w:color="auto" w:fill="auto"/>
            <w:noWrap/>
            <w:vAlign w:val="bottom"/>
            <w:hideMark/>
          </w:tcPr>
          <w:p w14:paraId="5F749DEF"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948596,81</w:t>
            </w:r>
          </w:p>
        </w:tc>
        <w:tc>
          <w:tcPr>
            <w:tcW w:w="1103" w:type="dxa"/>
            <w:tcBorders>
              <w:top w:val="nil"/>
              <w:left w:val="nil"/>
              <w:bottom w:val="single" w:sz="4" w:space="0" w:color="auto"/>
              <w:right w:val="single" w:sz="4" w:space="0" w:color="auto"/>
            </w:tcBorders>
            <w:shd w:val="clear" w:color="auto" w:fill="auto"/>
            <w:noWrap/>
            <w:vAlign w:val="bottom"/>
            <w:hideMark/>
          </w:tcPr>
          <w:p w14:paraId="17DBBAB6"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1209327,46</w:t>
            </w:r>
          </w:p>
        </w:tc>
      </w:tr>
      <w:tr w:rsidR="0057012D" w:rsidRPr="00F677C9" w14:paraId="4C878070"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0AA0113"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8</w:t>
            </w:r>
          </w:p>
        </w:tc>
        <w:tc>
          <w:tcPr>
            <w:tcW w:w="760" w:type="dxa"/>
            <w:tcBorders>
              <w:top w:val="nil"/>
              <w:left w:val="nil"/>
              <w:bottom w:val="single" w:sz="4" w:space="0" w:color="auto"/>
              <w:right w:val="single" w:sz="4" w:space="0" w:color="auto"/>
            </w:tcBorders>
            <w:shd w:val="clear" w:color="auto" w:fill="auto"/>
            <w:noWrap/>
            <w:vAlign w:val="bottom"/>
            <w:hideMark/>
          </w:tcPr>
          <w:p w14:paraId="34F800FB"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F141</w:t>
            </w:r>
          </w:p>
        </w:tc>
        <w:tc>
          <w:tcPr>
            <w:tcW w:w="1060" w:type="dxa"/>
            <w:tcBorders>
              <w:top w:val="nil"/>
              <w:left w:val="nil"/>
              <w:bottom w:val="single" w:sz="4" w:space="0" w:color="auto"/>
              <w:right w:val="single" w:sz="4" w:space="0" w:color="auto"/>
            </w:tcBorders>
            <w:shd w:val="clear" w:color="auto" w:fill="auto"/>
            <w:noWrap/>
            <w:vAlign w:val="bottom"/>
            <w:hideMark/>
          </w:tcPr>
          <w:p w14:paraId="294A772D"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28CAB298"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0332425F"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13,690</w:t>
            </w:r>
          </w:p>
        </w:tc>
        <w:tc>
          <w:tcPr>
            <w:tcW w:w="1240" w:type="dxa"/>
            <w:tcBorders>
              <w:top w:val="nil"/>
              <w:left w:val="nil"/>
              <w:bottom w:val="single" w:sz="4" w:space="0" w:color="auto"/>
              <w:right w:val="single" w:sz="4" w:space="0" w:color="auto"/>
            </w:tcBorders>
            <w:shd w:val="clear" w:color="auto" w:fill="auto"/>
            <w:noWrap/>
            <w:vAlign w:val="bottom"/>
            <w:hideMark/>
          </w:tcPr>
          <w:p w14:paraId="3A28DF20"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5,704</w:t>
            </w:r>
          </w:p>
        </w:tc>
        <w:tc>
          <w:tcPr>
            <w:tcW w:w="1060" w:type="dxa"/>
            <w:tcBorders>
              <w:top w:val="nil"/>
              <w:left w:val="nil"/>
              <w:bottom w:val="single" w:sz="4" w:space="0" w:color="auto"/>
              <w:right w:val="single" w:sz="4" w:space="0" w:color="auto"/>
            </w:tcBorders>
            <w:shd w:val="clear" w:color="auto" w:fill="auto"/>
            <w:noWrap/>
            <w:vAlign w:val="bottom"/>
            <w:hideMark/>
          </w:tcPr>
          <w:p w14:paraId="4D049356"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945381,95</w:t>
            </w:r>
          </w:p>
        </w:tc>
        <w:tc>
          <w:tcPr>
            <w:tcW w:w="1103" w:type="dxa"/>
            <w:tcBorders>
              <w:top w:val="nil"/>
              <w:left w:val="nil"/>
              <w:bottom w:val="single" w:sz="4" w:space="0" w:color="auto"/>
              <w:right w:val="single" w:sz="4" w:space="0" w:color="auto"/>
            </w:tcBorders>
            <w:shd w:val="clear" w:color="auto" w:fill="auto"/>
            <w:noWrap/>
            <w:vAlign w:val="bottom"/>
            <w:hideMark/>
          </w:tcPr>
          <w:p w14:paraId="43952A60"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1209612,62</w:t>
            </w:r>
          </w:p>
        </w:tc>
      </w:tr>
      <w:tr w:rsidR="0057012D" w:rsidRPr="00F677C9" w14:paraId="2C2BC9F2"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557212F"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9</w:t>
            </w:r>
          </w:p>
        </w:tc>
        <w:tc>
          <w:tcPr>
            <w:tcW w:w="760" w:type="dxa"/>
            <w:tcBorders>
              <w:top w:val="nil"/>
              <w:left w:val="nil"/>
              <w:bottom w:val="single" w:sz="4" w:space="0" w:color="auto"/>
              <w:right w:val="single" w:sz="4" w:space="0" w:color="auto"/>
            </w:tcBorders>
            <w:shd w:val="clear" w:color="auto" w:fill="auto"/>
            <w:noWrap/>
            <w:vAlign w:val="bottom"/>
            <w:hideMark/>
          </w:tcPr>
          <w:p w14:paraId="7AA0A90A"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J149</w:t>
            </w:r>
          </w:p>
        </w:tc>
        <w:tc>
          <w:tcPr>
            <w:tcW w:w="1060" w:type="dxa"/>
            <w:tcBorders>
              <w:top w:val="nil"/>
              <w:left w:val="nil"/>
              <w:bottom w:val="single" w:sz="4" w:space="0" w:color="auto"/>
              <w:right w:val="single" w:sz="4" w:space="0" w:color="auto"/>
            </w:tcBorders>
            <w:shd w:val="clear" w:color="auto" w:fill="auto"/>
            <w:noWrap/>
            <w:vAlign w:val="bottom"/>
            <w:hideMark/>
          </w:tcPr>
          <w:p w14:paraId="0081E1D8"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11C1BCAA"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506F8B24"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6239D10F"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0,015</w:t>
            </w:r>
          </w:p>
        </w:tc>
        <w:tc>
          <w:tcPr>
            <w:tcW w:w="1060" w:type="dxa"/>
            <w:tcBorders>
              <w:top w:val="nil"/>
              <w:left w:val="nil"/>
              <w:bottom w:val="single" w:sz="4" w:space="0" w:color="auto"/>
              <w:right w:val="single" w:sz="4" w:space="0" w:color="auto"/>
            </w:tcBorders>
            <w:shd w:val="clear" w:color="auto" w:fill="auto"/>
            <w:noWrap/>
            <w:vAlign w:val="bottom"/>
            <w:hideMark/>
          </w:tcPr>
          <w:p w14:paraId="5F162109"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949344,17</w:t>
            </w:r>
          </w:p>
        </w:tc>
        <w:tc>
          <w:tcPr>
            <w:tcW w:w="1103" w:type="dxa"/>
            <w:tcBorders>
              <w:top w:val="nil"/>
              <w:left w:val="nil"/>
              <w:bottom w:val="single" w:sz="4" w:space="0" w:color="auto"/>
              <w:right w:val="single" w:sz="4" w:space="0" w:color="auto"/>
            </w:tcBorders>
            <w:shd w:val="clear" w:color="auto" w:fill="auto"/>
            <w:noWrap/>
            <w:vAlign w:val="bottom"/>
            <w:hideMark/>
          </w:tcPr>
          <w:p w14:paraId="6EFE4862"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1209626,93</w:t>
            </w:r>
          </w:p>
        </w:tc>
      </w:tr>
      <w:tr w:rsidR="0057012D" w:rsidRPr="00F677C9" w14:paraId="5C2F202E"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6EF036F"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10</w:t>
            </w:r>
          </w:p>
        </w:tc>
        <w:tc>
          <w:tcPr>
            <w:tcW w:w="760" w:type="dxa"/>
            <w:tcBorders>
              <w:top w:val="nil"/>
              <w:left w:val="nil"/>
              <w:bottom w:val="single" w:sz="4" w:space="0" w:color="auto"/>
              <w:right w:val="single" w:sz="4" w:space="0" w:color="auto"/>
            </w:tcBorders>
            <w:shd w:val="clear" w:color="auto" w:fill="auto"/>
            <w:noWrap/>
            <w:vAlign w:val="bottom"/>
            <w:hideMark/>
          </w:tcPr>
          <w:p w14:paraId="3A638DD8"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J169</w:t>
            </w:r>
          </w:p>
        </w:tc>
        <w:tc>
          <w:tcPr>
            <w:tcW w:w="1060" w:type="dxa"/>
            <w:tcBorders>
              <w:top w:val="nil"/>
              <w:left w:val="nil"/>
              <w:bottom w:val="single" w:sz="4" w:space="0" w:color="auto"/>
              <w:right w:val="single" w:sz="4" w:space="0" w:color="auto"/>
            </w:tcBorders>
            <w:shd w:val="clear" w:color="auto" w:fill="auto"/>
            <w:noWrap/>
            <w:vAlign w:val="bottom"/>
            <w:hideMark/>
          </w:tcPr>
          <w:p w14:paraId="18456D1D"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3A77BC9D"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1E8BAD07"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3,971</w:t>
            </w:r>
          </w:p>
        </w:tc>
        <w:tc>
          <w:tcPr>
            <w:tcW w:w="1240" w:type="dxa"/>
            <w:tcBorders>
              <w:top w:val="nil"/>
              <w:left w:val="nil"/>
              <w:bottom w:val="single" w:sz="4" w:space="0" w:color="auto"/>
              <w:right w:val="single" w:sz="4" w:space="0" w:color="auto"/>
            </w:tcBorders>
            <w:shd w:val="clear" w:color="auto" w:fill="auto"/>
            <w:noWrap/>
            <w:vAlign w:val="bottom"/>
            <w:hideMark/>
          </w:tcPr>
          <w:p w14:paraId="6F799EC9"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2,118</w:t>
            </w:r>
          </w:p>
        </w:tc>
        <w:tc>
          <w:tcPr>
            <w:tcW w:w="1060" w:type="dxa"/>
            <w:tcBorders>
              <w:top w:val="nil"/>
              <w:left w:val="nil"/>
              <w:bottom w:val="single" w:sz="4" w:space="0" w:color="auto"/>
              <w:right w:val="single" w:sz="4" w:space="0" w:color="auto"/>
            </w:tcBorders>
            <w:shd w:val="clear" w:color="auto" w:fill="auto"/>
            <w:noWrap/>
            <w:vAlign w:val="bottom"/>
            <w:hideMark/>
          </w:tcPr>
          <w:p w14:paraId="27CD7C88"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945333,96</w:t>
            </w:r>
          </w:p>
        </w:tc>
        <w:tc>
          <w:tcPr>
            <w:tcW w:w="1103" w:type="dxa"/>
            <w:tcBorders>
              <w:top w:val="nil"/>
              <w:left w:val="nil"/>
              <w:bottom w:val="single" w:sz="4" w:space="0" w:color="auto"/>
              <w:right w:val="single" w:sz="4" w:space="0" w:color="auto"/>
            </w:tcBorders>
            <w:shd w:val="clear" w:color="auto" w:fill="auto"/>
            <w:noWrap/>
            <w:vAlign w:val="bottom"/>
            <w:hideMark/>
          </w:tcPr>
          <w:p w14:paraId="112F3C75"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1209632,90</w:t>
            </w:r>
          </w:p>
        </w:tc>
      </w:tr>
      <w:tr w:rsidR="0057012D" w:rsidRPr="00F677C9" w14:paraId="5B9482B2"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6F27016"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11</w:t>
            </w:r>
          </w:p>
        </w:tc>
        <w:tc>
          <w:tcPr>
            <w:tcW w:w="760" w:type="dxa"/>
            <w:tcBorders>
              <w:top w:val="nil"/>
              <w:left w:val="nil"/>
              <w:bottom w:val="single" w:sz="4" w:space="0" w:color="auto"/>
              <w:right w:val="single" w:sz="4" w:space="0" w:color="auto"/>
            </w:tcBorders>
            <w:shd w:val="clear" w:color="auto" w:fill="auto"/>
            <w:noWrap/>
            <w:vAlign w:val="bottom"/>
            <w:hideMark/>
          </w:tcPr>
          <w:p w14:paraId="6DC2BAA1"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P98</w:t>
            </w:r>
          </w:p>
        </w:tc>
        <w:tc>
          <w:tcPr>
            <w:tcW w:w="1060" w:type="dxa"/>
            <w:tcBorders>
              <w:top w:val="nil"/>
              <w:left w:val="nil"/>
              <w:bottom w:val="single" w:sz="4" w:space="0" w:color="auto"/>
              <w:right w:val="single" w:sz="4" w:space="0" w:color="auto"/>
            </w:tcBorders>
            <w:shd w:val="clear" w:color="auto" w:fill="auto"/>
            <w:noWrap/>
            <w:vAlign w:val="bottom"/>
            <w:hideMark/>
          </w:tcPr>
          <w:p w14:paraId="627EACFF"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Chicalá</w:t>
            </w:r>
          </w:p>
        </w:tc>
        <w:tc>
          <w:tcPr>
            <w:tcW w:w="1884" w:type="dxa"/>
            <w:tcBorders>
              <w:top w:val="nil"/>
              <w:left w:val="nil"/>
              <w:bottom w:val="single" w:sz="4" w:space="0" w:color="auto"/>
              <w:right w:val="single" w:sz="4" w:space="0" w:color="auto"/>
            </w:tcBorders>
            <w:shd w:val="clear" w:color="auto" w:fill="auto"/>
            <w:noWrap/>
            <w:vAlign w:val="center"/>
            <w:hideMark/>
          </w:tcPr>
          <w:p w14:paraId="30BF8BE1"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Tabebuia chrysantha </w:t>
            </w:r>
          </w:p>
        </w:tc>
        <w:tc>
          <w:tcPr>
            <w:tcW w:w="940" w:type="dxa"/>
            <w:tcBorders>
              <w:top w:val="nil"/>
              <w:left w:val="nil"/>
              <w:bottom w:val="single" w:sz="4" w:space="0" w:color="auto"/>
              <w:right w:val="single" w:sz="4" w:space="0" w:color="auto"/>
            </w:tcBorders>
            <w:shd w:val="clear" w:color="auto" w:fill="auto"/>
            <w:noWrap/>
            <w:vAlign w:val="bottom"/>
            <w:hideMark/>
          </w:tcPr>
          <w:p w14:paraId="3F65F707"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45C29B8A"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0,070</w:t>
            </w:r>
          </w:p>
        </w:tc>
        <w:tc>
          <w:tcPr>
            <w:tcW w:w="1060" w:type="dxa"/>
            <w:tcBorders>
              <w:top w:val="nil"/>
              <w:left w:val="nil"/>
              <w:bottom w:val="single" w:sz="4" w:space="0" w:color="auto"/>
              <w:right w:val="single" w:sz="4" w:space="0" w:color="auto"/>
            </w:tcBorders>
            <w:shd w:val="clear" w:color="auto" w:fill="auto"/>
            <w:noWrap/>
            <w:vAlign w:val="bottom"/>
            <w:hideMark/>
          </w:tcPr>
          <w:p w14:paraId="55D5C85C"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941471,50</w:t>
            </w:r>
          </w:p>
        </w:tc>
        <w:tc>
          <w:tcPr>
            <w:tcW w:w="1103" w:type="dxa"/>
            <w:tcBorders>
              <w:top w:val="nil"/>
              <w:left w:val="nil"/>
              <w:bottom w:val="single" w:sz="4" w:space="0" w:color="auto"/>
              <w:right w:val="single" w:sz="4" w:space="0" w:color="auto"/>
            </w:tcBorders>
            <w:shd w:val="clear" w:color="auto" w:fill="auto"/>
            <w:noWrap/>
            <w:vAlign w:val="bottom"/>
            <w:hideMark/>
          </w:tcPr>
          <w:p w14:paraId="0574595A"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1208556,64</w:t>
            </w:r>
          </w:p>
        </w:tc>
      </w:tr>
      <w:tr w:rsidR="0057012D" w:rsidRPr="00F677C9" w14:paraId="5B441F78"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B66DEEC"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12</w:t>
            </w:r>
          </w:p>
        </w:tc>
        <w:tc>
          <w:tcPr>
            <w:tcW w:w="760" w:type="dxa"/>
            <w:tcBorders>
              <w:top w:val="nil"/>
              <w:left w:val="nil"/>
              <w:bottom w:val="single" w:sz="4" w:space="0" w:color="auto"/>
              <w:right w:val="single" w:sz="4" w:space="0" w:color="auto"/>
            </w:tcBorders>
            <w:shd w:val="clear" w:color="auto" w:fill="auto"/>
            <w:noWrap/>
            <w:vAlign w:val="bottom"/>
            <w:hideMark/>
          </w:tcPr>
          <w:p w14:paraId="6482F207"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EK 176</w:t>
            </w:r>
          </w:p>
        </w:tc>
        <w:tc>
          <w:tcPr>
            <w:tcW w:w="1060" w:type="dxa"/>
            <w:tcBorders>
              <w:top w:val="nil"/>
              <w:left w:val="nil"/>
              <w:bottom w:val="single" w:sz="4" w:space="0" w:color="auto"/>
              <w:right w:val="single" w:sz="4" w:space="0" w:color="auto"/>
            </w:tcBorders>
            <w:shd w:val="clear" w:color="auto" w:fill="auto"/>
            <w:noWrap/>
            <w:vAlign w:val="bottom"/>
            <w:hideMark/>
          </w:tcPr>
          <w:p w14:paraId="0E8BDEC6"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26EDF872"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1260EED4"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0,501</w:t>
            </w:r>
          </w:p>
        </w:tc>
        <w:tc>
          <w:tcPr>
            <w:tcW w:w="1240" w:type="dxa"/>
            <w:tcBorders>
              <w:top w:val="nil"/>
              <w:left w:val="nil"/>
              <w:bottom w:val="single" w:sz="4" w:space="0" w:color="auto"/>
              <w:right w:val="single" w:sz="4" w:space="0" w:color="auto"/>
            </w:tcBorders>
            <w:shd w:val="clear" w:color="auto" w:fill="auto"/>
            <w:noWrap/>
            <w:vAlign w:val="bottom"/>
            <w:hideMark/>
          </w:tcPr>
          <w:p w14:paraId="2BB70472"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0,111</w:t>
            </w:r>
          </w:p>
        </w:tc>
        <w:tc>
          <w:tcPr>
            <w:tcW w:w="1060" w:type="dxa"/>
            <w:tcBorders>
              <w:top w:val="nil"/>
              <w:left w:val="nil"/>
              <w:bottom w:val="single" w:sz="4" w:space="0" w:color="auto"/>
              <w:right w:val="single" w:sz="4" w:space="0" w:color="auto"/>
            </w:tcBorders>
            <w:shd w:val="clear" w:color="auto" w:fill="auto"/>
            <w:noWrap/>
            <w:vAlign w:val="bottom"/>
            <w:hideMark/>
          </w:tcPr>
          <w:p w14:paraId="2732638E"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934013,99</w:t>
            </w:r>
          </w:p>
        </w:tc>
        <w:tc>
          <w:tcPr>
            <w:tcW w:w="1103" w:type="dxa"/>
            <w:tcBorders>
              <w:top w:val="nil"/>
              <w:left w:val="nil"/>
              <w:bottom w:val="single" w:sz="4" w:space="0" w:color="auto"/>
              <w:right w:val="single" w:sz="4" w:space="0" w:color="auto"/>
            </w:tcBorders>
            <w:shd w:val="clear" w:color="auto" w:fill="auto"/>
            <w:noWrap/>
            <w:vAlign w:val="bottom"/>
            <w:hideMark/>
          </w:tcPr>
          <w:p w14:paraId="532205C4"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1206509,41</w:t>
            </w:r>
          </w:p>
        </w:tc>
      </w:tr>
      <w:tr w:rsidR="0057012D" w:rsidRPr="00F677C9" w14:paraId="1D953417"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F7834AE"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13</w:t>
            </w:r>
          </w:p>
        </w:tc>
        <w:tc>
          <w:tcPr>
            <w:tcW w:w="760" w:type="dxa"/>
            <w:tcBorders>
              <w:top w:val="nil"/>
              <w:left w:val="nil"/>
              <w:bottom w:val="single" w:sz="4" w:space="0" w:color="auto"/>
              <w:right w:val="single" w:sz="4" w:space="0" w:color="auto"/>
            </w:tcBorders>
            <w:shd w:val="clear" w:color="auto" w:fill="auto"/>
            <w:noWrap/>
            <w:vAlign w:val="bottom"/>
            <w:hideMark/>
          </w:tcPr>
          <w:p w14:paraId="2189DB3E"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J267</w:t>
            </w:r>
          </w:p>
        </w:tc>
        <w:tc>
          <w:tcPr>
            <w:tcW w:w="1060" w:type="dxa"/>
            <w:tcBorders>
              <w:top w:val="nil"/>
              <w:left w:val="nil"/>
              <w:bottom w:val="single" w:sz="4" w:space="0" w:color="auto"/>
              <w:right w:val="single" w:sz="4" w:space="0" w:color="auto"/>
            </w:tcBorders>
            <w:shd w:val="clear" w:color="auto" w:fill="auto"/>
            <w:noWrap/>
            <w:vAlign w:val="bottom"/>
            <w:hideMark/>
          </w:tcPr>
          <w:p w14:paraId="40AC9FCE"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397B8A36"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5372146E"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0,542</w:t>
            </w:r>
          </w:p>
        </w:tc>
        <w:tc>
          <w:tcPr>
            <w:tcW w:w="1240" w:type="dxa"/>
            <w:tcBorders>
              <w:top w:val="nil"/>
              <w:left w:val="nil"/>
              <w:bottom w:val="single" w:sz="4" w:space="0" w:color="auto"/>
              <w:right w:val="single" w:sz="4" w:space="0" w:color="auto"/>
            </w:tcBorders>
            <w:shd w:val="clear" w:color="auto" w:fill="auto"/>
            <w:noWrap/>
            <w:vAlign w:val="bottom"/>
            <w:hideMark/>
          </w:tcPr>
          <w:p w14:paraId="5A869F7E"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0,296</w:t>
            </w:r>
          </w:p>
        </w:tc>
        <w:tc>
          <w:tcPr>
            <w:tcW w:w="1060" w:type="dxa"/>
            <w:tcBorders>
              <w:top w:val="nil"/>
              <w:left w:val="nil"/>
              <w:bottom w:val="single" w:sz="4" w:space="0" w:color="auto"/>
              <w:right w:val="single" w:sz="4" w:space="0" w:color="auto"/>
            </w:tcBorders>
            <w:shd w:val="clear" w:color="auto" w:fill="auto"/>
            <w:noWrap/>
            <w:vAlign w:val="bottom"/>
            <w:hideMark/>
          </w:tcPr>
          <w:p w14:paraId="79A19550"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931272,96</w:t>
            </w:r>
          </w:p>
        </w:tc>
        <w:tc>
          <w:tcPr>
            <w:tcW w:w="1103" w:type="dxa"/>
            <w:tcBorders>
              <w:top w:val="nil"/>
              <w:left w:val="nil"/>
              <w:bottom w:val="single" w:sz="4" w:space="0" w:color="auto"/>
              <w:right w:val="single" w:sz="4" w:space="0" w:color="auto"/>
            </w:tcBorders>
            <w:shd w:val="clear" w:color="auto" w:fill="auto"/>
            <w:noWrap/>
            <w:vAlign w:val="bottom"/>
            <w:hideMark/>
          </w:tcPr>
          <w:p w14:paraId="46EA1785"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1208031,04</w:t>
            </w:r>
          </w:p>
        </w:tc>
      </w:tr>
      <w:tr w:rsidR="0057012D" w:rsidRPr="00F677C9" w14:paraId="18A782CF" w14:textId="77777777" w:rsidTr="0057012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FFC29F9"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14</w:t>
            </w:r>
          </w:p>
        </w:tc>
        <w:tc>
          <w:tcPr>
            <w:tcW w:w="760" w:type="dxa"/>
            <w:tcBorders>
              <w:top w:val="nil"/>
              <w:left w:val="nil"/>
              <w:bottom w:val="single" w:sz="4" w:space="0" w:color="auto"/>
              <w:right w:val="single" w:sz="4" w:space="0" w:color="auto"/>
            </w:tcBorders>
            <w:shd w:val="clear" w:color="auto" w:fill="auto"/>
            <w:noWrap/>
            <w:vAlign w:val="bottom"/>
            <w:hideMark/>
          </w:tcPr>
          <w:p w14:paraId="07E32A93"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L337</w:t>
            </w:r>
          </w:p>
        </w:tc>
        <w:tc>
          <w:tcPr>
            <w:tcW w:w="1060" w:type="dxa"/>
            <w:tcBorders>
              <w:top w:val="nil"/>
              <w:left w:val="nil"/>
              <w:bottom w:val="single" w:sz="4" w:space="0" w:color="auto"/>
              <w:right w:val="single" w:sz="4" w:space="0" w:color="auto"/>
            </w:tcBorders>
            <w:shd w:val="clear" w:color="auto" w:fill="auto"/>
            <w:noWrap/>
            <w:vAlign w:val="bottom"/>
            <w:hideMark/>
          </w:tcPr>
          <w:p w14:paraId="30E4F948"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single" w:sz="4" w:space="0" w:color="auto"/>
              <w:right w:val="single" w:sz="4" w:space="0" w:color="auto"/>
            </w:tcBorders>
            <w:shd w:val="clear" w:color="auto" w:fill="auto"/>
            <w:noWrap/>
            <w:vAlign w:val="bottom"/>
            <w:hideMark/>
          </w:tcPr>
          <w:p w14:paraId="5B3C1B9E"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single" w:sz="4" w:space="0" w:color="auto"/>
              <w:right w:val="single" w:sz="4" w:space="0" w:color="auto"/>
            </w:tcBorders>
            <w:shd w:val="clear" w:color="auto" w:fill="auto"/>
            <w:noWrap/>
            <w:vAlign w:val="bottom"/>
            <w:hideMark/>
          </w:tcPr>
          <w:p w14:paraId="2BFC5BC9"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0B59EA44"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0,012</w:t>
            </w:r>
          </w:p>
        </w:tc>
        <w:tc>
          <w:tcPr>
            <w:tcW w:w="1060" w:type="dxa"/>
            <w:tcBorders>
              <w:top w:val="nil"/>
              <w:left w:val="nil"/>
              <w:bottom w:val="single" w:sz="4" w:space="0" w:color="auto"/>
              <w:right w:val="single" w:sz="4" w:space="0" w:color="auto"/>
            </w:tcBorders>
            <w:shd w:val="clear" w:color="auto" w:fill="auto"/>
            <w:noWrap/>
            <w:vAlign w:val="bottom"/>
            <w:hideMark/>
          </w:tcPr>
          <w:p w14:paraId="137CE7AE"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932396,19</w:t>
            </w:r>
          </w:p>
        </w:tc>
        <w:tc>
          <w:tcPr>
            <w:tcW w:w="1103" w:type="dxa"/>
            <w:tcBorders>
              <w:top w:val="nil"/>
              <w:left w:val="nil"/>
              <w:bottom w:val="single" w:sz="4" w:space="0" w:color="auto"/>
              <w:right w:val="single" w:sz="4" w:space="0" w:color="auto"/>
            </w:tcBorders>
            <w:shd w:val="clear" w:color="auto" w:fill="auto"/>
            <w:noWrap/>
            <w:vAlign w:val="bottom"/>
            <w:hideMark/>
          </w:tcPr>
          <w:p w14:paraId="39D0C1CC"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1207750,32</w:t>
            </w:r>
          </w:p>
        </w:tc>
      </w:tr>
      <w:tr w:rsidR="0057012D" w:rsidRPr="00F677C9" w14:paraId="2C011669" w14:textId="77777777" w:rsidTr="0057012D">
        <w:trPr>
          <w:trHeight w:val="315"/>
        </w:trPr>
        <w:tc>
          <w:tcPr>
            <w:tcW w:w="540" w:type="dxa"/>
            <w:tcBorders>
              <w:top w:val="nil"/>
              <w:left w:val="single" w:sz="4" w:space="0" w:color="auto"/>
              <w:bottom w:val="nil"/>
              <w:right w:val="single" w:sz="4" w:space="0" w:color="auto"/>
            </w:tcBorders>
            <w:shd w:val="clear" w:color="auto" w:fill="auto"/>
            <w:noWrap/>
            <w:vAlign w:val="bottom"/>
            <w:hideMark/>
          </w:tcPr>
          <w:p w14:paraId="6D51EE8D"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15</w:t>
            </w:r>
          </w:p>
        </w:tc>
        <w:tc>
          <w:tcPr>
            <w:tcW w:w="760" w:type="dxa"/>
            <w:tcBorders>
              <w:top w:val="nil"/>
              <w:left w:val="nil"/>
              <w:bottom w:val="nil"/>
              <w:right w:val="single" w:sz="4" w:space="0" w:color="auto"/>
            </w:tcBorders>
            <w:shd w:val="clear" w:color="auto" w:fill="auto"/>
            <w:noWrap/>
            <w:vAlign w:val="bottom"/>
            <w:hideMark/>
          </w:tcPr>
          <w:p w14:paraId="7B398FA1"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JZ34</w:t>
            </w:r>
          </w:p>
        </w:tc>
        <w:tc>
          <w:tcPr>
            <w:tcW w:w="1060" w:type="dxa"/>
            <w:tcBorders>
              <w:top w:val="nil"/>
              <w:left w:val="nil"/>
              <w:bottom w:val="nil"/>
              <w:right w:val="single" w:sz="4" w:space="0" w:color="auto"/>
            </w:tcBorders>
            <w:shd w:val="clear" w:color="auto" w:fill="auto"/>
            <w:noWrap/>
            <w:vAlign w:val="bottom"/>
            <w:hideMark/>
          </w:tcPr>
          <w:p w14:paraId="6A480FCB" w14:textId="77777777" w:rsidR="0057012D" w:rsidRPr="00F677C9" w:rsidRDefault="0057012D" w:rsidP="0057012D">
            <w:pPr>
              <w:spacing w:line="240" w:lineRule="auto"/>
              <w:contextualSpacing w:val="0"/>
              <w:jc w:val="center"/>
              <w:rPr>
                <w:rFonts w:ascii="Calibri" w:eastAsia="Times New Roman" w:hAnsi="Calibri"/>
                <w:sz w:val="20"/>
                <w:szCs w:val="20"/>
                <w:lang w:eastAsia="es-CO"/>
              </w:rPr>
            </w:pPr>
            <w:r w:rsidRPr="00F677C9">
              <w:rPr>
                <w:rFonts w:ascii="Calibri" w:eastAsia="Times New Roman" w:hAnsi="Calibri"/>
                <w:sz w:val="20"/>
                <w:szCs w:val="20"/>
                <w:lang w:eastAsia="es-CO"/>
              </w:rPr>
              <w:t>Algarrobo</w:t>
            </w:r>
          </w:p>
        </w:tc>
        <w:tc>
          <w:tcPr>
            <w:tcW w:w="1884" w:type="dxa"/>
            <w:tcBorders>
              <w:top w:val="nil"/>
              <w:left w:val="nil"/>
              <w:bottom w:val="nil"/>
              <w:right w:val="single" w:sz="4" w:space="0" w:color="auto"/>
            </w:tcBorders>
            <w:shd w:val="clear" w:color="auto" w:fill="auto"/>
            <w:noWrap/>
            <w:vAlign w:val="bottom"/>
            <w:hideMark/>
          </w:tcPr>
          <w:p w14:paraId="6992C5C5" w14:textId="77777777" w:rsidR="0057012D" w:rsidRPr="00F677C9" w:rsidRDefault="0057012D" w:rsidP="0057012D">
            <w:pPr>
              <w:spacing w:line="240" w:lineRule="auto"/>
              <w:contextualSpacing w:val="0"/>
              <w:jc w:val="center"/>
              <w:rPr>
                <w:rFonts w:ascii="Calibri" w:eastAsia="Times New Roman" w:hAnsi="Calibri"/>
                <w:i/>
                <w:iCs/>
                <w:sz w:val="20"/>
                <w:szCs w:val="20"/>
                <w:lang w:eastAsia="es-CO"/>
              </w:rPr>
            </w:pPr>
            <w:r w:rsidRPr="00F677C9">
              <w:rPr>
                <w:rFonts w:ascii="Calibri" w:eastAsia="Times New Roman" w:hAnsi="Calibri"/>
                <w:i/>
                <w:iCs/>
                <w:sz w:val="20"/>
                <w:szCs w:val="20"/>
                <w:lang w:eastAsia="es-CO"/>
              </w:rPr>
              <w:t>Hymenaea courbaril</w:t>
            </w:r>
          </w:p>
        </w:tc>
        <w:tc>
          <w:tcPr>
            <w:tcW w:w="940" w:type="dxa"/>
            <w:tcBorders>
              <w:top w:val="nil"/>
              <w:left w:val="nil"/>
              <w:bottom w:val="nil"/>
              <w:right w:val="single" w:sz="4" w:space="0" w:color="auto"/>
            </w:tcBorders>
            <w:shd w:val="clear" w:color="auto" w:fill="auto"/>
            <w:noWrap/>
            <w:vAlign w:val="bottom"/>
            <w:hideMark/>
          </w:tcPr>
          <w:p w14:paraId="3EBA0D67"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1,306</w:t>
            </w:r>
          </w:p>
        </w:tc>
        <w:tc>
          <w:tcPr>
            <w:tcW w:w="1240" w:type="dxa"/>
            <w:tcBorders>
              <w:top w:val="nil"/>
              <w:left w:val="nil"/>
              <w:bottom w:val="nil"/>
              <w:right w:val="single" w:sz="4" w:space="0" w:color="auto"/>
            </w:tcBorders>
            <w:shd w:val="clear" w:color="auto" w:fill="auto"/>
            <w:noWrap/>
            <w:vAlign w:val="bottom"/>
            <w:hideMark/>
          </w:tcPr>
          <w:p w14:paraId="02A10568" w14:textId="77777777" w:rsidR="0057012D" w:rsidRPr="00F677C9" w:rsidRDefault="0057012D" w:rsidP="0057012D">
            <w:pPr>
              <w:spacing w:line="240" w:lineRule="auto"/>
              <w:contextualSpacing w:val="0"/>
              <w:jc w:val="righ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0,356</w:t>
            </w:r>
          </w:p>
        </w:tc>
        <w:tc>
          <w:tcPr>
            <w:tcW w:w="1060" w:type="dxa"/>
            <w:tcBorders>
              <w:top w:val="nil"/>
              <w:left w:val="nil"/>
              <w:bottom w:val="nil"/>
              <w:right w:val="single" w:sz="4" w:space="0" w:color="auto"/>
            </w:tcBorders>
            <w:shd w:val="clear" w:color="auto" w:fill="auto"/>
            <w:noWrap/>
            <w:vAlign w:val="bottom"/>
            <w:hideMark/>
          </w:tcPr>
          <w:p w14:paraId="76592A37"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946625,26</w:t>
            </w:r>
          </w:p>
        </w:tc>
        <w:tc>
          <w:tcPr>
            <w:tcW w:w="1103" w:type="dxa"/>
            <w:tcBorders>
              <w:top w:val="nil"/>
              <w:left w:val="nil"/>
              <w:bottom w:val="nil"/>
              <w:right w:val="single" w:sz="4" w:space="0" w:color="auto"/>
            </w:tcBorders>
            <w:shd w:val="clear" w:color="auto" w:fill="auto"/>
            <w:noWrap/>
            <w:vAlign w:val="bottom"/>
            <w:hideMark/>
          </w:tcPr>
          <w:p w14:paraId="55B56C1A" w14:textId="77777777" w:rsidR="0057012D" w:rsidRPr="00F677C9" w:rsidRDefault="0057012D" w:rsidP="0057012D">
            <w:pPr>
              <w:spacing w:line="240" w:lineRule="auto"/>
              <w:contextualSpacing w:val="0"/>
              <w:jc w:val="right"/>
              <w:rPr>
                <w:rFonts w:ascii="Calibri" w:eastAsia="Times New Roman" w:hAnsi="Calibri"/>
                <w:sz w:val="20"/>
                <w:szCs w:val="20"/>
                <w:lang w:eastAsia="es-CO"/>
              </w:rPr>
            </w:pPr>
            <w:r w:rsidRPr="00F677C9">
              <w:rPr>
                <w:rFonts w:ascii="Calibri" w:eastAsia="Times New Roman" w:hAnsi="Calibri"/>
                <w:sz w:val="20"/>
                <w:szCs w:val="20"/>
                <w:lang w:eastAsia="es-CO"/>
              </w:rPr>
              <w:t>1208448,43</w:t>
            </w:r>
          </w:p>
        </w:tc>
      </w:tr>
      <w:tr w:rsidR="0057012D" w:rsidRPr="00F677C9" w14:paraId="085B9A4B" w14:textId="77777777" w:rsidTr="0057012D">
        <w:trPr>
          <w:trHeight w:val="315"/>
        </w:trPr>
        <w:tc>
          <w:tcPr>
            <w:tcW w:w="4244"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C58260" w14:textId="77777777" w:rsidR="0057012D" w:rsidRPr="00F677C9" w:rsidRDefault="0057012D" w:rsidP="0057012D">
            <w:pPr>
              <w:spacing w:line="240" w:lineRule="auto"/>
              <w:contextualSpacing w:val="0"/>
              <w:jc w:val="right"/>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Total</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14:paraId="74277A9C" w14:textId="77777777" w:rsidR="0057012D" w:rsidRPr="00F677C9" w:rsidRDefault="0057012D" w:rsidP="0057012D">
            <w:pPr>
              <w:spacing w:line="240" w:lineRule="auto"/>
              <w:contextualSpacing w:val="0"/>
              <w:jc w:val="right"/>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36,520</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14:paraId="2997956E" w14:textId="77777777" w:rsidR="0057012D" w:rsidRPr="00F677C9" w:rsidRDefault="0057012D" w:rsidP="0057012D">
            <w:pPr>
              <w:spacing w:line="240" w:lineRule="auto"/>
              <w:contextualSpacing w:val="0"/>
              <w:jc w:val="right"/>
              <w:rPr>
                <w:rFonts w:ascii="Calibri" w:eastAsia="Times New Roman" w:hAnsi="Calibri"/>
                <w:b/>
                <w:bCs/>
                <w:color w:val="000000"/>
                <w:sz w:val="20"/>
                <w:szCs w:val="20"/>
                <w:lang w:eastAsia="es-CO"/>
              </w:rPr>
            </w:pPr>
            <w:r w:rsidRPr="00F677C9">
              <w:rPr>
                <w:rFonts w:ascii="Calibri" w:eastAsia="Times New Roman" w:hAnsi="Calibri"/>
                <w:b/>
                <w:bCs/>
                <w:color w:val="000000"/>
                <w:sz w:val="20"/>
                <w:szCs w:val="20"/>
                <w:lang w:eastAsia="es-CO"/>
              </w:rPr>
              <w:t>18,448</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374C5FDF" w14:textId="77777777" w:rsidR="0057012D" w:rsidRPr="00F677C9" w:rsidRDefault="0057012D" w:rsidP="0057012D">
            <w:pPr>
              <w:spacing w:line="240" w:lineRule="auto"/>
              <w:contextualSpacing w:val="0"/>
              <w:jc w:val="lef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 </w:t>
            </w:r>
          </w:p>
        </w:tc>
        <w:tc>
          <w:tcPr>
            <w:tcW w:w="1103" w:type="dxa"/>
            <w:tcBorders>
              <w:top w:val="single" w:sz="8" w:space="0" w:color="auto"/>
              <w:left w:val="nil"/>
              <w:bottom w:val="single" w:sz="8" w:space="0" w:color="auto"/>
              <w:right w:val="single" w:sz="8" w:space="0" w:color="auto"/>
            </w:tcBorders>
            <w:shd w:val="clear" w:color="auto" w:fill="auto"/>
            <w:noWrap/>
            <w:vAlign w:val="bottom"/>
            <w:hideMark/>
          </w:tcPr>
          <w:p w14:paraId="0806CFB9" w14:textId="77777777" w:rsidR="0057012D" w:rsidRPr="00F677C9" w:rsidRDefault="0057012D" w:rsidP="0057012D">
            <w:pPr>
              <w:spacing w:line="240" w:lineRule="auto"/>
              <w:contextualSpacing w:val="0"/>
              <w:jc w:val="left"/>
              <w:rPr>
                <w:rFonts w:ascii="Calibri" w:eastAsia="Times New Roman" w:hAnsi="Calibri"/>
                <w:color w:val="000000"/>
                <w:sz w:val="20"/>
                <w:szCs w:val="20"/>
                <w:lang w:eastAsia="es-CO"/>
              </w:rPr>
            </w:pPr>
            <w:r w:rsidRPr="00F677C9">
              <w:rPr>
                <w:rFonts w:ascii="Calibri" w:eastAsia="Times New Roman" w:hAnsi="Calibri"/>
                <w:color w:val="000000"/>
                <w:sz w:val="20"/>
                <w:szCs w:val="20"/>
                <w:lang w:eastAsia="es-CO"/>
              </w:rPr>
              <w:t> </w:t>
            </w:r>
          </w:p>
        </w:tc>
      </w:tr>
    </w:tbl>
    <w:p w14:paraId="7C869944" w14:textId="77777777" w:rsidR="0057012D" w:rsidRPr="00F677C9" w:rsidRDefault="0057012D" w:rsidP="0057012D">
      <w:pPr>
        <w:pStyle w:val="Notas"/>
      </w:pPr>
      <w:r w:rsidRPr="00F677C9">
        <w:t xml:space="preserve">Fuente: Géminis Consultores S.A.S. 2015 </w:t>
      </w:r>
    </w:p>
    <w:p w14:paraId="60D5C706" w14:textId="77777777" w:rsidR="0057012D" w:rsidRPr="00F677C9" w:rsidRDefault="0057012D" w:rsidP="00822BD8">
      <w:pPr>
        <w:pStyle w:val="Textoindependiente2"/>
      </w:pPr>
    </w:p>
    <w:p w14:paraId="68895F0E" w14:textId="52B2CCDF" w:rsidR="00DA0328" w:rsidRPr="00F677C9" w:rsidRDefault="00DA0328" w:rsidP="00B46AD9">
      <w:pPr>
        <w:pStyle w:val="Textoindependiente"/>
        <w:spacing w:before="0" w:beforeAutospacing="0" w:after="0" w:afterAutospacing="0" w:line="276" w:lineRule="auto"/>
        <w:rPr>
          <w:rFonts w:asciiTheme="majorHAnsi" w:hAnsiTheme="majorHAnsi" w:cs="Arial"/>
        </w:rPr>
      </w:pPr>
      <w:r w:rsidRPr="00F677C9">
        <w:t>A la fecha ninguna de las autoridades ambientales se ha pronunciado sobre el respectivo trámite</w:t>
      </w:r>
    </w:p>
    <w:p w14:paraId="35CF6AA4" w14:textId="1C9C7317" w:rsidR="0054111B" w:rsidRPr="00F677C9" w:rsidRDefault="0054111B" w:rsidP="0054111B">
      <w:pPr>
        <w:shd w:val="clear" w:color="auto" w:fill="FFFFFF"/>
        <w:spacing w:before="100" w:beforeAutospacing="1" w:after="100" w:afterAutospacing="1" w:line="300" w:lineRule="atLeast"/>
        <w:contextualSpacing w:val="0"/>
        <w:rPr>
          <w:rFonts w:asciiTheme="majorHAnsi" w:hAnsiTheme="majorHAnsi" w:cs="Arial"/>
        </w:rPr>
      </w:pPr>
      <w:r w:rsidRPr="00F677C9">
        <w:rPr>
          <w:rFonts w:asciiTheme="majorHAnsi" w:hAnsiTheme="majorHAnsi" w:cs="Arial"/>
        </w:rPr>
        <w:t>Para el levantamiento de veda se debe radicar una solicitud escrita con la siguiente información:</w:t>
      </w:r>
    </w:p>
    <w:p w14:paraId="7E38FF71" w14:textId="0C1D7602" w:rsidR="0054111B" w:rsidRPr="00F677C9" w:rsidRDefault="0054111B" w:rsidP="0054111B">
      <w:pPr>
        <w:pStyle w:val="Ttulo5"/>
        <w:rPr>
          <w:i w:val="0"/>
        </w:rPr>
      </w:pPr>
      <w:r w:rsidRPr="00F677C9">
        <w:rPr>
          <w:i w:val="0"/>
        </w:rPr>
        <w:lastRenderedPageBreak/>
        <w:t>Caracterización biótica del área a intervenir.</w:t>
      </w:r>
    </w:p>
    <w:p w14:paraId="6BAC9D0A" w14:textId="7F55F810" w:rsidR="0054111B" w:rsidRPr="00F677C9" w:rsidRDefault="0054111B" w:rsidP="0054111B">
      <w:pPr>
        <w:pStyle w:val="Ttulo5"/>
        <w:rPr>
          <w:i w:val="0"/>
        </w:rPr>
      </w:pPr>
      <w:r w:rsidRPr="00F677C9">
        <w:rPr>
          <w:i w:val="0"/>
        </w:rPr>
        <w:t>Mapa de cobertura del área a intervenir con la posición geográfica de los individuos sobre los que se está haciendo la solicitud de levantamiento de veda.</w:t>
      </w:r>
    </w:p>
    <w:p w14:paraId="581186BC" w14:textId="4F70F54A" w:rsidR="0054111B" w:rsidRPr="00F677C9" w:rsidRDefault="0054111B" w:rsidP="0054111B">
      <w:pPr>
        <w:pStyle w:val="Ttulo5"/>
        <w:rPr>
          <w:i w:val="0"/>
        </w:rPr>
      </w:pPr>
      <w:r w:rsidRPr="00F677C9">
        <w:rPr>
          <w:i w:val="0"/>
        </w:rPr>
        <w:t>Medidas de manejo propuestas para las especies en veda sobre las que se va causar afectación.</w:t>
      </w:r>
    </w:p>
    <w:p w14:paraId="336ACF1C" w14:textId="2A23704B" w:rsidR="0054111B" w:rsidRPr="00F677C9" w:rsidRDefault="0054111B" w:rsidP="0054111B">
      <w:pPr>
        <w:pStyle w:val="Ttulo5"/>
        <w:rPr>
          <w:rFonts w:asciiTheme="majorHAnsi" w:hAnsiTheme="majorHAnsi" w:cs="Arial"/>
        </w:rPr>
      </w:pPr>
      <w:r w:rsidRPr="00F677C9">
        <w:rPr>
          <w:rStyle w:val="Ttulo5Car"/>
        </w:rPr>
        <w:t>Descripción de las actividades a ejecutar durante el desarrollo del proyecto debido a las cuales se solicita el levantamiento de veda.</w:t>
      </w:r>
    </w:p>
    <w:p w14:paraId="239845D5" w14:textId="630B2C20" w:rsidR="0054111B" w:rsidRPr="00F677C9" w:rsidRDefault="0054111B" w:rsidP="0054111B">
      <w:pPr>
        <w:pStyle w:val="Ttulo5"/>
        <w:rPr>
          <w:i w:val="0"/>
        </w:rPr>
      </w:pPr>
      <w:r w:rsidRPr="00F677C9">
        <w:rPr>
          <w:i w:val="0"/>
        </w:rPr>
        <w:t>Disposición final de los productos derivados del aprovechamiento.</w:t>
      </w:r>
    </w:p>
    <w:p w14:paraId="288DB05A" w14:textId="309C787C" w:rsidR="0054111B" w:rsidRPr="00F677C9" w:rsidRDefault="0054111B" w:rsidP="0054111B">
      <w:pPr>
        <w:pStyle w:val="Ttulo5"/>
        <w:rPr>
          <w:i w:val="0"/>
        </w:rPr>
      </w:pPr>
      <w:r w:rsidRPr="00F677C9">
        <w:rPr>
          <w:i w:val="0"/>
        </w:rPr>
        <w:t>Inventario forestal al 100% (para el caso de fustales).</w:t>
      </w:r>
    </w:p>
    <w:p w14:paraId="56C4B8D7" w14:textId="2E09FFE4" w:rsidR="00165CFD" w:rsidRPr="00F677C9" w:rsidRDefault="0054111B" w:rsidP="00165CFD">
      <w:pPr>
        <w:shd w:val="clear" w:color="auto" w:fill="FFFFFF"/>
        <w:spacing w:before="100" w:beforeAutospacing="1" w:after="100" w:afterAutospacing="1" w:line="300" w:lineRule="atLeast"/>
        <w:contextualSpacing w:val="0"/>
        <w:rPr>
          <w:rFonts w:asciiTheme="majorHAnsi" w:hAnsiTheme="majorHAnsi" w:cs="Arial"/>
        </w:rPr>
      </w:pPr>
      <w:r w:rsidRPr="00F677C9">
        <w:rPr>
          <w:rFonts w:asciiTheme="majorHAnsi" w:hAnsiTheme="majorHAnsi" w:cs="Arial"/>
        </w:rPr>
        <w:t>Por otra parte l</w:t>
      </w:r>
      <w:r w:rsidR="00FD331A" w:rsidRPr="00F677C9">
        <w:rPr>
          <w:rFonts w:asciiTheme="majorHAnsi" w:hAnsiTheme="majorHAnsi" w:cs="Arial"/>
        </w:rPr>
        <w:t>a corporación autónoma regional del centro de Antioquia – CORANTIOQUIA, mediante Resolución 10194 del 10 de Abril del 2008 “ por medio del cual se reglamenta el uso y aprovechamiento de la flora amenazada en la jurisdicción de CORANTIOQUIA”</w:t>
      </w:r>
      <w:r w:rsidR="00F27757" w:rsidRPr="00F677C9">
        <w:rPr>
          <w:rFonts w:asciiTheme="majorHAnsi" w:hAnsiTheme="majorHAnsi" w:cs="Arial"/>
        </w:rPr>
        <w:t xml:space="preserve"> y la cual dictamina:</w:t>
      </w:r>
    </w:p>
    <w:p w14:paraId="5F432444" w14:textId="1A4F27FA" w:rsidR="00AD69B0" w:rsidRPr="00F677C9" w:rsidRDefault="004F35BD" w:rsidP="00165CFD">
      <w:pPr>
        <w:shd w:val="clear" w:color="auto" w:fill="FFFFFF"/>
        <w:spacing w:before="100" w:beforeAutospacing="1" w:after="100" w:afterAutospacing="1" w:line="300" w:lineRule="atLeast"/>
        <w:contextualSpacing w:val="0"/>
        <w:rPr>
          <w:rFonts w:asciiTheme="majorHAnsi" w:hAnsiTheme="majorHAnsi" w:cs="Arial"/>
        </w:rPr>
      </w:pPr>
      <w:r w:rsidRPr="00F677C9">
        <w:rPr>
          <w:rFonts w:asciiTheme="majorHAnsi" w:hAnsiTheme="majorHAnsi" w:cs="Arial"/>
          <w:b/>
        </w:rPr>
        <w:t>Artículo</w:t>
      </w:r>
      <w:r w:rsidR="00AD69B0" w:rsidRPr="00F677C9">
        <w:rPr>
          <w:rFonts w:asciiTheme="majorHAnsi" w:hAnsiTheme="majorHAnsi" w:cs="Arial"/>
          <w:b/>
        </w:rPr>
        <w:t xml:space="preserve"> Primero:</w:t>
      </w:r>
      <w:r w:rsidR="00AD69B0" w:rsidRPr="00F677C9">
        <w:rPr>
          <w:rFonts w:asciiTheme="majorHAnsi" w:hAnsiTheme="majorHAnsi" w:cs="Arial"/>
        </w:rPr>
        <w:t xml:space="preserve"> Prohibir en todo el territorio de la jurisdicción de la Corporación Autónoma Regional del Centro de Antioquia, el aprovechamiento de las siguientes especies, que se encuentran en riesgo inminente de extinción en el país y en la jurisdicción </w:t>
      </w:r>
    </w:p>
    <w:p w14:paraId="6DD708BE" w14:textId="64D98391" w:rsidR="003047AF" w:rsidRPr="00F677C9" w:rsidRDefault="003047AF" w:rsidP="003047AF">
      <w:pPr>
        <w:pStyle w:val="Tablas"/>
        <w:rPr>
          <w:rFonts w:asciiTheme="majorHAnsi" w:hAnsiTheme="majorHAnsi" w:cs="Arial"/>
        </w:rPr>
      </w:pPr>
      <w:bookmarkStart w:id="17" w:name="_Toc442280045"/>
      <w:r w:rsidRPr="00F677C9">
        <w:t xml:space="preserve">Tabla </w:t>
      </w:r>
      <w:r w:rsidR="006F0C19">
        <w:fldChar w:fldCharType="begin"/>
      </w:r>
      <w:r w:rsidR="006F0C19">
        <w:instrText xml:space="preserve"> STYL</w:instrText>
      </w:r>
      <w:r w:rsidR="006F0C19">
        <w:instrText xml:space="preserve">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5</w:t>
      </w:r>
      <w:r w:rsidR="006F0C19">
        <w:rPr>
          <w:noProof/>
        </w:rPr>
        <w:fldChar w:fldCharType="end"/>
      </w:r>
      <w:r w:rsidRPr="00F677C9">
        <w:t xml:space="preserve"> Flora Prohibida</w:t>
      </w:r>
      <w:bookmarkEnd w:id="17"/>
    </w:p>
    <w:tbl>
      <w:tblPr>
        <w:tblStyle w:val="Gminis"/>
        <w:tblW w:w="0" w:type="auto"/>
        <w:tblLook w:val="04A0" w:firstRow="1" w:lastRow="0" w:firstColumn="1" w:lastColumn="0" w:noHBand="0" w:noVBand="1"/>
      </w:tblPr>
      <w:tblGrid>
        <w:gridCol w:w="2838"/>
        <w:gridCol w:w="2826"/>
        <w:gridCol w:w="2823"/>
      </w:tblGrid>
      <w:tr w:rsidR="001E4086" w:rsidRPr="00F677C9" w14:paraId="1197DCD6" w14:textId="77777777" w:rsidTr="00CA57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42" w:type="dxa"/>
            <w:vAlign w:val="center"/>
          </w:tcPr>
          <w:p w14:paraId="44B6A8CE" w14:textId="310C0D26"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FAMILIA</w:t>
            </w:r>
          </w:p>
        </w:tc>
        <w:tc>
          <w:tcPr>
            <w:tcW w:w="2943" w:type="dxa"/>
            <w:vAlign w:val="center"/>
          </w:tcPr>
          <w:p w14:paraId="2E76C147" w14:textId="4A460A8D" w:rsidR="001E4086" w:rsidRPr="00F677C9" w:rsidRDefault="003047AF" w:rsidP="003047AF">
            <w:pPr>
              <w:spacing w:before="100" w:beforeAutospacing="1" w:after="100" w:afterAutospacing="1" w:line="300" w:lineRule="atLeast"/>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NOMBRE CIENTÍ</w:t>
            </w:r>
            <w:r w:rsidR="001E4086" w:rsidRPr="00F677C9">
              <w:rPr>
                <w:rFonts w:asciiTheme="majorHAnsi" w:hAnsiTheme="majorHAnsi" w:cs="Arial"/>
                <w:sz w:val="20"/>
                <w:szCs w:val="20"/>
              </w:rPr>
              <w:t xml:space="preserve">FICO </w:t>
            </w:r>
          </w:p>
        </w:tc>
        <w:tc>
          <w:tcPr>
            <w:tcW w:w="2943" w:type="dxa"/>
            <w:vAlign w:val="center"/>
          </w:tcPr>
          <w:p w14:paraId="1CE17D7D" w14:textId="5257E5A6" w:rsidR="001E4086" w:rsidRPr="00F677C9" w:rsidRDefault="001E4086" w:rsidP="003047AF">
            <w:pPr>
              <w:spacing w:before="100" w:beforeAutospacing="1" w:after="100" w:afterAutospacing="1" w:line="300" w:lineRule="atLeast"/>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NOMBRE COMÚN</w:t>
            </w:r>
          </w:p>
        </w:tc>
      </w:tr>
      <w:tr w:rsidR="001E4086" w:rsidRPr="00F677C9" w14:paraId="007F6A61"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09FFA89B" w14:textId="0A2E7EBC"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FAGACEAE</w:t>
            </w:r>
          </w:p>
        </w:tc>
        <w:tc>
          <w:tcPr>
            <w:tcW w:w="2943" w:type="dxa"/>
            <w:vAlign w:val="center"/>
          </w:tcPr>
          <w:p w14:paraId="2FF3F1E4" w14:textId="19251497" w:rsidR="001E4086" w:rsidRPr="00F677C9" w:rsidRDefault="001E4086"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Colombobalanus excelsa</w:t>
            </w:r>
          </w:p>
        </w:tc>
        <w:tc>
          <w:tcPr>
            <w:tcW w:w="2943" w:type="dxa"/>
            <w:vAlign w:val="center"/>
          </w:tcPr>
          <w:p w14:paraId="3C93786B" w14:textId="7A329C9B"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Roble negro</w:t>
            </w:r>
          </w:p>
        </w:tc>
      </w:tr>
      <w:tr w:rsidR="001E4086" w:rsidRPr="00F677C9" w14:paraId="71488CFD"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3320C5FC" w14:textId="34C0AE8A"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JUNGLANDACEAE</w:t>
            </w:r>
          </w:p>
        </w:tc>
        <w:tc>
          <w:tcPr>
            <w:tcW w:w="2943" w:type="dxa"/>
            <w:vAlign w:val="center"/>
          </w:tcPr>
          <w:p w14:paraId="0B58179D" w14:textId="0799FC48" w:rsidR="001E4086" w:rsidRPr="00F677C9" w:rsidRDefault="001E4086"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Juglans neotropica</w:t>
            </w:r>
          </w:p>
        </w:tc>
        <w:tc>
          <w:tcPr>
            <w:tcW w:w="2943" w:type="dxa"/>
            <w:vAlign w:val="center"/>
          </w:tcPr>
          <w:p w14:paraId="4D8E9074" w14:textId="25D0E46E" w:rsidR="001E4086"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Cedro</w:t>
            </w:r>
            <w:r w:rsidR="00FF2B6E" w:rsidRPr="00F677C9">
              <w:rPr>
                <w:rFonts w:asciiTheme="majorHAnsi" w:hAnsiTheme="majorHAnsi" w:cs="Arial"/>
                <w:sz w:val="20"/>
                <w:szCs w:val="20"/>
              </w:rPr>
              <w:t xml:space="preserve"> negro</w:t>
            </w:r>
          </w:p>
        </w:tc>
      </w:tr>
      <w:tr w:rsidR="001E4086" w:rsidRPr="00F677C9" w14:paraId="496EEB21"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0755BC27" w14:textId="5EF4BF78"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LAURACEAE</w:t>
            </w:r>
          </w:p>
        </w:tc>
        <w:tc>
          <w:tcPr>
            <w:tcW w:w="2943" w:type="dxa"/>
            <w:vAlign w:val="center"/>
          </w:tcPr>
          <w:p w14:paraId="7F1FC98E" w14:textId="762643FD" w:rsidR="001E4086" w:rsidRPr="00F677C9" w:rsidRDefault="001E4086"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Persea rigens</w:t>
            </w:r>
          </w:p>
        </w:tc>
        <w:tc>
          <w:tcPr>
            <w:tcW w:w="2943" w:type="dxa"/>
            <w:vAlign w:val="center"/>
          </w:tcPr>
          <w:p w14:paraId="01843EEE" w14:textId="3005835B"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Piedro, laurel piedro</w:t>
            </w:r>
          </w:p>
        </w:tc>
      </w:tr>
      <w:tr w:rsidR="001E4086" w:rsidRPr="00F677C9" w14:paraId="0BF80269"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3F3F3372" w14:textId="79E73F8E"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LAURACEAE</w:t>
            </w:r>
          </w:p>
        </w:tc>
        <w:tc>
          <w:tcPr>
            <w:tcW w:w="2943" w:type="dxa"/>
            <w:vAlign w:val="center"/>
          </w:tcPr>
          <w:p w14:paraId="76A57547" w14:textId="0301D355"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Aniba perutilis</w:t>
            </w:r>
          </w:p>
        </w:tc>
        <w:tc>
          <w:tcPr>
            <w:tcW w:w="2943" w:type="dxa"/>
            <w:vAlign w:val="center"/>
          </w:tcPr>
          <w:p w14:paraId="44910EF7" w14:textId="6E6A1A39"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Comino o comino crespo</w:t>
            </w:r>
          </w:p>
        </w:tc>
      </w:tr>
      <w:tr w:rsidR="001E4086" w:rsidRPr="00F677C9" w14:paraId="346879F5"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4481201B" w14:textId="377E1FD9"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LAURACEAE</w:t>
            </w:r>
          </w:p>
        </w:tc>
        <w:tc>
          <w:tcPr>
            <w:tcW w:w="2943" w:type="dxa"/>
            <w:vAlign w:val="center"/>
          </w:tcPr>
          <w:p w14:paraId="28B97ADC" w14:textId="0BDE84D4"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Aniba sp</w:t>
            </w:r>
          </w:p>
        </w:tc>
        <w:tc>
          <w:tcPr>
            <w:tcW w:w="2943" w:type="dxa"/>
            <w:vAlign w:val="center"/>
          </w:tcPr>
          <w:p w14:paraId="6EAB1599" w14:textId="777CFE2E"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Canelo</w:t>
            </w:r>
          </w:p>
        </w:tc>
      </w:tr>
      <w:tr w:rsidR="001E4086" w:rsidRPr="00F677C9" w14:paraId="61662F6A"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271B6AB9" w14:textId="7C98AC02"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LAURACEAE</w:t>
            </w:r>
          </w:p>
        </w:tc>
        <w:tc>
          <w:tcPr>
            <w:tcW w:w="2943" w:type="dxa"/>
            <w:vAlign w:val="center"/>
          </w:tcPr>
          <w:p w14:paraId="61D9EFF4" w14:textId="729A79AD"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Caryodaphnopsis cogolloi</w:t>
            </w:r>
          </w:p>
        </w:tc>
        <w:tc>
          <w:tcPr>
            <w:tcW w:w="2943" w:type="dxa"/>
            <w:vAlign w:val="center"/>
          </w:tcPr>
          <w:p w14:paraId="00D75F0D" w14:textId="7F332D07"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Yumbé</w:t>
            </w:r>
          </w:p>
        </w:tc>
      </w:tr>
      <w:tr w:rsidR="001E4086" w:rsidRPr="00F677C9" w14:paraId="556A933B"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2835F078" w14:textId="080BC350"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LAURACEAE</w:t>
            </w:r>
          </w:p>
        </w:tc>
        <w:tc>
          <w:tcPr>
            <w:tcW w:w="2943" w:type="dxa"/>
            <w:vAlign w:val="center"/>
          </w:tcPr>
          <w:p w14:paraId="3856ED4F" w14:textId="27160BB9"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Caryodaphnopsis sp</w:t>
            </w:r>
          </w:p>
        </w:tc>
        <w:tc>
          <w:tcPr>
            <w:tcW w:w="2943" w:type="dxa"/>
            <w:vAlign w:val="center"/>
          </w:tcPr>
          <w:p w14:paraId="79DAAEA3" w14:textId="31D68544"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Yumbé cañabravo</w:t>
            </w:r>
          </w:p>
        </w:tc>
      </w:tr>
      <w:tr w:rsidR="001E4086" w:rsidRPr="00F677C9" w14:paraId="451911D7"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3F7958DE" w14:textId="7FEA2C20"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LECYTHIDACEAE</w:t>
            </w:r>
          </w:p>
        </w:tc>
        <w:tc>
          <w:tcPr>
            <w:tcW w:w="2943" w:type="dxa"/>
            <w:vAlign w:val="center"/>
          </w:tcPr>
          <w:p w14:paraId="2D530A47" w14:textId="6639D2B4"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Cariniana pyriformis</w:t>
            </w:r>
          </w:p>
        </w:tc>
        <w:tc>
          <w:tcPr>
            <w:tcW w:w="2943" w:type="dxa"/>
            <w:vAlign w:val="center"/>
          </w:tcPr>
          <w:p w14:paraId="65BE0029" w14:textId="051F42E1"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Abarco</w:t>
            </w:r>
          </w:p>
        </w:tc>
      </w:tr>
      <w:tr w:rsidR="001E4086" w:rsidRPr="00F677C9" w14:paraId="37C07972"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5193A9F9" w14:textId="55ABB5FE" w:rsidR="001E4086" w:rsidRPr="00F677C9" w:rsidRDefault="001E4086"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MAGNOLIACEAE</w:t>
            </w:r>
          </w:p>
        </w:tc>
        <w:tc>
          <w:tcPr>
            <w:tcW w:w="2943" w:type="dxa"/>
            <w:vAlign w:val="center"/>
          </w:tcPr>
          <w:p w14:paraId="28ECA28E" w14:textId="53553E7F" w:rsidR="001E4086" w:rsidRPr="00F677C9" w:rsidRDefault="00FF2B6E"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Magnolia espinalii</w:t>
            </w:r>
          </w:p>
        </w:tc>
        <w:tc>
          <w:tcPr>
            <w:tcW w:w="2943" w:type="dxa"/>
            <w:vAlign w:val="center"/>
          </w:tcPr>
          <w:p w14:paraId="1924E70C" w14:textId="2BEC0181" w:rsidR="001E4086"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Almanegra, magnolio de monte</w:t>
            </w:r>
          </w:p>
        </w:tc>
      </w:tr>
      <w:tr w:rsidR="003047AF" w:rsidRPr="00F677C9" w14:paraId="4199C67D"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3B35AB16" w14:textId="7B29615C"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MAGNOLIACEAE</w:t>
            </w:r>
          </w:p>
        </w:tc>
        <w:tc>
          <w:tcPr>
            <w:tcW w:w="2943" w:type="dxa"/>
            <w:vAlign w:val="center"/>
          </w:tcPr>
          <w:p w14:paraId="14F146A2" w14:textId="69538958"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i/>
                <w:sz w:val="20"/>
                <w:szCs w:val="20"/>
              </w:rPr>
              <w:t>Magnolia polihypsophyla</w:t>
            </w:r>
          </w:p>
        </w:tc>
        <w:tc>
          <w:tcPr>
            <w:tcW w:w="2943" w:type="dxa"/>
            <w:vAlign w:val="center"/>
          </w:tcPr>
          <w:p w14:paraId="072F6DF3" w14:textId="1D8956F6"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Almanegra de ventanas</w:t>
            </w:r>
          </w:p>
        </w:tc>
      </w:tr>
      <w:tr w:rsidR="003047AF" w:rsidRPr="00F677C9" w14:paraId="12C657DC"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471A3635" w14:textId="7D88FCCE"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MAGNOLIACEAE</w:t>
            </w:r>
          </w:p>
        </w:tc>
        <w:tc>
          <w:tcPr>
            <w:tcW w:w="2943" w:type="dxa"/>
            <w:vAlign w:val="center"/>
          </w:tcPr>
          <w:p w14:paraId="539E6592" w14:textId="0560ABB2"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i/>
                <w:sz w:val="20"/>
                <w:szCs w:val="20"/>
              </w:rPr>
              <w:t>Magnolia yarumalensis</w:t>
            </w:r>
          </w:p>
        </w:tc>
        <w:tc>
          <w:tcPr>
            <w:tcW w:w="2943" w:type="dxa"/>
            <w:vAlign w:val="center"/>
          </w:tcPr>
          <w:p w14:paraId="7EAB7577" w14:textId="38D9ECBD"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Almanegra, gallinazo morado</w:t>
            </w:r>
          </w:p>
        </w:tc>
      </w:tr>
      <w:tr w:rsidR="003047AF" w:rsidRPr="00F677C9" w14:paraId="36DECF3D"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0D8B3E87" w14:textId="0B576ABE"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MAGNOLIACEAE</w:t>
            </w:r>
          </w:p>
        </w:tc>
        <w:tc>
          <w:tcPr>
            <w:tcW w:w="2943" w:type="dxa"/>
            <w:vAlign w:val="center"/>
          </w:tcPr>
          <w:p w14:paraId="31EA769E" w14:textId="6668206B"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i/>
                <w:sz w:val="20"/>
                <w:szCs w:val="20"/>
              </w:rPr>
              <w:t>Magnolia hernandezii</w:t>
            </w:r>
          </w:p>
        </w:tc>
        <w:tc>
          <w:tcPr>
            <w:tcW w:w="2943" w:type="dxa"/>
            <w:vAlign w:val="center"/>
          </w:tcPr>
          <w:p w14:paraId="0AD5605F" w14:textId="1B5BF28B"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Guanabano de monte, molinillo</w:t>
            </w:r>
          </w:p>
        </w:tc>
      </w:tr>
      <w:tr w:rsidR="003047AF" w:rsidRPr="00F677C9" w14:paraId="01958E15"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3C242BA5" w14:textId="33A6B0E6"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MAGNOLIACEAE</w:t>
            </w:r>
          </w:p>
        </w:tc>
        <w:tc>
          <w:tcPr>
            <w:tcW w:w="2943" w:type="dxa"/>
            <w:vAlign w:val="center"/>
          </w:tcPr>
          <w:p w14:paraId="52AB3567" w14:textId="61ED5784"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i/>
                <w:sz w:val="20"/>
                <w:szCs w:val="20"/>
              </w:rPr>
              <w:t>Magnolia jardinensis</w:t>
            </w:r>
          </w:p>
        </w:tc>
        <w:tc>
          <w:tcPr>
            <w:tcW w:w="2943" w:type="dxa"/>
            <w:vAlign w:val="center"/>
          </w:tcPr>
          <w:p w14:paraId="0D2C8FCE" w14:textId="317476D8"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Almanegra</w:t>
            </w:r>
          </w:p>
        </w:tc>
      </w:tr>
      <w:tr w:rsidR="003047AF" w:rsidRPr="00F677C9" w14:paraId="5A87BFFA"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0E4ACA84" w14:textId="3ADAB289"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lastRenderedPageBreak/>
              <w:t>MAGNOLIACEAE</w:t>
            </w:r>
          </w:p>
        </w:tc>
        <w:tc>
          <w:tcPr>
            <w:tcW w:w="2943" w:type="dxa"/>
            <w:vAlign w:val="center"/>
          </w:tcPr>
          <w:p w14:paraId="6647E059" w14:textId="651B93F4"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i/>
                <w:sz w:val="20"/>
                <w:szCs w:val="20"/>
              </w:rPr>
              <w:t>Magnolia urraoensis</w:t>
            </w:r>
          </w:p>
        </w:tc>
        <w:tc>
          <w:tcPr>
            <w:tcW w:w="2943" w:type="dxa"/>
            <w:vAlign w:val="center"/>
          </w:tcPr>
          <w:p w14:paraId="6E76B196" w14:textId="5C0006B9"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Almanegra, gallinazo</w:t>
            </w:r>
          </w:p>
        </w:tc>
      </w:tr>
      <w:tr w:rsidR="003047AF" w:rsidRPr="00F677C9" w14:paraId="09B58016"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2F8DA16E" w14:textId="3E8F2C80"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MELIACEAE</w:t>
            </w:r>
          </w:p>
        </w:tc>
        <w:tc>
          <w:tcPr>
            <w:tcW w:w="2943" w:type="dxa"/>
            <w:vAlign w:val="center"/>
          </w:tcPr>
          <w:p w14:paraId="6776D8CB" w14:textId="3C726CB7"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Cedrela montana</w:t>
            </w:r>
          </w:p>
        </w:tc>
        <w:tc>
          <w:tcPr>
            <w:tcW w:w="2943" w:type="dxa"/>
            <w:vAlign w:val="center"/>
          </w:tcPr>
          <w:p w14:paraId="5567C9CC" w14:textId="080EC146"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Cedro de altura</w:t>
            </w:r>
          </w:p>
        </w:tc>
      </w:tr>
      <w:tr w:rsidR="003047AF" w:rsidRPr="00F677C9" w14:paraId="28B13AC6"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12FF91D4" w14:textId="3945F1BB"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OCHNACEAE</w:t>
            </w:r>
          </w:p>
        </w:tc>
        <w:tc>
          <w:tcPr>
            <w:tcW w:w="2943" w:type="dxa"/>
            <w:vAlign w:val="center"/>
          </w:tcPr>
          <w:p w14:paraId="718A3094" w14:textId="10EF82C4"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Godoya antioquensis</w:t>
            </w:r>
          </w:p>
        </w:tc>
        <w:tc>
          <w:tcPr>
            <w:tcW w:w="2943" w:type="dxa"/>
            <w:vAlign w:val="center"/>
          </w:tcPr>
          <w:p w14:paraId="5D76914E" w14:textId="39195AA5"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Caunce</w:t>
            </w:r>
          </w:p>
        </w:tc>
      </w:tr>
      <w:tr w:rsidR="003047AF" w:rsidRPr="00F677C9" w14:paraId="17DBADC6"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09F9D465" w14:textId="36A8DBC8"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PODOCARPACEAE</w:t>
            </w:r>
          </w:p>
        </w:tc>
        <w:tc>
          <w:tcPr>
            <w:tcW w:w="2943" w:type="dxa"/>
            <w:vAlign w:val="center"/>
          </w:tcPr>
          <w:p w14:paraId="5055D1D9" w14:textId="2AAE25CB"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Podocarpus oleifolius</w:t>
            </w:r>
          </w:p>
        </w:tc>
        <w:tc>
          <w:tcPr>
            <w:tcW w:w="2943" w:type="dxa"/>
            <w:vAlign w:val="center"/>
          </w:tcPr>
          <w:p w14:paraId="076063A7" w14:textId="1CB738F8"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Chaquiro</w:t>
            </w:r>
          </w:p>
        </w:tc>
      </w:tr>
      <w:tr w:rsidR="003047AF" w:rsidRPr="00F677C9" w14:paraId="3E33E97D"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71B92A15" w14:textId="4E14AE32"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PODOCARPACEAE</w:t>
            </w:r>
          </w:p>
        </w:tc>
        <w:tc>
          <w:tcPr>
            <w:tcW w:w="2943" w:type="dxa"/>
            <w:vAlign w:val="center"/>
          </w:tcPr>
          <w:p w14:paraId="67906F06" w14:textId="36E825CB"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Retrophyllum rospigliosii</w:t>
            </w:r>
          </w:p>
        </w:tc>
        <w:tc>
          <w:tcPr>
            <w:tcW w:w="2943" w:type="dxa"/>
            <w:vAlign w:val="center"/>
          </w:tcPr>
          <w:p w14:paraId="2B001BB6" w14:textId="3C115172"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Pinocolombiano</w:t>
            </w:r>
          </w:p>
        </w:tc>
      </w:tr>
      <w:tr w:rsidR="003047AF" w:rsidRPr="00F677C9" w14:paraId="3B218DC8" w14:textId="77777777" w:rsidTr="003047AF">
        <w:tc>
          <w:tcPr>
            <w:cnfStyle w:val="001000000000" w:firstRow="0" w:lastRow="0" w:firstColumn="1" w:lastColumn="0" w:oddVBand="0" w:evenVBand="0" w:oddHBand="0" w:evenHBand="0" w:firstRowFirstColumn="0" w:firstRowLastColumn="0" w:lastRowFirstColumn="0" w:lastRowLastColumn="0"/>
            <w:tcW w:w="2942" w:type="dxa"/>
            <w:vAlign w:val="center"/>
          </w:tcPr>
          <w:p w14:paraId="6891281D" w14:textId="0A6B8F81" w:rsidR="003047AF" w:rsidRPr="00F677C9" w:rsidRDefault="003047AF" w:rsidP="003047AF">
            <w:pPr>
              <w:spacing w:before="100" w:beforeAutospacing="1" w:after="100" w:afterAutospacing="1" w:line="300" w:lineRule="atLeast"/>
              <w:contextualSpacing w:val="0"/>
              <w:jc w:val="center"/>
              <w:rPr>
                <w:rFonts w:asciiTheme="majorHAnsi" w:hAnsiTheme="majorHAnsi" w:cs="Arial"/>
                <w:sz w:val="20"/>
                <w:szCs w:val="20"/>
              </w:rPr>
            </w:pPr>
            <w:r w:rsidRPr="00F677C9">
              <w:rPr>
                <w:rFonts w:asciiTheme="majorHAnsi" w:hAnsiTheme="majorHAnsi" w:cs="Arial"/>
                <w:sz w:val="20"/>
                <w:szCs w:val="20"/>
              </w:rPr>
              <w:t>PODOCARPACEAE</w:t>
            </w:r>
          </w:p>
        </w:tc>
        <w:tc>
          <w:tcPr>
            <w:tcW w:w="2943" w:type="dxa"/>
            <w:vAlign w:val="center"/>
          </w:tcPr>
          <w:p w14:paraId="23BCDA39" w14:textId="3CBB6A4D"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i/>
                <w:sz w:val="20"/>
                <w:szCs w:val="20"/>
              </w:rPr>
            </w:pPr>
            <w:r w:rsidRPr="00F677C9">
              <w:rPr>
                <w:rFonts w:asciiTheme="majorHAnsi" w:hAnsiTheme="majorHAnsi" w:cs="Arial"/>
                <w:i/>
                <w:sz w:val="20"/>
                <w:szCs w:val="20"/>
              </w:rPr>
              <w:t>Prumnopytis montana</w:t>
            </w:r>
          </w:p>
        </w:tc>
        <w:tc>
          <w:tcPr>
            <w:tcW w:w="2943" w:type="dxa"/>
            <w:vAlign w:val="center"/>
          </w:tcPr>
          <w:p w14:paraId="1F0C6F96" w14:textId="7F6E4399" w:rsidR="003047AF" w:rsidRPr="00F677C9" w:rsidRDefault="003047AF" w:rsidP="003047AF">
            <w:pPr>
              <w:spacing w:before="100" w:beforeAutospacing="1" w:after="100" w:afterAutospacing="1" w:line="300" w:lineRule="atLeast"/>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F677C9">
              <w:rPr>
                <w:rFonts w:asciiTheme="majorHAnsi" w:hAnsiTheme="majorHAnsi" w:cs="Arial"/>
                <w:sz w:val="20"/>
                <w:szCs w:val="20"/>
              </w:rPr>
              <w:t>Diomato de tierra fría</w:t>
            </w:r>
          </w:p>
        </w:tc>
      </w:tr>
    </w:tbl>
    <w:p w14:paraId="30C49AB7" w14:textId="5F758C95" w:rsidR="001E4086" w:rsidRPr="00F677C9" w:rsidRDefault="003047AF" w:rsidP="003047AF">
      <w:pPr>
        <w:pStyle w:val="Notas"/>
      </w:pPr>
      <w:r w:rsidRPr="00F677C9">
        <w:t xml:space="preserve">Fuente </w:t>
      </w:r>
      <w:sdt>
        <w:sdtPr>
          <w:id w:val="1688414268"/>
          <w:citation/>
        </w:sdtPr>
        <w:sdtEndPr/>
        <w:sdtContent>
          <w:r w:rsidRPr="00F677C9">
            <w:fldChar w:fldCharType="begin"/>
          </w:r>
          <w:r w:rsidRPr="00F677C9">
            <w:instrText xml:space="preserve"> CITATION COR08 \l 9226 </w:instrText>
          </w:r>
          <w:r w:rsidRPr="00F677C9">
            <w:fldChar w:fldCharType="separate"/>
          </w:r>
          <w:r w:rsidR="001855C2" w:rsidRPr="00F677C9">
            <w:rPr>
              <w:noProof/>
            </w:rPr>
            <w:t>(CORANTIOQUIA, 2008)</w:t>
          </w:r>
          <w:r w:rsidRPr="00F677C9">
            <w:fldChar w:fldCharType="end"/>
          </w:r>
        </w:sdtContent>
      </w:sdt>
    </w:p>
    <w:p w14:paraId="2DA1E007" w14:textId="77777777" w:rsidR="003047AF" w:rsidRPr="00F677C9" w:rsidRDefault="003047AF" w:rsidP="003047AF">
      <w:pPr>
        <w:rPr>
          <w:b/>
        </w:rPr>
      </w:pPr>
    </w:p>
    <w:p w14:paraId="0064EB98" w14:textId="7C413408" w:rsidR="003047AF" w:rsidRPr="00F677C9" w:rsidRDefault="00E86AD6" w:rsidP="003047AF">
      <w:r w:rsidRPr="00F677C9">
        <w:rPr>
          <w:b/>
        </w:rPr>
        <w:t>Artículo</w:t>
      </w:r>
      <w:r w:rsidR="003047AF" w:rsidRPr="00F677C9">
        <w:rPr>
          <w:b/>
        </w:rPr>
        <w:t xml:space="preserve"> segundo: </w:t>
      </w:r>
      <w:r w:rsidR="003047AF" w:rsidRPr="00F677C9">
        <w:t>Restringir en todo el territorio de la jurisdicción de CORANTIOQUIA, el uso y aprovechamiento de las siguientes especies, que presentan algún grado de riesgo y han desaparecido en algunas regiones de la jurisdicción</w:t>
      </w:r>
    </w:p>
    <w:p w14:paraId="4FCD8779" w14:textId="77777777" w:rsidR="00021B38" w:rsidRPr="00F677C9" w:rsidRDefault="00021B38" w:rsidP="003047AF"/>
    <w:p w14:paraId="0C854E18" w14:textId="2D1734BE" w:rsidR="003047AF" w:rsidRPr="00F677C9" w:rsidRDefault="00021B38" w:rsidP="00021B38">
      <w:pPr>
        <w:pStyle w:val="Tablas"/>
      </w:pPr>
      <w:bookmarkStart w:id="18" w:name="_Toc442280046"/>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6</w:t>
      </w:r>
      <w:r w:rsidR="006F0C19">
        <w:rPr>
          <w:noProof/>
        </w:rPr>
        <w:fldChar w:fldCharType="end"/>
      </w:r>
      <w:r w:rsidRPr="00F677C9">
        <w:t xml:space="preserve"> Flora restringida</w:t>
      </w:r>
      <w:bookmarkEnd w:id="18"/>
    </w:p>
    <w:tbl>
      <w:tblPr>
        <w:tblStyle w:val="Gminis"/>
        <w:tblW w:w="0" w:type="auto"/>
        <w:tblLook w:val="04A0" w:firstRow="1" w:lastRow="0" w:firstColumn="1" w:lastColumn="0" w:noHBand="0" w:noVBand="1"/>
      </w:tblPr>
      <w:tblGrid>
        <w:gridCol w:w="2860"/>
        <w:gridCol w:w="2833"/>
        <w:gridCol w:w="2794"/>
      </w:tblGrid>
      <w:tr w:rsidR="003047AF" w:rsidRPr="00F677C9" w14:paraId="7C72A2CC" w14:textId="77777777" w:rsidTr="00860B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42" w:type="dxa"/>
            <w:vAlign w:val="center"/>
          </w:tcPr>
          <w:p w14:paraId="1F9E7F82" w14:textId="019A8000" w:rsidR="003047AF" w:rsidRPr="00F677C9" w:rsidRDefault="003047AF" w:rsidP="00021B38">
            <w:pPr>
              <w:jc w:val="center"/>
              <w:rPr>
                <w:b w:val="0"/>
              </w:rPr>
            </w:pPr>
            <w:r w:rsidRPr="00F677C9">
              <w:rPr>
                <w:rFonts w:asciiTheme="majorHAnsi" w:hAnsiTheme="majorHAnsi" w:cs="Arial"/>
              </w:rPr>
              <w:t>FAMILIA</w:t>
            </w:r>
          </w:p>
        </w:tc>
        <w:tc>
          <w:tcPr>
            <w:tcW w:w="2943" w:type="dxa"/>
            <w:vAlign w:val="center"/>
          </w:tcPr>
          <w:p w14:paraId="1E8E5CF2" w14:textId="5311D07B" w:rsidR="003047AF" w:rsidRPr="00F677C9" w:rsidRDefault="003047AF" w:rsidP="00021B38">
            <w:pPr>
              <w:jc w:val="center"/>
              <w:cnfStyle w:val="100000000000" w:firstRow="1" w:lastRow="0" w:firstColumn="0" w:lastColumn="0" w:oddVBand="0" w:evenVBand="0" w:oddHBand="0" w:evenHBand="0" w:firstRowFirstColumn="0" w:firstRowLastColumn="0" w:lastRowFirstColumn="0" w:lastRowLastColumn="0"/>
              <w:rPr>
                <w:b w:val="0"/>
              </w:rPr>
            </w:pPr>
            <w:r w:rsidRPr="00F677C9">
              <w:rPr>
                <w:rFonts w:asciiTheme="majorHAnsi" w:hAnsiTheme="majorHAnsi" w:cs="Arial"/>
              </w:rPr>
              <w:t xml:space="preserve">NOMBRE CIENTÍFICO </w:t>
            </w:r>
          </w:p>
        </w:tc>
        <w:tc>
          <w:tcPr>
            <w:tcW w:w="2943" w:type="dxa"/>
            <w:vAlign w:val="center"/>
          </w:tcPr>
          <w:p w14:paraId="569064AA" w14:textId="24D498B8" w:rsidR="003047AF" w:rsidRPr="00F677C9" w:rsidRDefault="003047AF" w:rsidP="00021B38">
            <w:pPr>
              <w:jc w:val="center"/>
              <w:cnfStyle w:val="100000000000" w:firstRow="1" w:lastRow="0" w:firstColumn="0" w:lastColumn="0" w:oddVBand="0" w:evenVBand="0" w:oddHBand="0" w:evenHBand="0" w:firstRowFirstColumn="0" w:firstRowLastColumn="0" w:lastRowFirstColumn="0" w:lastRowLastColumn="0"/>
              <w:rPr>
                <w:b w:val="0"/>
              </w:rPr>
            </w:pPr>
            <w:r w:rsidRPr="00F677C9">
              <w:rPr>
                <w:rFonts w:asciiTheme="majorHAnsi" w:hAnsiTheme="majorHAnsi" w:cs="Arial"/>
              </w:rPr>
              <w:t>NOMBRE COMÚN</w:t>
            </w:r>
          </w:p>
        </w:tc>
      </w:tr>
      <w:tr w:rsidR="003047AF" w:rsidRPr="00F677C9" w14:paraId="2754ADC7"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54DC7288" w14:textId="56EBFBFF" w:rsidR="003047AF" w:rsidRPr="00F677C9" w:rsidRDefault="00A84C2B" w:rsidP="00021B38">
            <w:pPr>
              <w:jc w:val="center"/>
            </w:pPr>
            <w:r w:rsidRPr="00F677C9">
              <w:t>ANACARDIACEAE</w:t>
            </w:r>
          </w:p>
        </w:tc>
        <w:tc>
          <w:tcPr>
            <w:tcW w:w="2943" w:type="dxa"/>
            <w:vAlign w:val="center"/>
          </w:tcPr>
          <w:p w14:paraId="2822A027" w14:textId="2928A899" w:rsidR="003047AF"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Astronium graveolens</w:t>
            </w:r>
          </w:p>
        </w:tc>
        <w:tc>
          <w:tcPr>
            <w:tcW w:w="2943" w:type="dxa"/>
            <w:vAlign w:val="center"/>
          </w:tcPr>
          <w:p w14:paraId="5366BC5A" w14:textId="7E1BFC96" w:rsidR="003047AF"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Diomato</w:t>
            </w:r>
          </w:p>
        </w:tc>
      </w:tr>
      <w:tr w:rsidR="003047AF" w:rsidRPr="00F677C9" w14:paraId="19B330C5"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769B600A" w14:textId="42E2CF10" w:rsidR="003047AF" w:rsidRPr="00F677C9" w:rsidRDefault="00A84C2B" w:rsidP="00021B38">
            <w:pPr>
              <w:jc w:val="center"/>
            </w:pPr>
            <w:r w:rsidRPr="00F677C9">
              <w:t>ARECACEAE</w:t>
            </w:r>
          </w:p>
        </w:tc>
        <w:tc>
          <w:tcPr>
            <w:tcW w:w="2943" w:type="dxa"/>
            <w:vAlign w:val="center"/>
          </w:tcPr>
          <w:p w14:paraId="41C05B0A" w14:textId="221E5A17" w:rsidR="003047AF"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Wettinia kalbreyeri</w:t>
            </w:r>
          </w:p>
        </w:tc>
        <w:tc>
          <w:tcPr>
            <w:tcW w:w="2943" w:type="dxa"/>
            <w:vAlign w:val="center"/>
          </w:tcPr>
          <w:p w14:paraId="0B716EC5" w14:textId="1B6A6F84" w:rsidR="003047AF"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Macana</w:t>
            </w:r>
          </w:p>
        </w:tc>
      </w:tr>
      <w:tr w:rsidR="003047AF" w:rsidRPr="00F677C9" w14:paraId="3ADE7D2A"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0A62A7B2" w14:textId="1C0535ED" w:rsidR="003047AF" w:rsidRPr="00F677C9" w:rsidRDefault="00A84C2B" w:rsidP="00021B38">
            <w:pPr>
              <w:jc w:val="center"/>
            </w:pPr>
            <w:r w:rsidRPr="00F677C9">
              <w:t>ARECACEAE</w:t>
            </w:r>
          </w:p>
        </w:tc>
        <w:tc>
          <w:tcPr>
            <w:tcW w:w="2943" w:type="dxa"/>
            <w:vAlign w:val="center"/>
          </w:tcPr>
          <w:p w14:paraId="05C81F00" w14:textId="40037339" w:rsidR="003047AF"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Wettinia hirsuta</w:t>
            </w:r>
          </w:p>
        </w:tc>
        <w:tc>
          <w:tcPr>
            <w:tcW w:w="2943" w:type="dxa"/>
            <w:vAlign w:val="center"/>
          </w:tcPr>
          <w:p w14:paraId="6959F37A" w14:textId="62A203F8" w:rsidR="003047AF"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Macana</w:t>
            </w:r>
          </w:p>
        </w:tc>
      </w:tr>
      <w:tr w:rsidR="003047AF" w:rsidRPr="00F677C9" w14:paraId="279847B2"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0474990A" w14:textId="226FC7FA" w:rsidR="003047AF" w:rsidRPr="00F677C9" w:rsidRDefault="00A84C2B" w:rsidP="00021B38">
            <w:pPr>
              <w:jc w:val="center"/>
            </w:pPr>
            <w:r w:rsidRPr="00F677C9">
              <w:t>BIGNONIACEAE</w:t>
            </w:r>
          </w:p>
        </w:tc>
        <w:tc>
          <w:tcPr>
            <w:tcW w:w="2943" w:type="dxa"/>
            <w:vAlign w:val="center"/>
          </w:tcPr>
          <w:p w14:paraId="081FD3E0" w14:textId="3B53373B" w:rsidR="003047AF"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Tabebuia chrysanta</w:t>
            </w:r>
          </w:p>
        </w:tc>
        <w:tc>
          <w:tcPr>
            <w:tcW w:w="2943" w:type="dxa"/>
            <w:vAlign w:val="center"/>
          </w:tcPr>
          <w:p w14:paraId="480FF78A" w14:textId="27F0BB4F" w:rsidR="003047AF"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Guayacán</w:t>
            </w:r>
          </w:p>
        </w:tc>
      </w:tr>
      <w:tr w:rsidR="003047AF" w:rsidRPr="00F677C9" w14:paraId="0BCA2B3C"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180333FC" w14:textId="4615EA2F" w:rsidR="003047AF" w:rsidRPr="00F677C9" w:rsidRDefault="00A84C2B" w:rsidP="00021B38">
            <w:pPr>
              <w:jc w:val="center"/>
            </w:pPr>
            <w:r w:rsidRPr="00F677C9">
              <w:t>CAESALPINIACEAE</w:t>
            </w:r>
          </w:p>
        </w:tc>
        <w:tc>
          <w:tcPr>
            <w:tcW w:w="2943" w:type="dxa"/>
            <w:vAlign w:val="center"/>
          </w:tcPr>
          <w:p w14:paraId="4DEE067D" w14:textId="05F8D2BB" w:rsidR="003047AF"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Hymenaea courbaril</w:t>
            </w:r>
          </w:p>
        </w:tc>
        <w:tc>
          <w:tcPr>
            <w:tcW w:w="2943" w:type="dxa"/>
            <w:vAlign w:val="center"/>
          </w:tcPr>
          <w:p w14:paraId="3F7BCF3D" w14:textId="5D0CA293" w:rsidR="003047AF"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Algarrobo</w:t>
            </w:r>
          </w:p>
        </w:tc>
      </w:tr>
      <w:tr w:rsidR="00A84C2B" w:rsidRPr="00F677C9" w14:paraId="3BBC8849"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65E948A1" w14:textId="73668247" w:rsidR="00A84C2B" w:rsidRPr="00F677C9" w:rsidRDefault="00A84C2B" w:rsidP="00021B38">
            <w:pPr>
              <w:jc w:val="center"/>
            </w:pPr>
            <w:r w:rsidRPr="00F677C9">
              <w:t>CAESALPINIACEAE</w:t>
            </w:r>
          </w:p>
        </w:tc>
        <w:tc>
          <w:tcPr>
            <w:tcW w:w="2943" w:type="dxa"/>
            <w:vAlign w:val="center"/>
          </w:tcPr>
          <w:p w14:paraId="41942C4B" w14:textId="2803643A"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Peltogyne purpurea</w:t>
            </w:r>
          </w:p>
        </w:tc>
        <w:tc>
          <w:tcPr>
            <w:tcW w:w="2943" w:type="dxa"/>
            <w:vAlign w:val="center"/>
          </w:tcPr>
          <w:p w14:paraId="6C7410FC" w14:textId="32F5DCCC" w:rsidR="00A84C2B"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Nazadereno</w:t>
            </w:r>
          </w:p>
        </w:tc>
      </w:tr>
      <w:tr w:rsidR="00A84C2B" w:rsidRPr="00F677C9" w14:paraId="6CA3A0B5"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22F63368" w14:textId="3EA0C2F2" w:rsidR="00A84C2B" w:rsidRPr="00F677C9" w:rsidRDefault="00A84C2B" w:rsidP="00021B38">
            <w:pPr>
              <w:jc w:val="center"/>
            </w:pPr>
            <w:r w:rsidRPr="00F677C9">
              <w:t>CAESALPINIACEAE</w:t>
            </w:r>
          </w:p>
        </w:tc>
        <w:tc>
          <w:tcPr>
            <w:tcW w:w="2943" w:type="dxa"/>
            <w:vAlign w:val="center"/>
          </w:tcPr>
          <w:p w14:paraId="5A1EED07" w14:textId="3E6CD1B4"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Prioria copaifera</w:t>
            </w:r>
          </w:p>
        </w:tc>
        <w:tc>
          <w:tcPr>
            <w:tcW w:w="2943" w:type="dxa"/>
            <w:vAlign w:val="center"/>
          </w:tcPr>
          <w:p w14:paraId="6F7813FC" w14:textId="3B2EA78A" w:rsidR="00A84C2B"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Cativo</w:t>
            </w:r>
          </w:p>
        </w:tc>
      </w:tr>
      <w:tr w:rsidR="00A84C2B" w:rsidRPr="00F677C9" w14:paraId="7DECD53B"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2C931B2E" w14:textId="2AF87C39" w:rsidR="00A84C2B" w:rsidRPr="00F677C9" w:rsidRDefault="00A84C2B" w:rsidP="00021B38">
            <w:pPr>
              <w:jc w:val="center"/>
            </w:pPr>
            <w:r w:rsidRPr="00F677C9">
              <w:t>CARRYOCARACEAE</w:t>
            </w:r>
          </w:p>
        </w:tc>
        <w:tc>
          <w:tcPr>
            <w:tcW w:w="2943" w:type="dxa"/>
            <w:vAlign w:val="center"/>
          </w:tcPr>
          <w:p w14:paraId="2286884F" w14:textId="798F184C" w:rsidR="00A84C2B"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Cary</w:t>
            </w:r>
            <w:r w:rsidR="00A84C2B" w:rsidRPr="00F677C9">
              <w:rPr>
                <w:i/>
              </w:rPr>
              <w:t>ocar amygdaliferum</w:t>
            </w:r>
          </w:p>
        </w:tc>
        <w:tc>
          <w:tcPr>
            <w:tcW w:w="2943" w:type="dxa"/>
            <w:vAlign w:val="center"/>
          </w:tcPr>
          <w:p w14:paraId="1E27F4F3" w14:textId="425F9887" w:rsidR="00A84C2B"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Almendrón</w:t>
            </w:r>
          </w:p>
        </w:tc>
      </w:tr>
      <w:tr w:rsidR="00A84C2B" w:rsidRPr="00F677C9" w14:paraId="791ACAFC"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01BD392A" w14:textId="51B8DE3C" w:rsidR="00A84C2B" w:rsidRPr="00F677C9" w:rsidRDefault="00A84C2B" w:rsidP="00021B38">
            <w:pPr>
              <w:jc w:val="center"/>
            </w:pPr>
            <w:r w:rsidRPr="00F677C9">
              <w:t>CARRYOCARACEAE</w:t>
            </w:r>
          </w:p>
        </w:tc>
        <w:tc>
          <w:tcPr>
            <w:tcW w:w="2943" w:type="dxa"/>
            <w:vAlign w:val="center"/>
          </w:tcPr>
          <w:p w14:paraId="5346B621" w14:textId="3A821C3C" w:rsidR="00A84C2B"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Cary</w:t>
            </w:r>
            <w:r w:rsidR="00A84C2B" w:rsidRPr="00F677C9">
              <w:rPr>
                <w:i/>
              </w:rPr>
              <w:t>ocar glabrum</w:t>
            </w:r>
          </w:p>
        </w:tc>
        <w:tc>
          <w:tcPr>
            <w:tcW w:w="2943" w:type="dxa"/>
            <w:vAlign w:val="center"/>
          </w:tcPr>
          <w:p w14:paraId="5AC600D5" w14:textId="4BA8D0D1" w:rsidR="00A84C2B"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Cagüi</w:t>
            </w:r>
          </w:p>
        </w:tc>
      </w:tr>
      <w:tr w:rsidR="00A84C2B" w:rsidRPr="00F677C9" w14:paraId="34300AB9"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13EA1D0F" w14:textId="058E7619" w:rsidR="00A84C2B" w:rsidRPr="00F677C9" w:rsidRDefault="00A84C2B" w:rsidP="00021B38">
            <w:pPr>
              <w:jc w:val="center"/>
            </w:pPr>
            <w:r w:rsidRPr="00F677C9">
              <w:t>FABACEAE</w:t>
            </w:r>
          </w:p>
        </w:tc>
        <w:tc>
          <w:tcPr>
            <w:tcW w:w="2943" w:type="dxa"/>
            <w:vAlign w:val="center"/>
          </w:tcPr>
          <w:p w14:paraId="17699780" w14:textId="3F7DD9A7"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Clathrotropis brunnea</w:t>
            </w:r>
          </w:p>
        </w:tc>
        <w:tc>
          <w:tcPr>
            <w:tcW w:w="2943" w:type="dxa"/>
            <w:vAlign w:val="center"/>
          </w:tcPr>
          <w:p w14:paraId="48E5D52D" w14:textId="50A8A42D" w:rsidR="00A84C2B" w:rsidRPr="00F677C9" w:rsidRDefault="00021B38" w:rsidP="00021B38">
            <w:pPr>
              <w:jc w:val="center"/>
              <w:cnfStyle w:val="000000000000" w:firstRow="0" w:lastRow="0" w:firstColumn="0" w:lastColumn="0" w:oddVBand="0" w:evenVBand="0" w:oddHBand="0" w:evenHBand="0" w:firstRowFirstColumn="0" w:firstRowLastColumn="0" w:lastRowFirstColumn="0" w:lastRowLastColumn="0"/>
            </w:pPr>
            <w:r w:rsidRPr="00F677C9">
              <w:t>sapán</w:t>
            </w:r>
          </w:p>
        </w:tc>
      </w:tr>
      <w:tr w:rsidR="00A84C2B" w:rsidRPr="00F677C9" w14:paraId="5D553D71"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62A61D6E" w14:textId="0DD34BAD" w:rsidR="00A84C2B" w:rsidRPr="00F677C9" w:rsidRDefault="00A84C2B" w:rsidP="00021B38">
            <w:pPr>
              <w:jc w:val="center"/>
            </w:pPr>
            <w:r w:rsidRPr="00F677C9">
              <w:t>HUMIRIACEAE</w:t>
            </w:r>
          </w:p>
        </w:tc>
        <w:tc>
          <w:tcPr>
            <w:tcW w:w="2943" w:type="dxa"/>
            <w:vAlign w:val="center"/>
          </w:tcPr>
          <w:p w14:paraId="19C40205" w14:textId="5B7897BD"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Humiristrum colombianum</w:t>
            </w:r>
          </w:p>
        </w:tc>
        <w:tc>
          <w:tcPr>
            <w:tcW w:w="2943" w:type="dxa"/>
            <w:vAlign w:val="center"/>
          </w:tcPr>
          <w:p w14:paraId="0F8E335D" w14:textId="2DA35D3A"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pPr>
            <w:r w:rsidRPr="00F677C9">
              <w:t>Aceituno</w:t>
            </w:r>
          </w:p>
        </w:tc>
      </w:tr>
      <w:tr w:rsidR="00A84C2B" w:rsidRPr="00F677C9" w14:paraId="5CE6EA9F"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6FC6E007" w14:textId="2FEBF696" w:rsidR="00A84C2B" w:rsidRPr="00F677C9" w:rsidRDefault="00A84C2B" w:rsidP="00021B38">
            <w:pPr>
              <w:jc w:val="center"/>
            </w:pPr>
            <w:r w:rsidRPr="00F677C9">
              <w:t>LECYTHIDACEAE</w:t>
            </w:r>
          </w:p>
        </w:tc>
        <w:tc>
          <w:tcPr>
            <w:tcW w:w="2943" w:type="dxa"/>
            <w:vAlign w:val="center"/>
          </w:tcPr>
          <w:p w14:paraId="3B8D652E" w14:textId="143A6C37"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Lecythis tuyrana</w:t>
            </w:r>
          </w:p>
        </w:tc>
        <w:tc>
          <w:tcPr>
            <w:tcW w:w="2943" w:type="dxa"/>
            <w:vAlign w:val="center"/>
          </w:tcPr>
          <w:p w14:paraId="3A6F5A45" w14:textId="267F5483"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pPr>
            <w:r w:rsidRPr="00F677C9">
              <w:t>Coco cristal, olleto</w:t>
            </w:r>
          </w:p>
        </w:tc>
      </w:tr>
      <w:tr w:rsidR="00A84C2B" w:rsidRPr="00F677C9" w14:paraId="19D58D30" w14:textId="77777777" w:rsidTr="00021B38">
        <w:tc>
          <w:tcPr>
            <w:cnfStyle w:val="001000000000" w:firstRow="0" w:lastRow="0" w:firstColumn="1" w:lastColumn="0" w:oddVBand="0" w:evenVBand="0" w:oddHBand="0" w:evenHBand="0" w:firstRowFirstColumn="0" w:firstRowLastColumn="0" w:lastRowFirstColumn="0" w:lastRowLastColumn="0"/>
            <w:tcW w:w="2942" w:type="dxa"/>
            <w:vAlign w:val="center"/>
          </w:tcPr>
          <w:p w14:paraId="21C3C2A2" w14:textId="0598BD20" w:rsidR="00A84C2B" w:rsidRPr="00F677C9" w:rsidRDefault="00A84C2B" w:rsidP="00021B38">
            <w:pPr>
              <w:jc w:val="center"/>
            </w:pPr>
            <w:r w:rsidRPr="00F677C9">
              <w:t>TRIGONIACEAE</w:t>
            </w:r>
          </w:p>
        </w:tc>
        <w:tc>
          <w:tcPr>
            <w:tcW w:w="2943" w:type="dxa"/>
            <w:vAlign w:val="center"/>
          </w:tcPr>
          <w:p w14:paraId="6E0E97C4" w14:textId="7101EA13"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rPr>
                <w:i/>
              </w:rPr>
            </w:pPr>
            <w:r w:rsidRPr="00F677C9">
              <w:rPr>
                <w:i/>
              </w:rPr>
              <w:t>Isidodendron tripetorocarpum</w:t>
            </w:r>
          </w:p>
        </w:tc>
        <w:tc>
          <w:tcPr>
            <w:tcW w:w="2943" w:type="dxa"/>
            <w:vAlign w:val="center"/>
          </w:tcPr>
          <w:p w14:paraId="40E12F04" w14:textId="0F4B015A" w:rsidR="00A84C2B" w:rsidRPr="00F677C9" w:rsidRDefault="00A84C2B" w:rsidP="00021B38">
            <w:pPr>
              <w:jc w:val="center"/>
              <w:cnfStyle w:val="000000000000" w:firstRow="0" w:lastRow="0" w:firstColumn="0" w:lastColumn="0" w:oddVBand="0" w:evenVBand="0" w:oddHBand="0" w:evenHBand="0" w:firstRowFirstColumn="0" w:firstRowLastColumn="0" w:lastRowFirstColumn="0" w:lastRowLastColumn="0"/>
            </w:pPr>
            <w:r w:rsidRPr="00F677C9">
              <w:t>Marfil</w:t>
            </w:r>
          </w:p>
        </w:tc>
      </w:tr>
    </w:tbl>
    <w:p w14:paraId="4821C1B9" w14:textId="412CF7A7" w:rsidR="003047AF" w:rsidRPr="00F677C9" w:rsidRDefault="00021B38" w:rsidP="00021B38">
      <w:pPr>
        <w:pStyle w:val="Notas"/>
      </w:pPr>
      <w:r w:rsidRPr="00F677C9">
        <w:t xml:space="preserve">Fuente </w:t>
      </w:r>
      <w:sdt>
        <w:sdtPr>
          <w:id w:val="612871150"/>
          <w:citation/>
        </w:sdtPr>
        <w:sdtEndPr/>
        <w:sdtContent>
          <w:r w:rsidRPr="00F677C9">
            <w:fldChar w:fldCharType="begin"/>
          </w:r>
          <w:r w:rsidRPr="00F677C9">
            <w:instrText xml:space="preserve"> CITATION COR08 \l 9226 </w:instrText>
          </w:r>
          <w:r w:rsidRPr="00F677C9">
            <w:fldChar w:fldCharType="separate"/>
          </w:r>
          <w:r w:rsidR="001855C2" w:rsidRPr="00F677C9">
            <w:rPr>
              <w:noProof/>
            </w:rPr>
            <w:t>(CORANTIOQUIA, 2008)</w:t>
          </w:r>
          <w:r w:rsidRPr="00F677C9">
            <w:fldChar w:fldCharType="end"/>
          </w:r>
        </w:sdtContent>
      </w:sdt>
    </w:p>
    <w:p w14:paraId="3E2EECD2" w14:textId="77777777" w:rsidR="00036B22" w:rsidRPr="00F677C9" w:rsidRDefault="00036B22" w:rsidP="00036B22"/>
    <w:p w14:paraId="5E8AA473" w14:textId="1B95A0B4" w:rsidR="00021B38" w:rsidRPr="00F677C9" w:rsidRDefault="00C13473" w:rsidP="00021B38">
      <w:r w:rsidRPr="00F677C9">
        <w:t xml:space="preserve">Parágrafo. El aprovechamiento de las especies contempladas en el presente </w:t>
      </w:r>
      <w:r w:rsidR="00036B22" w:rsidRPr="00F677C9">
        <w:t>artículo</w:t>
      </w:r>
      <w:r w:rsidRPr="00F677C9">
        <w:t>, quedaran sujeto a la verificación de la corporación autónoma regional del centro de Antioquia, en los siguientes aspectos:</w:t>
      </w:r>
    </w:p>
    <w:p w14:paraId="6889E65B" w14:textId="77777777" w:rsidR="00EF563E" w:rsidRPr="00F677C9" w:rsidRDefault="00EF563E" w:rsidP="00021B38"/>
    <w:p w14:paraId="1D746758" w14:textId="25283EB2" w:rsidR="00C13473" w:rsidRPr="00F677C9" w:rsidRDefault="00C13473" w:rsidP="00EF563E">
      <w:pPr>
        <w:pStyle w:val="Ttulo5"/>
      </w:pPr>
      <w:r w:rsidRPr="00F677C9">
        <w:t>Solo se permitirá el aprovechamiento en aquellas áreas donde aún se conserven existencias significativas de la especie.</w:t>
      </w:r>
    </w:p>
    <w:p w14:paraId="7AA849E8" w14:textId="49FA5FF4" w:rsidR="00C13473" w:rsidRPr="00F677C9" w:rsidRDefault="00C13473" w:rsidP="00EF563E">
      <w:pPr>
        <w:pStyle w:val="Ttulo5"/>
      </w:pPr>
      <w:r w:rsidRPr="00F677C9">
        <w:lastRenderedPageBreak/>
        <w:t>Se otorgará o autorizará el aprovechamiento de estas especies en un porcentaje de los individuos inferior al 60% de las existencias, es decir se deberá conservar como mínimo el 40% de los individuos.</w:t>
      </w:r>
    </w:p>
    <w:p w14:paraId="3FA132F3" w14:textId="03B1FA2E" w:rsidR="00C13473" w:rsidRPr="00F677C9" w:rsidRDefault="00C13473" w:rsidP="00EF563E">
      <w:pPr>
        <w:pStyle w:val="Ttulo5"/>
      </w:pPr>
      <w:r w:rsidRPr="00F677C9">
        <w:t>Se deberá seleccionar, marcar y conservar como mínimo 12 árboles semilleros por bosque de estas especies, para garantizar la adecuada</w:t>
      </w:r>
      <w:r w:rsidR="00EF563E" w:rsidRPr="00F677C9">
        <w:t xml:space="preserve"> </w:t>
      </w:r>
      <w:r w:rsidRPr="00F677C9">
        <w:t>producción de semillas y la regeneración natural de las mismas.</w:t>
      </w:r>
    </w:p>
    <w:p w14:paraId="365B12C7" w14:textId="0044D850" w:rsidR="00C13473" w:rsidRPr="00F677C9" w:rsidRDefault="00C13473" w:rsidP="00EF563E">
      <w:pPr>
        <w:pStyle w:val="Ttulo5"/>
      </w:pPr>
      <w:r w:rsidRPr="00F677C9">
        <w:t>Las demás establecidas en la visita técnica y en la legislación ambiental relacionada con aprovechamientos forestales y conservación de la flora amenazada</w:t>
      </w:r>
    </w:p>
    <w:p w14:paraId="2745B2FD" w14:textId="77777777" w:rsidR="0054111B" w:rsidRPr="00F677C9" w:rsidRDefault="0054111B" w:rsidP="00021B38"/>
    <w:p w14:paraId="24C2DE35" w14:textId="79936A98" w:rsidR="00021B38" w:rsidRPr="00F677C9" w:rsidRDefault="0054111B" w:rsidP="00021B38">
      <w:r w:rsidRPr="00F677C9">
        <w:t xml:space="preserve">Si en el área de estudio se encuentra flora en veda según lo anterior se debe </w:t>
      </w:r>
      <w:r w:rsidR="0084703C" w:rsidRPr="00F677C9">
        <w:t>presentar un in</w:t>
      </w:r>
      <w:r w:rsidR="00F14D3D" w:rsidRPr="00F677C9">
        <w:t>forme de levantamiento de veda,</w:t>
      </w:r>
      <w:r w:rsidR="0084703C" w:rsidRPr="00F677C9">
        <w:t xml:space="preserve"> realizar un oficio y </w:t>
      </w:r>
      <w:r w:rsidRPr="00F677C9">
        <w:t>radicarlo ante la corporación con el fin de que ésta autorice el levantamiento de la veda</w:t>
      </w:r>
    </w:p>
    <w:p w14:paraId="029B2816" w14:textId="77777777" w:rsidR="0054111B" w:rsidRPr="00F677C9" w:rsidRDefault="0054111B" w:rsidP="002F5E50"/>
    <w:p w14:paraId="4B064BF1" w14:textId="77777777" w:rsidR="004B3949" w:rsidRPr="00F677C9" w:rsidRDefault="004B3949" w:rsidP="002F5E50">
      <w:pPr>
        <w:pStyle w:val="Ttulo4"/>
      </w:pPr>
      <w:r w:rsidRPr="00F677C9">
        <w:t>Permiso de ocupación de cauce</w:t>
      </w:r>
    </w:p>
    <w:p w14:paraId="187851B8" w14:textId="77777777" w:rsidR="002C2011" w:rsidRPr="00F677C9" w:rsidRDefault="002C2011" w:rsidP="002C2011">
      <w:pPr>
        <w:rPr>
          <w:rFonts w:cs="Arial"/>
          <w:lang w:val="es-ES"/>
        </w:rPr>
      </w:pPr>
    </w:p>
    <w:p w14:paraId="172651EA" w14:textId="1A002FDB" w:rsidR="00E717CF" w:rsidRPr="00F677C9" w:rsidRDefault="00E717CF" w:rsidP="00E717CF">
      <w:r w:rsidRPr="00F677C9">
        <w:t xml:space="preserve">Para el proyecto se tiene contemplado realizar modificaciones a infraestructuras existentes interviniendo cuerpos de agua y por lo cual se tendrá que solicitar permiso de ocupación de cauce ante la Autoridad Nacional de Licenciamiento Ambiental (ANLA). Los sitios donde se efectuará las intervenciones se muestran en la </w:t>
      </w:r>
      <w:r w:rsidR="00860BAF" w:rsidRPr="00F677C9">
        <w:t>siguiente tabla:</w:t>
      </w:r>
    </w:p>
    <w:p w14:paraId="51A18802" w14:textId="77777777" w:rsidR="00860BAF" w:rsidRPr="00F677C9" w:rsidRDefault="00860BAF" w:rsidP="00E717CF"/>
    <w:p w14:paraId="0313D635" w14:textId="77777777" w:rsidR="00860BAF" w:rsidRPr="00F677C9" w:rsidRDefault="00860BAF" w:rsidP="00E717CF">
      <w:pPr>
        <w:sectPr w:rsidR="00860BAF" w:rsidRPr="00F677C9" w:rsidSect="00036B22">
          <w:headerReference w:type="default" r:id="rId12"/>
          <w:footerReference w:type="default" r:id="rId13"/>
          <w:pgSz w:w="12240" w:h="15840" w:code="1"/>
          <w:pgMar w:top="1701" w:right="1701" w:bottom="1701" w:left="2268" w:header="709" w:footer="709" w:gutter="0"/>
          <w:pgNumType w:start="0"/>
          <w:cols w:space="708"/>
          <w:titlePg/>
          <w:docGrid w:linePitch="360"/>
        </w:sectPr>
      </w:pPr>
    </w:p>
    <w:p w14:paraId="3CEB9E00" w14:textId="7CAFCF62" w:rsidR="00860BAF" w:rsidRPr="00F677C9" w:rsidRDefault="00D139A6" w:rsidP="00D139A6">
      <w:pPr>
        <w:pStyle w:val="Tablas"/>
      </w:pPr>
      <w:bookmarkStart w:id="19" w:name="_Toc442280047"/>
      <w:r w:rsidRPr="00F677C9">
        <w:lastRenderedPageBreak/>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Pr="00F677C9">
        <w:t>.</w:t>
      </w:r>
      <w:r w:rsidR="006F0C19">
        <w:fldChar w:fldCharType="begin"/>
      </w:r>
      <w:r w:rsidR="006F0C19">
        <w:instrText xml:space="preserve"> SEQ Tabla \* ARABIC \s 1 </w:instrText>
      </w:r>
      <w:r w:rsidR="006F0C19">
        <w:fldChar w:fldCharType="separate"/>
      </w:r>
      <w:r w:rsidR="006F0C19">
        <w:rPr>
          <w:noProof/>
        </w:rPr>
        <w:t>7</w:t>
      </w:r>
      <w:r w:rsidR="006F0C19">
        <w:rPr>
          <w:noProof/>
        </w:rPr>
        <w:fldChar w:fldCharType="end"/>
      </w:r>
      <w:r w:rsidRPr="00F677C9">
        <w:t xml:space="preserve"> </w:t>
      </w:r>
      <w:r w:rsidR="00A36059" w:rsidRPr="00F677C9">
        <w:t>Sitios de intervenciones del proyecto y que requieren ocupación de cauce.</w:t>
      </w:r>
      <w:bookmarkEnd w:id="19"/>
    </w:p>
    <w:tbl>
      <w:tblPr>
        <w:tblW w:w="12885" w:type="dxa"/>
        <w:tblInd w:w="55" w:type="dxa"/>
        <w:tblCellMar>
          <w:left w:w="70" w:type="dxa"/>
          <w:right w:w="70" w:type="dxa"/>
        </w:tblCellMar>
        <w:tblLook w:val="04A0" w:firstRow="1" w:lastRow="0" w:firstColumn="1" w:lastColumn="0" w:noHBand="0" w:noVBand="1"/>
      </w:tblPr>
      <w:tblGrid>
        <w:gridCol w:w="458"/>
        <w:gridCol w:w="1354"/>
        <w:gridCol w:w="1195"/>
        <w:gridCol w:w="1197"/>
        <w:gridCol w:w="1471"/>
        <w:gridCol w:w="1040"/>
        <w:gridCol w:w="1360"/>
        <w:gridCol w:w="1260"/>
        <w:gridCol w:w="2079"/>
        <w:gridCol w:w="1471"/>
      </w:tblGrid>
      <w:tr w:rsidR="000F4356" w:rsidRPr="00F677C9" w14:paraId="75A17A30" w14:textId="77777777" w:rsidTr="000F4356">
        <w:trPr>
          <w:trHeight w:val="300"/>
          <w:tblHeader/>
        </w:trPr>
        <w:tc>
          <w:tcPr>
            <w:tcW w:w="458"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A149170" w14:textId="77777777" w:rsidR="000F4356" w:rsidRPr="00F677C9" w:rsidRDefault="000F4356" w:rsidP="000F4356">
            <w:pPr>
              <w:spacing w:line="240" w:lineRule="auto"/>
              <w:contextualSpacing w:val="0"/>
              <w:jc w:val="center"/>
              <w:rPr>
                <w:rFonts w:asciiTheme="majorHAnsi" w:eastAsia="Times New Roman" w:hAnsiTheme="majorHAnsi"/>
                <w:b/>
                <w:bCs/>
                <w:color w:val="000000"/>
                <w:sz w:val="20"/>
                <w:szCs w:val="20"/>
                <w:lang w:eastAsia="es-CO"/>
              </w:rPr>
            </w:pPr>
            <w:r w:rsidRPr="00F677C9">
              <w:rPr>
                <w:rFonts w:asciiTheme="majorHAnsi" w:eastAsia="Times New Roman" w:hAnsiTheme="majorHAnsi"/>
                <w:b/>
                <w:bCs/>
                <w:color w:val="000000"/>
                <w:sz w:val="20"/>
                <w:szCs w:val="20"/>
                <w:lang w:eastAsia="es-CO"/>
              </w:rPr>
              <w:t>No.</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21C7837" w14:textId="77777777" w:rsidR="000F4356" w:rsidRPr="00F677C9" w:rsidRDefault="000F4356" w:rsidP="000F4356">
            <w:pPr>
              <w:spacing w:line="240" w:lineRule="auto"/>
              <w:contextualSpacing w:val="0"/>
              <w:jc w:val="center"/>
              <w:rPr>
                <w:rFonts w:asciiTheme="majorHAnsi" w:eastAsia="Times New Roman" w:hAnsiTheme="majorHAnsi"/>
                <w:b/>
                <w:bCs/>
                <w:sz w:val="20"/>
                <w:szCs w:val="20"/>
                <w:lang w:eastAsia="es-CO"/>
              </w:rPr>
            </w:pPr>
            <w:r w:rsidRPr="00F677C9">
              <w:rPr>
                <w:rFonts w:asciiTheme="majorHAnsi" w:eastAsia="Times New Roman" w:hAnsiTheme="majorHAnsi"/>
                <w:b/>
                <w:bCs/>
                <w:sz w:val="20"/>
                <w:szCs w:val="20"/>
                <w:lang w:eastAsia="es-CO"/>
              </w:rPr>
              <w:t xml:space="preserve">Tipo estructura a construir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93C997F" w14:textId="77777777" w:rsidR="000F4356" w:rsidRPr="00F677C9" w:rsidRDefault="000F4356" w:rsidP="000F4356">
            <w:pPr>
              <w:spacing w:line="240" w:lineRule="auto"/>
              <w:contextualSpacing w:val="0"/>
              <w:jc w:val="center"/>
              <w:rPr>
                <w:rFonts w:asciiTheme="majorHAnsi" w:eastAsia="Times New Roman" w:hAnsiTheme="majorHAnsi"/>
                <w:b/>
                <w:bCs/>
                <w:sz w:val="20"/>
                <w:szCs w:val="20"/>
                <w:lang w:eastAsia="es-CO"/>
              </w:rPr>
            </w:pPr>
            <w:r w:rsidRPr="00F677C9">
              <w:rPr>
                <w:rFonts w:asciiTheme="majorHAnsi" w:eastAsia="Times New Roman" w:hAnsiTheme="majorHAnsi"/>
                <w:b/>
                <w:bCs/>
                <w:sz w:val="20"/>
                <w:szCs w:val="20"/>
                <w:lang w:eastAsia="es-CO"/>
              </w:rPr>
              <w:t>PK Trazado</w:t>
            </w:r>
          </w:p>
        </w:tc>
        <w:tc>
          <w:tcPr>
            <w:tcW w:w="1197"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4D9437F" w14:textId="77777777" w:rsidR="000F4356" w:rsidRPr="00F677C9" w:rsidRDefault="000F4356" w:rsidP="000F4356">
            <w:pPr>
              <w:spacing w:line="240" w:lineRule="auto"/>
              <w:contextualSpacing w:val="0"/>
              <w:jc w:val="center"/>
              <w:rPr>
                <w:rFonts w:asciiTheme="majorHAnsi" w:eastAsia="Times New Roman" w:hAnsiTheme="majorHAnsi"/>
                <w:b/>
                <w:bCs/>
                <w:sz w:val="20"/>
                <w:szCs w:val="20"/>
                <w:lang w:eastAsia="es-CO"/>
              </w:rPr>
            </w:pPr>
            <w:r w:rsidRPr="00F677C9">
              <w:rPr>
                <w:rFonts w:asciiTheme="majorHAnsi" w:eastAsia="Times New Roman" w:hAnsiTheme="majorHAnsi"/>
                <w:b/>
                <w:bCs/>
                <w:sz w:val="20"/>
                <w:szCs w:val="20"/>
                <w:lang w:eastAsia="es-CO"/>
              </w:rPr>
              <w:t>tipología actuación</w:t>
            </w:r>
          </w:p>
        </w:tc>
        <w:tc>
          <w:tcPr>
            <w:tcW w:w="5131" w:type="dxa"/>
            <w:gridSpan w:val="4"/>
            <w:tcBorders>
              <w:top w:val="single" w:sz="4" w:space="0" w:color="auto"/>
              <w:left w:val="single" w:sz="4" w:space="0" w:color="auto"/>
              <w:bottom w:val="single" w:sz="4" w:space="0" w:color="auto"/>
              <w:right w:val="single" w:sz="4" w:space="0" w:color="auto"/>
            </w:tcBorders>
            <w:shd w:val="clear" w:color="000000" w:fill="A6A6A6"/>
            <w:vAlign w:val="center"/>
            <w:hideMark/>
          </w:tcPr>
          <w:p w14:paraId="4DFF5F57" w14:textId="77777777" w:rsidR="000F4356" w:rsidRPr="00F677C9" w:rsidRDefault="000F4356" w:rsidP="000F4356">
            <w:pPr>
              <w:spacing w:line="240" w:lineRule="auto"/>
              <w:contextualSpacing w:val="0"/>
              <w:jc w:val="center"/>
              <w:rPr>
                <w:rFonts w:asciiTheme="majorHAnsi" w:eastAsia="Times New Roman" w:hAnsiTheme="majorHAnsi"/>
                <w:b/>
                <w:bCs/>
                <w:color w:val="000000"/>
                <w:sz w:val="20"/>
                <w:szCs w:val="20"/>
                <w:lang w:eastAsia="es-CO"/>
              </w:rPr>
            </w:pPr>
            <w:r w:rsidRPr="00F677C9">
              <w:rPr>
                <w:rFonts w:asciiTheme="majorHAnsi" w:eastAsia="Times New Roman" w:hAnsiTheme="majorHAnsi"/>
                <w:b/>
                <w:bCs/>
                <w:color w:val="000000"/>
                <w:sz w:val="20"/>
                <w:szCs w:val="20"/>
                <w:lang w:eastAsia="es-CO"/>
              </w:rPr>
              <w:t xml:space="preserve">Características de la estructura a construir </w:t>
            </w:r>
          </w:p>
        </w:tc>
        <w:tc>
          <w:tcPr>
            <w:tcW w:w="2079"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58F95E5A" w14:textId="77777777" w:rsidR="000F4356" w:rsidRPr="00F677C9" w:rsidRDefault="000F4356" w:rsidP="000F4356">
            <w:pPr>
              <w:spacing w:line="240" w:lineRule="auto"/>
              <w:contextualSpacing w:val="0"/>
              <w:jc w:val="center"/>
              <w:rPr>
                <w:rFonts w:asciiTheme="majorHAnsi" w:eastAsia="Times New Roman" w:hAnsiTheme="majorHAnsi"/>
                <w:b/>
                <w:bCs/>
                <w:sz w:val="20"/>
                <w:szCs w:val="20"/>
                <w:lang w:eastAsia="es-CO"/>
              </w:rPr>
            </w:pPr>
            <w:r w:rsidRPr="00F677C9">
              <w:rPr>
                <w:rFonts w:asciiTheme="majorHAnsi" w:eastAsia="Times New Roman" w:hAnsiTheme="majorHAnsi"/>
                <w:b/>
                <w:bCs/>
                <w:sz w:val="20"/>
                <w:szCs w:val="20"/>
                <w:lang w:eastAsia="es-CO"/>
              </w:rPr>
              <w:t>Nombre de la fuente hídrica</w:t>
            </w:r>
          </w:p>
        </w:tc>
        <w:tc>
          <w:tcPr>
            <w:tcW w:w="1471"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1A5830D" w14:textId="77777777" w:rsidR="000F4356" w:rsidRPr="00F677C9" w:rsidRDefault="000F4356" w:rsidP="000F4356">
            <w:pPr>
              <w:spacing w:line="240" w:lineRule="auto"/>
              <w:contextualSpacing w:val="0"/>
              <w:jc w:val="center"/>
              <w:rPr>
                <w:rFonts w:asciiTheme="majorHAnsi" w:eastAsia="Times New Roman" w:hAnsiTheme="majorHAnsi"/>
                <w:b/>
                <w:bCs/>
                <w:sz w:val="20"/>
                <w:szCs w:val="20"/>
                <w:lang w:eastAsia="es-CO"/>
              </w:rPr>
            </w:pPr>
            <w:r w:rsidRPr="00F677C9">
              <w:rPr>
                <w:rFonts w:asciiTheme="majorHAnsi" w:eastAsia="Times New Roman" w:hAnsiTheme="majorHAnsi"/>
                <w:b/>
                <w:bCs/>
                <w:sz w:val="20"/>
                <w:szCs w:val="20"/>
                <w:lang w:eastAsia="es-CO"/>
              </w:rPr>
              <w:t>Caudal asociado (m3/s)</w:t>
            </w:r>
          </w:p>
        </w:tc>
      </w:tr>
      <w:tr w:rsidR="000F4356" w:rsidRPr="00F677C9" w14:paraId="5D2A51D4" w14:textId="77777777" w:rsidTr="000F4356">
        <w:trPr>
          <w:trHeight w:val="540"/>
          <w:tblHeader/>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4ED97601" w14:textId="77777777" w:rsidR="000F4356" w:rsidRPr="00F677C9" w:rsidRDefault="000F4356" w:rsidP="000F4356">
            <w:pPr>
              <w:spacing w:line="240" w:lineRule="auto"/>
              <w:contextualSpacing w:val="0"/>
              <w:jc w:val="left"/>
              <w:rPr>
                <w:rFonts w:asciiTheme="majorHAnsi" w:eastAsia="Times New Roman" w:hAnsiTheme="majorHAnsi"/>
                <w:b/>
                <w:bCs/>
                <w:color w:val="000000"/>
                <w:sz w:val="20"/>
                <w:szCs w:val="20"/>
                <w:lang w:eastAsia="es-CO"/>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0790D3DE" w14:textId="77777777" w:rsidR="000F4356" w:rsidRPr="00F677C9" w:rsidRDefault="000F4356" w:rsidP="000F4356">
            <w:pPr>
              <w:spacing w:line="240" w:lineRule="auto"/>
              <w:contextualSpacing w:val="0"/>
              <w:jc w:val="left"/>
              <w:rPr>
                <w:rFonts w:asciiTheme="majorHAnsi" w:eastAsia="Times New Roman" w:hAnsiTheme="majorHAnsi"/>
                <w:b/>
                <w:bCs/>
                <w:sz w:val="20"/>
                <w:szCs w:val="20"/>
                <w:lang w:eastAsia="es-CO"/>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5A1C9468" w14:textId="77777777" w:rsidR="000F4356" w:rsidRPr="00F677C9" w:rsidRDefault="000F4356" w:rsidP="000F4356">
            <w:pPr>
              <w:spacing w:line="240" w:lineRule="auto"/>
              <w:contextualSpacing w:val="0"/>
              <w:jc w:val="left"/>
              <w:rPr>
                <w:rFonts w:asciiTheme="majorHAnsi" w:eastAsia="Times New Roman" w:hAnsiTheme="majorHAnsi"/>
                <w:b/>
                <w:bCs/>
                <w:sz w:val="20"/>
                <w:szCs w:val="20"/>
                <w:lang w:eastAsia="es-CO"/>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157652CB" w14:textId="77777777" w:rsidR="000F4356" w:rsidRPr="00F677C9" w:rsidRDefault="000F4356" w:rsidP="000F4356">
            <w:pPr>
              <w:spacing w:line="240" w:lineRule="auto"/>
              <w:contextualSpacing w:val="0"/>
              <w:jc w:val="left"/>
              <w:rPr>
                <w:rFonts w:asciiTheme="majorHAnsi" w:eastAsia="Times New Roman" w:hAnsiTheme="majorHAnsi"/>
                <w:b/>
                <w:bCs/>
                <w:sz w:val="20"/>
                <w:szCs w:val="20"/>
                <w:lang w:eastAsia="es-CO"/>
              </w:rPr>
            </w:pPr>
          </w:p>
        </w:tc>
        <w:tc>
          <w:tcPr>
            <w:tcW w:w="1471"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14:paraId="7752F6A2" w14:textId="77777777" w:rsidR="000F4356" w:rsidRPr="00F677C9" w:rsidRDefault="000F4356" w:rsidP="000F4356">
            <w:pPr>
              <w:pStyle w:val="Tablas"/>
              <w:spacing w:line="240" w:lineRule="auto"/>
              <w:rPr>
                <w:rFonts w:asciiTheme="majorHAnsi" w:eastAsia="Times New Roman" w:hAnsiTheme="majorHAnsi"/>
                <w:lang w:eastAsia="es-CO"/>
              </w:rPr>
            </w:pPr>
            <w:r w:rsidRPr="00F677C9">
              <w:rPr>
                <w:rFonts w:asciiTheme="majorHAnsi" w:eastAsia="Times New Roman" w:hAnsiTheme="majorHAnsi"/>
                <w:lang w:eastAsia="es-CO"/>
              </w:rPr>
              <w:t>Diámetro/alto (m)</w:t>
            </w:r>
          </w:p>
        </w:tc>
        <w:tc>
          <w:tcPr>
            <w:tcW w:w="104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4CC8A3B" w14:textId="77777777" w:rsidR="000F4356" w:rsidRPr="00F677C9" w:rsidRDefault="000F4356" w:rsidP="000F4356">
            <w:pPr>
              <w:spacing w:line="240" w:lineRule="auto"/>
              <w:contextualSpacing w:val="0"/>
              <w:jc w:val="center"/>
              <w:rPr>
                <w:rFonts w:asciiTheme="majorHAnsi" w:eastAsia="Times New Roman" w:hAnsiTheme="majorHAnsi"/>
                <w:b/>
                <w:bCs/>
                <w:sz w:val="20"/>
                <w:szCs w:val="20"/>
                <w:lang w:eastAsia="es-CO"/>
              </w:rPr>
            </w:pPr>
            <w:r w:rsidRPr="00F677C9">
              <w:rPr>
                <w:rFonts w:asciiTheme="majorHAnsi" w:eastAsia="Times New Roman" w:hAnsiTheme="majorHAnsi"/>
                <w:b/>
                <w:bCs/>
                <w:sz w:val="20"/>
                <w:szCs w:val="20"/>
                <w:lang w:eastAsia="es-CO"/>
              </w:rPr>
              <w:t>Ancho (m)</w:t>
            </w:r>
          </w:p>
        </w:tc>
        <w:tc>
          <w:tcPr>
            <w:tcW w:w="1360" w:type="dxa"/>
            <w:tcBorders>
              <w:top w:val="nil"/>
              <w:left w:val="nil"/>
              <w:bottom w:val="single" w:sz="4" w:space="0" w:color="auto"/>
              <w:right w:val="single" w:sz="4" w:space="0" w:color="auto"/>
            </w:tcBorders>
            <w:shd w:val="clear" w:color="000000" w:fill="A6A6A6"/>
            <w:vAlign w:val="center"/>
            <w:hideMark/>
          </w:tcPr>
          <w:p w14:paraId="75DFCA21" w14:textId="13FA2FFC" w:rsidR="000F4356" w:rsidRPr="00F677C9" w:rsidRDefault="000F4356" w:rsidP="000F4356">
            <w:pPr>
              <w:spacing w:line="240" w:lineRule="auto"/>
              <w:contextualSpacing w:val="0"/>
              <w:jc w:val="center"/>
              <w:rPr>
                <w:rFonts w:asciiTheme="majorHAnsi" w:eastAsia="Times New Roman" w:hAnsiTheme="majorHAnsi"/>
                <w:b/>
                <w:bCs/>
                <w:sz w:val="20"/>
                <w:szCs w:val="20"/>
                <w:lang w:eastAsia="es-CO"/>
              </w:rPr>
            </w:pPr>
            <w:r w:rsidRPr="00F677C9">
              <w:rPr>
                <w:rFonts w:asciiTheme="majorHAnsi" w:eastAsia="Times New Roman" w:hAnsiTheme="majorHAnsi"/>
                <w:b/>
                <w:bCs/>
                <w:sz w:val="20"/>
                <w:szCs w:val="20"/>
                <w:lang w:eastAsia="es-CO"/>
              </w:rPr>
              <w:t>Longitud (m)</w:t>
            </w:r>
          </w:p>
        </w:tc>
        <w:tc>
          <w:tcPr>
            <w:tcW w:w="1260" w:type="dxa"/>
            <w:tcBorders>
              <w:top w:val="nil"/>
              <w:left w:val="nil"/>
              <w:bottom w:val="single" w:sz="4" w:space="0" w:color="auto"/>
              <w:right w:val="single" w:sz="4" w:space="0" w:color="auto"/>
            </w:tcBorders>
            <w:shd w:val="clear" w:color="000000" w:fill="A6A6A6"/>
            <w:vAlign w:val="center"/>
            <w:hideMark/>
          </w:tcPr>
          <w:p w14:paraId="255A45E2" w14:textId="2DC95647" w:rsidR="000F4356" w:rsidRPr="00F677C9" w:rsidRDefault="000F4356" w:rsidP="000F4356">
            <w:pPr>
              <w:spacing w:line="240" w:lineRule="auto"/>
              <w:contextualSpacing w:val="0"/>
              <w:jc w:val="center"/>
              <w:rPr>
                <w:rFonts w:asciiTheme="majorHAnsi" w:eastAsia="Times New Roman" w:hAnsiTheme="majorHAnsi"/>
                <w:b/>
                <w:bCs/>
                <w:sz w:val="20"/>
                <w:szCs w:val="20"/>
                <w:lang w:eastAsia="es-CO"/>
              </w:rPr>
            </w:pPr>
            <w:r w:rsidRPr="00F677C9">
              <w:rPr>
                <w:rFonts w:asciiTheme="majorHAnsi" w:eastAsia="Times New Roman" w:hAnsiTheme="majorHAnsi"/>
                <w:b/>
                <w:bCs/>
                <w:sz w:val="20"/>
                <w:szCs w:val="20"/>
                <w:lang w:eastAsia="es-CO"/>
              </w:rPr>
              <w:t>Longitud total (m)</w:t>
            </w: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1337A62D" w14:textId="77777777" w:rsidR="000F4356" w:rsidRPr="00F677C9" w:rsidRDefault="000F4356" w:rsidP="000F4356">
            <w:pPr>
              <w:spacing w:line="240" w:lineRule="auto"/>
              <w:contextualSpacing w:val="0"/>
              <w:jc w:val="left"/>
              <w:rPr>
                <w:rFonts w:asciiTheme="majorHAnsi" w:eastAsia="Times New Roman" w:hAnsiTheme="majorHAnsi"/>
                <w:b/>
                <w:bCs/>
                <w:sz w:val="20"/>
                <w:szCs w:val="20"/>
                <w:lang w:eastAsia="es-CO"/>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8EED33B" w14:textId="77777777" w:rsidR="000F4356" w:rsidRPr="00F677C9" w:rsidRDefault="000F4356" w:rsidP="000F4356">
            <w:pPr>
              <w:spacing w:line="240" w:lineRule="auto"/>
              <w:contextualSpacing w:val="0"/>
              <w:jc w:val="left"/>
              <w:rPr>
                <w:rFonts w:asciiTheme="majorHAnsi" w:eastAsia="Times New Roman" w:hAnsiTheme="majorHAnsi"/>
                <w:b/>
                <w:bCs/>
                <w:sz w:val="20"/>
                <w:szCs w:val="20"/>
                <w:lang w:eastAsia="es-CO"/>
              </w:rPr>
            </w:pPr>
          </w:p>
        </w:tc>
      </w:tr>
      <w:tr w:rsidR="000F4356" w:rsidRPr="00F677C9" w14:paraId="07DF9630"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B921239"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w:t>
            </w:r>
          </w:p>
        </w:tc>
        <w:tc>
          <w:tcPr>
            <w:tcW w:w="1354" w:type="dxa"/>
            <w:tcBorders>
              <w:top w:val="nil"/>
              <w:left w:val="nil"/>
              <w:bottom w:val="single" w:sz="4" w:space="0" w:color="auto"/>
              <w:right w:val="single" w:sz="4" w:space="0" w:color="auto"/>
            </w:tcBorders>
            <w:shd w:val="clear" w:color="auto" w:fill="auto"/>
            <w:noWrap/>
            <w:vAlign w:val="bottom"/>
            <w:hideMark/>
          </w:tcPr>
          <w:p w14:paraId="6DD1F73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2B06B38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6+170,0</w:t>
            </w:r>
          </w:p>
        </w:tc>
        <w:tc>
          <w:tcPr>
            <w:tcW w:w="1197" w:type="dxa"/>
            <w:tcBorders>
              <w:top w:val="nil"/>
              <w:left w:val="nil"/>
              <w:bottom w:val="single" w:sz="4" w:space="0" w:color="auto"/>
              <w:right w:val="single" w:sz="4" w:space="0" w:color="auto"/>
            </w:tcBorders>
            <w:shd w:val="clear" w:color="auto" w:fill="auto"/>
            <w:noWrap/>
            <w:vAlign w:val="center"/>
            <w:hideMark/>
          </w:tcPr>
          <w:p w14:paraId="3B22301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299C9BD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7813F9C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360" w:type="dxa"/>
            <w:tcBorders>
              <w:top w:val="nil"/>
              <w:left w:val="nil"/>
              <w:bottom w:val="single" w:sz="4" w:space="0" w:color="auto"/>
              <w:right w:val="single" w:sz="4" w:space="0" w:color="auto"/>
            </w:tcBorders>
            <w:shd w:val="clear" w:color="auto" w:fill="auto"/>
            <w:noWrap/>
            <w:vAlign w:val="bottom"/>
            <w:hideMark/>
          </w:tcPr>
          <w:p w14:paraId="3162EDC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7,50</w:t>
            </w:r>
          </w:p>
        </w:tc>
        <w:tc>
          <w:tcPr>
            <w:tcW w:w="1260" w:type="dxa"/>
            <w:tcBorders>
              <w:top w:val="nil"/>
              <w:left w:val="nil"/>
              <w:bottom w:val="single" w:sz="4" w:space="0" w:color="auto"/>
              <w:right w:val="single" w:sz="4" w:space="0" w:color="auto"/>
            </w:tcBorders>
            <w:shd w:val="clear" w:color="auto" w:fill="auto"/>
            <w:noWrap/>
            <w:vAlign w:val="bottom"/>
            <w:hideMark/>
          </w:tcPr>
          <w:p w14:paraId="3B4825D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36,90</w:t>
            </w:r>
          </w:p>
        </w:tc>
        <w:tc>
          <w:tcPr>
            <w:tcW w:w="2079" w:type="dxa"/>
            <w:tcBorders>
              <w:top w:val="nil"/>
              <w:left w:val="nil"/>
              <w:bottom w:val="single" w:sz="4" w:space="0" w:color="auto"/>
              <w:right w:val="single" w:sz="4" w:space="0" w:color="auto"/>
            </w:tcBorders>
            <w:shd w:val="clear" w:color="auto" w:fill="auto"/>
            <w:noWrap/>
            <w:vAlign w:val="bottom"/>
            <w:hideMark/>
          </w:tcPr>
          <w:p w14:paraId="59E04DF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w:t>
            </w:r>
          </w:p>
        </w:tc>
        <w:tc>
          <w:tcPr>
            <w:tcW w:w="1471" w:type="dxa"/>
            <w:tcBorders>
              <w:top w:val="nil"/>
              <w:left w:val="nil"/>
              <w:bottom w:val="single" w:sz="4" w:space="0" w:color="auto"/>
              <w:right w:val="single" w:sz="4" w:space="0" w:color="auto"/>
            </w:tcBorders>
            <w:shd w:val="clear" w:color="auto" w:fill="auto"/>
            <w:noWrap/>
            <w:vAlign w:val="center"/>
            <w:hideMark/>
          </w:tcPr>
          <w:p w14:paraId="0D1C0B0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18,043</w:t>
            </w:r>
          </w:p>
        </w:tc>
      </w:tr>
      <w:tr w:rsidR="000F4356" w:rsidRPr="00F677C9" w14:paraId="6122705D"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7915AF9"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w:t>
            </w:r>
          </w:p>
        </w:tc>
        <w:tc>
          <w:tcPr>
            <w:tcW w:w="1354" w:type="dxa"/>
            <w:tcBorders>
              <w:top w:val="nil"/>
              <w:left w:val="nil"/>
              <w:bottom w:val="single" w:sz="4" w:space="0" w:color="auto"/>
              <w:right w:val="single" w:sz="4" w:space="0" w:color="auto"/>
            </w:tcBorders>
            <w:shd w:val="clear" w:color="auto" w:fill="auto"/>
            <w:noWrap/>
            <w:vAlign w:val="bottom"/>
            <w:hideMark/>
          </w:tcPr>
          <w:p w14:paraId="0E5BCA6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7270203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6+293,0</w:t>
            </w:r>
          </w:p>
        </w:tc>
        <w:tc>
          <w:tcPr>
            <w:tcW w:w="1197" w:type="dxa"/>
            <w:tcBorders>
              <w:top w:val="nil"/>
              <w:left w:val="nil"/>
              <w:bottom w:val="single" w:sz="4" w:space="0" w:color="auto"/>
              <w:right w:val="single" w:sz="4" w:space="0" w:color="auto"/>
            </w:tcBorders>
            <w:shd w:val="clear" w:color="auto" w:fill="auto"/>
            <w:noWrap/>
            <w:vAlign w:val="bottom"/>
            <w:hideMark/>
          </w:tcPr>
          <w:p w14:paraId="528FC4A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7079089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040" w:type="dxa"/>
            <w:tcBorders>
              <w:top w:val="nil"/>
              <w:left w:val="nil"/>
              <w:bottom w:val="single" w:sz="4" w:space="0" w:color="auto"/>
              <w:right w:val="single" w:sz="4" w:space="0" w:color="auto"/>
            </w:tcBorders>
            <w:shd w:val="clear" w:color="auto" w:fill="auto"/>
            <w:noWrap/>
            <w:vAlign w:val="bottom"/>
            <w:hideMark/>
          </w:tcPr>
          <w:p w14:paraId="6E4CAB8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360" w:type="dxa"/>
            <w:tcBorders>
              <w:top w:val="nil"/>
              <w:left w:val="nil"/>
              <w:bottom w:val="single" w:sz="4" w:space="0" w:color="auto"/>
              <w:right w:val="single" w:sz="4" w:space="0" w:color="auto"/>
            </w:tcBorders>
            <w:shd w:val="clear" w:color="auto" w:fill="auto"/>
            <w:noWrap/>
            <w:vAlign w:val="bottom"/>
            <w:hideMark/>
          </w:tcPr>
          <w:p w14:paraId="0E5E40B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E5E6D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33,80</w:t>
            </w:r>
          </w:p>
        </w:tc>
        <w:tc>
          <w:tcPr>
            <w:tcW w:w="2079" w:type="dxa"/>
            <w:tcBorders>
              <w:top w:val="nil"/>
              <w:left w:val="nil"/>
              <w:bottom w:val="single" w:sz="4" w:space="0" w:color="auto"/>
              <w:right w:val="single" w:sz="4" w:space="0" w:color="auto"/>
            </w:tcBorders>
            <w:shd w:val="clear" w:color="auto" w:fill="auto"/>
            <w:noWrap/>
            <w:vAlign w:val="bottom"/>
            <w:hideMark/>
          </w:tcPr>
          <w:p w14:paraId="1ED522E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Quebrada San Jerónimo</w:t>
            </w:r>
          </w:p>
        </w:tc>
        <w:tc>
          <w:tcPr>
            <w:tcW w:w="1471" w:type="dxa"/>
            <w:tcBorders>
              <w:top w:val="nil"/>
              <w:left w:val="nil"/>
              <w:bottom w:val="single" w:sz="4" w:space="0" w:color="auto"/>
              <w:right w:val="single" w:sz="4" w:space="0" w:color="auto"/>
            </w:tcBorders>
            <w:shd w:val="clear" w:color="auto" w:fill="auto"/>
            <w:noWrap/>
            <w:vAlign w:val="center"/>
            <w:hideMark/>
          </w:tcPr>
          <w:p w14:paraId="71A8506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9,576</w:t>
            </w:r>
          </w:p>
        </w:tc>
      </w:tr>
      <w:tr w:rsidR="000F4356" w:rsidRPr="00F677C9" w14:paraId="0CA88A7E"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13D88E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w:t>
            </w:r>
          </w:p>
        </w:tc>
        <w:tc>
          <w:tcPr>
            <w:tcW w:w="1354" w:type="dxa"/>
            <w:tcBorders>
              <w:top w:val="nil"/>
              <w:left w:val="nil"/>
              <w:bottom w:val="single" w:sz="4" w:space="0" w:color="auto"/>
              <w:right w:val="single" w:sz="4" w:space="0" w:color="auto"/>
            </w:tcBorders>
            <w:shd w:val="clear" w:color="auto" w:fill="auto"/>
            <w:noWrap/>
            <w:vAlign w:val="bottom"/>
            <w:hideMark/>
          </w:tcPr>
          <w:p w14:paraId="30BA266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70608D3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7+063,0</w:t>
            </w:r>
          </w:p>
        </w:tc>
        <w:tc>
          <w:tcPr>
            <w:tcW w:w="1197" w:type="dxa"/>
            <w:tcBorders>
              <w:top w:val="nil"/>
              <w:left w:val="nil"/>
              <w:bottom w:val="single" w:sz="4" w:space="0" w:color="auto"/>
              <w:right w:val="single" w:sz="4" w:space="0" w:color="auto"/>
            </w:tcBorders>
            <w:shd w:val="clear" w:color="auto" w:fill="auto"/>
            <w:noWrap/>
            <w:vAlign w:val="bottom"/>
            <w:hideMark/>
          </w:tcPr>
          <w:p w14:paraId="4315909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2D58D5C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440E4D3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73B4547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189F1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12,00</w:t>
            </w:r>
          </w:p>
        </w:tc>
        <w:tc>
          <w:tcPr>
            <w:tcW w:w="2079" w:type="dxa"/>
            <w:tcBorders>
              <w:top w:val="nil"/>
              <w:left w:val="nil"/>
              <w:bottom w:val="single" w:sz="4" w:space="0" w:color="auto"/>
              <w:right w:val="single" w:sz="4" w:space="0" w:color="auto"/>
            </w:tcBorders>
            <w:shd w:val="clear" w:color="auto" w:fill="auto"/>
            <w:noWrap/>
            <w:vAlign w:val="bottom"/>
            <w:hideMark/>
          </w:tcPr>
          <w:p w14:paraId="139BEAA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5F8501F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0,369</w:t>
            </w:r>
          </w:p>
        </w:tc>
      </w:tr>
      <w:tr w:rsidR="000F4356" w:rsidRPr="00F677C9" w14:paraId="3B3808DF"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8D5B4A1"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w:t>
            </w:r>
          </w:p>
        </w:tc>
        <w:tc>
          <w:tcPr>
            <w:tcW w:w="1354" w:type="dxa"/>
            <w:tcBorders>
              <w:top w:val="nil"/>
              <w:left w:val="nil"/>
              <w:bottom w:val="single" w:sz="4" w:space="0" w:color="auto"/>
              <w:right w:val="single" w:sz="4" w:space="0" w:color="auto"/>
            </w:tcBorders>
            <w:shd w:val="clear" w:color="auto" w:fill="auto"/>
            <w:noWrap/>
            <w:vAlign w:val="bottom"/>
            <w:hideMark/>
          </w:tcPr>
          <w:p w14:paraId="797F487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230B33F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7+490,0</w:t>
            </w:r>
          </w:p>
        </w:tc>
        <w:tc>
          <w:tcPr>
            <w:tcW w:w="1197" w:type="dxa"/>
            <w:tcBorders>
              <w:top w:val="nil"/>
              <w:left w:val="nil"/>
              <w:bottom w:val="single" w:sz="4" w:space="0" w:color="auto"/>
              <w:right w:val="single" w:sz="4" w:space="0" w:color="auto"/>
            </w:tcBorders>
            <w:shd w:val="clear" w:color="auto" w:fill="auto"/>
            <w:noWrap/>
            <w:vAlign w:val="bottom"/>
            <w:hideMark/>
          </w:tcPr>
          <w:p w14:paraId="7FD4D8C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238C380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554E758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DFFA81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7,30</w:t>
            </w:r>
          </w:p>
        </w:tc>
        <w:tc>
          <w:tcPr>
            <w:tcW w:w="1260" w:type="dxa"/>
            <w:tcBorders>
              <w:top w:val="nil"/>
              <w:left w:val="nil"/>
              <w:bottom w:val="single" w:sz="4" w:space="0" w:color="auto"/>
              <w:right w:val="single" w:sz="4" w:space="0" w:color="auto"/>
            </w:tcBorders>
            <w:shd w:val="clear" w:color="auto" w:fill="auto"/>
            <w:noWrap/>
            <w:vAlign w:val="bottom"/>
            <w:hideMark/>
          </w:tcPr>
          <w:p w14:paraId="13E0515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18,33</w:t>
            </w:r>
          </w:p>
        </w:tc>
        <w:tc>
          <w:tcPr>
            <w:tcW w:w="2079" w:type="dxa"/>
            <w:tcBorders>
              <w:top w:val="nil"/>
              <w:left w:val="nil"/>
              <w:bottom w:val="single" w:sz="4" w:space="0" w:color="auto"/>
              <w:right w:val="single" w:sz="4" w:space="0" w:color="auto"/>
            </w:tcBorders>
            <w:shd w:val="clear" w:color="auto" w:fill="auto"/>
            <w:noWrap/>
            <w:vAlign w:val="bottom"/>
            <w:hideMark/>
          </w:tcPr>
          <w:p w14:paraId="1F9D98C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7BF9DA4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0,139</w:t>
            </w:r>
          </w:p>
        </w:tc>
      </w:tr>
      <w:tr w:rsidR="000F4356" w:rsidRPr="00F677C9" w14:paraId="6B092CA1"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FB9317E"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w:t>
            </w:r>
          </w:p>
        </w:tc>
        <w:tc>
          <w:tcPr>
            <w:tcW w:w="1354" w:type="dxa"/>
            <w:tcBorders>
              <w:top w:val="nil"/>
              <w:left w:val="nil"/>
              <w:bottom w:val="single" w:sz="4" w:space="0" w:color="auto"/>
              <w:right w:val="single" w:sz="4" w:space="0" w:color="auto"/>
            </w:tcBorders>
            <w:shd w:val="clear" w:color="auto" w:fill="auto"/>
            <w:noWrap/>
            <w:vAlign w:val="bottom"/>
            <w:hideMark/>
          </w:tcPr>
          <w:p w14:paraId="2EACB0D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32095B4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7+630,0</w:t>
            </w:r>
          </w:p>
        </w:tc>
        <w:tc>
          <w:tcPr>
            <w:tcW w:w="1197" w:type="dxa"/>
            <w:tcBorders>
              <w:top w:val="nil"/>
              <w:left w:val="nil"/>
              <w:bottom w:val="single" w:sz="4" w:space="0" w:color="auto"/>
              <w:right w:val="single" w:sz="4" w:space="0" w:color="auto"/>
            </w:tcBorders>
            <w:shd w:val="clear" w:color="auto" w:fill="auto"/>
            <w:noWrap/>
            <w:vAlign w:val="center"/>
            <w:hideMark/>
          </w:tcPr>
          <w:p w14:paraId="2BFED86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6AC1CB8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040" w:type="dxa"/>
            <w:tcBorders>
              <w:top w:val="nil"/>
              <w:left w:val="nil"/>
              <w:bottom w:val="single" w:sz="4" w:space="0" w:color="auto"/>
              <w:right w:val="single" w:sz="4" w:space="0" w:color="auto"/>
            </w:tcBorders>
            <w:shd w:val="clear" w:color="auto" w:fill="auto"/>
            <w:noWrap/>
            <w:vAlign w:val="bottom"/>
            <w:hideMark/>
          </w:tcPr>
          <w:p w14:paraId="27AAC70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360" w:type="dxa"/>
            <w:tcBorders>
              <w:top w:val="nil"/>
              <w:left w:val="nil"/>
              <w:bottom w:val="single" w:sz="4" w:space="0" w:color="auto"/>
              <w:right w:val="single" w:sz="4" w:space="0" w:color="auto"/>
            </w:tcBorders>
            <w:shd w:val="clear" w:color="auto" w:fill="auto"/>
            <w:noWrap/>
            <w:vAlign w:val="bottom"/>
            <w:hideMark/>
          </w:tcPr>
          <w:p w14:paraId="5DA2131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7,50</w:t>
            </w:r>
          </w:p>
        </w:tc>
        <w:tc>
          <w:tcPr>
            <w:tcW w:w="1260" w:type="dxa"/>
            <w:tcBorders>
              <w:top w:val="nil"/>
              <w:left w:val="nil"/>
              <w:bottom w:val="single" w:sz="4" w:space="0" w:color="auto"/>
              <w:right w:val="single" w:sz="4" w:space="0" w:color="auto"/>
            </w:tcBorders>
            <w:shd w:val="clear" w:color="auto" w:fill="auto"/>
            <w:noWrap/>
            <w:vAlign w:val="bottom"/>
            <w:hideMark/>
          </w:tcPr>
          <w:p w14:paraId="2DC4028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40,70</w:t>
            </w:r>
          </w:p>
        </w:tc>
        <w:tc>
          <w:tcPr>
            <w:tcW w:w="2079" w:type="dxa"/>
            <w:tcBorders>
              <w:top w:val="nil"/>
              <w:left w:val="nil"/>
              <w:bottom w:val="single" w:sz="4" w:space="0" w:color="auto"/>
              <w:right w:val="single" w:sz="4" w:space="0" w:color="auto"/>
            </w:tcBorders>
            <w:shd w:val="clear" w:color="auto" w:fill="auto"/>
            <w:noWrap/>
            <w:vAlign w:val="bottom"/>
            <w:hideMark/>
          </w:tcPr>
          <w:p w14:paraId="53A190F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Quebrada Los Indios</w:t>
            </w:r>
          </w:p>
        </w:tc>
        <w:tc>
          <w:tcPr>
            <w:tcW w:w="1471" w:type="dxa"/>
            <w:tcBorders>
              <w:top w:val="nil"/>
              <w:left w:val="nil"/>
              <w:bottom w:val="single" w:sz="4" w:space="0" w:color="auto"/>
              <w:right w:val="single" w:sz="4" w:space="0" w:color="auto"/>
            </w:tcBorders>
            <w:shd w:val="clear" w:color="auto" w:fill="auto"/>
            <w:noWrap/>
            <w:vAlign w:val="center"/>
            <w:hideMark/>
          </w:tcPr>
          <w:p w14:paraId="7844309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24,200</w:t>
            </w:r>
          </w:p>
        </w:tc>
      </w:tr>
      <w:tr w:rsidR="000F4356" w:rsidRPr="00F677C9" w14:paraId="2E1321C8"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A020E9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w:t>
            </w:r>
          </w:p>
        </w:tc>
        <w:tc>
          <w:tcPr>
            <w:tcW w:w="1354" w:type="dxa"/>
            <w:tcBorders>
              <w:top w:val="nil"/>
              <w:left w:val="nil"/>
              <w:bottom w:val="single" w:sz="4" w:space="0" w:color="auto"/>
              <w:right w:val="single" w:sz="4" w:space="0" w:color="auto"/>
            </w:tcBorders>
            <w:shd w:val="clear" w:color="auto" w:fill="auto"/>
            <w:noWrap/>
            <w:vAlign w:val="bottom"/>
            <w:hideMark/>
          </w:tcPr>
          <w:p w14:paraId="1BF71C5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7207DD4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7+845,0</w:t>
            </w:r>
          </w:p>
        </w:tc>
        <w:tc>
          <w:tcPr>
            <w:tcW w:w="1197" w:type="dxa"/>
            <w:tcBorders>
              <w:top w:val="nil"/>
              <w:left w:val="nil"/>
              <w:bottom w:val="single" w:sz="4" w:space="0" w:color="auto"/>
              <w:right w:val="single" w:sz="4" w:space="0" w:color="auto"/>
            </w:tcBorders>
            <w:shd w:val="clear" w:color="auto" w:fill="auto"/>
            <w:noWrap/>
            <w:vAlign w:val="bottom"/>
            <w:hideMark/>
          </w:tcPr>
          <w:p w14:paraId="32C096D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2167191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0B3B15B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74BC354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5539B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14,80</w:t>
            </w:r>
          </w:p>
        </w:tc>
        <w:tc>
          <w:tcPr>
            <w:tcW w:w="2079" w:type="dxa"/>
            <w:tcBorders>
              <w:top w:val="nil"/>
              <w:left w:val="nil"/>
              <w:bottom w:val="single" w:sz="4" w:space="0" w:color="auto"/>
              <w:right w:val="single" w:sz="4" w:space="0" w:color="auto"/>
            </w:tcBorders>
            <w:shd w:val="clear" w:color="auto" w:fill="auto"/>
            <w:noWrap/>
            <w:vAlign w:val="bottom"/>
            <w:hideMark/>
          </w:tcPr>
          <w:p w14:paraId="2794EA0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16E36E8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0,530</w:t>
            </w:r>
          </w:p>
        </w:tc>
      </w:tr>
      <w:tr w:rsidR="000F4356" w:rsidRPr="00F677C9" w14:paraId="7C606A31"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F03C41C"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7</w:t>
            </w:r>
          </w:p>
        </w:tc>
        <w:tc>
          <w:tcPr>
            <w:tcW w:w="1354" w:type="dxa"/>
            <w:tcBorders>
              <w:top w:val="nil"/>
              <w:left w:val="nil"/>
              <w:bottom w:val="single" w:sz="4" w:space="0" w:color="auto"/>
              <w:right w:val="single" w:sz="4" w:space="0" w:color="auto"/>
            </w:tcBorders>
            <w:shd w:val="clear" w:color="auto" w:fill="auto"/>
            <w:noWrap/>
            <w:vAlign w:val="bottom"/>
            <w:hideMark/>
          </w:tcPr>
          <w:p w14:paraId="3E87207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60F55B3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7+979,0</w:t>
            </w:r>
          </w:p>
        </w:tc>
        <w:tc>
          <w:tcPr>
            <w:tcW w:w="1197" w:type="dxa"/>
            <w:tcBorders>
              <w:top w:val="nil"/>
              <w:left w:val="nil"/>
              <w:bottom w:val="single" w:sz="4" w:space="0" w:color="auto"/>
              <w:right w:val="single" w:sz="4" w:space="0" w:color="auto"/>
            </w:tcBorders>
            <w:shd w:val="clear" w:color="auto" w:fill="auto"/>
            <w:noWrap/>
            <w:vAlign w:val="center"/>
            <w:hideMark/>
          </w:tcPr>
          <w:p w14:paraId="3FB8E24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32CCEE4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7ADE97C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4872642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10,80</w:t>
            </w:r>
          </w:p>
        </w:tc>
        <w:tc>
          <w:tcPr>
            <w:tcW w:w="1260" w:type="dxa"/>
            <w:tcBorders>
              <w:top w:val="nil"/>
              <w:left w:val="nil"/>
              <w:bottom w:val="single" w:sz="4" w:space="0" w:color="auto"/>
              <w:right w:val="single" w:sz="4" w:space="0" w:color="auto"/>
            </w:tcBorders>
            <w:shd w:val="clear" w:color="auto" w:fill="auto"/>
            <w:noWrap/>
            <w:vAlign w:val="bottom"/>
            <w:hideMark/>
          </w:tcPr>
          <w:p w14:paraId="6779B79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26,60</w:t>
            </w:r>
          </w:p>
        </w:tc>
        <w:tc>
          <w:tcPr>
            <w:tcW w:w="2079" w:type="dxa"/>
            <w:tcBorders>
              <w:top w:val="nil"/>
              <w:left w:val="nil"/>
              <w:bottom w:val="single" w:sz="4" w:space="0" w:color="auto"/>
              <w:right w:val="single" w:sz="4" w:space="0" w:color="auto"/>
            </w:tcBorders>
            <w:shd w:val="clear" w:color="auto" w:fill="auto"/>
            <w:noWrap/>
            <w:vAlign w:val="bottom"/>
            <w:hideMark/>
          </w:tcPr>
          <w:p w14:paraId="4384D9E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w:t>
            </w:r>
          </w:p>
        </w:tc>
        <w:tc>
          <w:tcPr>
            <w:tcW w:w="1471" w:type="dxa"/>
            <w:tcBorders>
              <w:top w:val="nil"/>
              <w:left w:val="nil"/>
              <w:bottom w:val="single" w:sz="4" w:space="0" w:color="auto"/>
              <w:right w:val="single" w:sz="4" w:space="0" w:color="auto"/>
            </w:tcBorders>
            <w:shd w:val="clear" w:color="auto" w:fill="auto"/>
            <w:noWrap/>
            <w:vAlign w:val="center"/>
            <w:hideMark/>
          </w:tcPr>
          <w:p w14:paraId="5AA80F5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0,626</w:t>
            </w:r>
          </w:p>
        </w:tc>
      </w:tr>
      <w:tr w:rsidR="000F4356" w:rsidRPr="00F677C9" w14:paraId="7848D934"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9D6DCD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8</w:t>
            </w:r>
          </w:p>
        </w:tc>
        <w:tc>
          <w:tcPr>
            <w:tcW w:w="1354" w:type="dxa"/>
            <w:tcBorders>
              <w:top w:val="nil"/>
              <w:left w:val="nil"/>
              <w:bottom w:val="single" w:sz="4" w:space="0" w:color="auto"/>
              <w:right w:val="single" w:sz="4" w:space="0" w:color="auto"/>
            </w:tcBorders>
            <w:shd w:val="clear" w:color="auto" w:fill="auto"/>
            <w:noWrap/>
            <w:vAlign w:val="bottom"/>
            <w:hideMark/>
          </w:tcPr>
          <w:p w14:paraId="62E3653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8AE0C6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8+093,0</w:t>
            </w:r>
          </w:p>
        </w:tc>
        <w:tc>
          <w:tcPr>
            <w:tcW w:w="1197" w:type="dxa"/>
            <w:tcBorders>
              <w:top w:val="nil"/>
              <w:left w:val="nil"/>
              <w:bottom w:val="single" w:sz="4" w:space="0" w:color="auto"/>
              <w:right w:val="single" w:sz="4" w:space="0" w:color="auto"/>
            </w:tcBorders>
            <w:shd w:val="clear" w:color="auto" w:fill="auto"/>
            <w:noWrap/>
            <w:vAlign w:val="center"/>
            <w:hideMark/>
          </w:tcPr>
          <w:p w14:paraId="581D973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023EF8B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44D949B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EEEB1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8,24</w:t>
            </w:r>
          </w:p>
        </w:tc>
        <w:tc>
          <w:tcPr>
            <w:tcW w:w="1260" w:type="dxa"/>
            <w:tcBorders>
              <w:top w:val="nil"/>
              <w:left w:val="nil"/>
              <w:bottom w:val="single" w:sz="4" w:space="0" w:color="auto"/>
              <w:right w:val="single" w:sz="4" w:space="0" w:color="auto"/>
            </w:tcBorders>
            <w:shd w:val="clear" w:color="auto" w:fill="auto"/>
            <w:noWrap/>
            <w:vAlign w:val="bottom"/>
            <w:hideMark/>
          </w:tcPr>
          <w:p w14:paraId="0EBEE0B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19,63</w:t>
            </w:r>
          </w:p>
        </w:tc>
        <w:tc>
          <w:tcPr>
            <w:tcW w:w="2079" w:type="dxa"/>
            <w:tcBorders>
              <w:top w:val="nil"/>
              <w:left w:val="nil"/>
              <w:bottom w:val="single" w:sz="4" w:space="0" w:color="auto"/>
              <w:right w:val="single" w:sz="4" w:space="0" w:color="auto"/>
            </w:tcBorders>
            <w:shd w:val="clear" w:color="auto" w:fill="auto"/>
            <w:noWrap/>
            <w:vAlign w:val="bottom"/>
            <w:hideMark/>
          </w:tcPr>
          <w:p w14:paraId="4BBFF89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1EB09B7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0,452</w:t>
            </w:r>
          </w:p>
        </w:tc>
      </w:tr>
      <w:tr w:rsidR="000F4356" w:rsidRPr="00F677C9" w14:paraId="1E53513A"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DC189D7"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9</w:t>
            </w:r>
          </w:p>
        </w:tc>
        <w:tc>
          <w:tcPr>
            <w:tcW w:w="1354" w:type="dxa"/>
            <w:tcBorders>
              <w:top w:val="nil"/>
              <w:left w:val="nil"/>
              <w:bottom w:val="single" w:sz="4" w:space="0" w:color="auto"/>
              <w:right w:val="single" w:sz="4" w:space="0" w:color="auto"/>
            </w:tcBorders>
            <w:shd w:val="clear" w:color="auto" w:fill="auto"/>
            <w:noWrap/>
            <w:vAlign w:val="bottom"/>
            <w:hideMark/>
          </w:tcPr>
          <w:p w14:paraId="24D1D0C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20441E3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8+407,0</w:t>
            </w:r>
          </w:p>
        </w:tc>
        <w:tc>
          <w:tcPr>
            <w:tcW w:w="1197" w:type="dxa"/>
            <w:tcBorders>
              <w:top w:val="nil"/>
              <w:left w:val="nil"/>
              <w:bottom w:val="single" w:sz="4" w:space="0" w:color="auto"/>
              <w:right w:val="single" w:sz="4" w:space="0" w:color="auto"/>
            </w:tcBorders>
            <w:shd w:val="clear" w:color="auto" w:fill="auto"/>
            <w:noWrap/>
            <w:vAlign w:val="bottom"/>
            <w:hideMark/>
          </w:tcPr>
          <w:p w14:paraId="70470FD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7137CDB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04DB2C0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7343CC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0CF91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12,50</w:t>
            </w:r>
          </w:p>
        </w:tc>
        <w:tc>
          <w:tcPr>
            <w:tcW w:w="2079" w:type="dxa"/>
            <w:tcBorders>
              <w:top w:val="nil"/>
              <w:left w:val="nil"/>
              <w:bottom w:val="single" w:sz="4" w:space="0" w:color="auto"/>
              <w:right w:val="single" w:sz="4" w:space="0" w:color="auto"/>
            </w:tcBorders>
            <w:shd w:val="clear" w:color="auto" w:fill="auto"/>
            <w:noWrap/>
            <w:vAlign w:val="bottom"/>
            <w:hideMark/>
          </w:tcPr>
          <w:p w14:paraId="3EBC837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610BD76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0,505</w:t>
            </w:r>
          </w:p>
        </w:tc>
      </w:tr>
      <w:tr w:rsidR="000F4356" w:rsidRPr="00F677C9" w14:paraId="556C1E4E"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D5FEA7E"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10</w:t>
            </w:r>
          </w:p>
        </w:tc>
        <w:tc>
          <w:tcPr>
            <w:tcW w:w="1354" w:type="dxa"/>
            <w:tcBorders>
              <w:top w:val="nil"/>
              <w:left w:val="nil"/>
              <w:bottom w:val="single" w:sz="4" w:space="0" w:color="auto"/>
              <w:right w:val="single" w:sz="4" w:space="0" w:color="auto"/>
            </w:tcBorders>
            <w:shd w:val="clear" w:color="auto" w:fill="auto"/>
            <w:noWrap/>
            <w:vAlign w:val="bottom"/>
            <w:hideMark/>
          </w:tcPr>
          <w:p w14:paraId="63B3EE7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08D02D7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8+574,0</w:t>
            </w:r>
          </w:p>
        </w:tc>
        <w:tc>
          <w:tcPr>
            <w:tcW w:w="1197" w:type="dxa"/>
            <w:tcBorders>
              <w:top w:val="nil"/>
              <w:left w:val="nil"/>
              <w:bottom w:val="single" w:sz="4" w:space="0" w:color="auto"/>
              <w:right w:val="single" w:sz="4" w:space="0" w:color="auto"/>
            </w:tcBorders>
            <w:shd w:val="clear" w:color="auto" w:fill="auto"/>
            <w:noWrap/>
            <w:vAlign w:val="bottom"/>
            <w:hideMark/>
          </w:tcPr>
          <w:p w14:paraId="356CE6B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2DDC45C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w:t>
            </w:r>
          </w:p>
        </w:tc>
        <w:tc>
          <w:tcPr>
            <w:tcW w:w="1040" w:type="dxa"/>
            <w:tcBorders>
              <w:top w:val="nil"/>
              <w:left w:val="nil"/>
              <w:bottom w:val="single" w:sz="4" w:space="0" w:color="auto"/>
              <w:right w:val="single" w:sz="4" w:space="0" w:color="auto"/>
            </w:tcBorders>
            <w:shd w:val="clear" w:color="auto" w:fill="auto"/>
            <w:noWrap/>
            <w:vAlign w:val="bottom"/>
            <w:hideMark/>
          </w:tcPr>
          <w:p w14:paraId="766D1BA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2CB09B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40C44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12,50</w:t>
            </w:r>
          </w:p>
        </w:tc>
        <w:tc>
          <w:tcPr>
            <w:tcW w:w="2079" w:type="dxa"/>
            <w:tcBorders>
              <w:top w:val="nil"/>
              <w:left w:val="nil"/>
              <w:bottom w:val="single" w:sz="4" w:space="0" w:color="auto"/>
              <w:right w:val="single" w:sz="4" w:space="0" w:color="auto"/>
            </w:tcBorders>
            <w:shd w:val="clear" w:color="auto" w:fill="auto"/>
            <w:noWrap/>
            <w:vAlign w:val="bottom"/>
            <w:hideMark/>
          </w:tcPr>
          <w:p w14:paraId="19B6382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Q4</w:t>
            </w:r>
          </w:p>
        </w:tc>
        <w:tc>
          <w:tcPr>
            <w:tcW w:w="1471" w:type="dxa"/>
            <w:tcBorders>
              <w:top w:val="nil"/>
              <w:left w:val="nil"/>
              <w:bottom w:val="single" w:sz="4" w:space="0" w:color="auto"/>
              <w:right w:val="single" w:sz="4" w:space="0" w:color="auto"/>
            </w:tcBorders>
            <w:shd w:val="clear" w:color="auto" w:fill="auto"/>
            <w:noWrap/>
            <w:vAlign w:val="center"/>
            <w:hideMark/>
          </w:tcPr>
          <w:p w14:paraId="7E95D72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1,937</w:t>
            </w:r>
          </w:p>
        </w:tc>
      </w:tr>
      <w:tr w:rsidR="000F4356" w:rsidRPr="00F677C9" w14:paraId="09EB5FE1"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FD36B1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11</w:t>
            </w:r>
          </w:p>
        </w:tc>
        <w:tc>
          <w:tcPr>
            <w:tcW w:w="1354" w:type="dxa"/>
            <w:tcBorders>
              <w:top w:val="nil"/>
              <w:left w:val="nil"/>
              <w:bottom w:val="single" w:sz="4" w:space="0" w:color="auto"/>
              <w:right w:val="single" w:sz="4" w:space="0" w:color="auto"/>
            </w:tcBorders>
            <w:shd w:val="clear" w:color="auto" w:fill="auto"/>
            <w:noWrap/>
            <w:vAlign w:val="bottom"/>
            <w:hideMark/>
          </w:tcPr>
          <w:p w14:paraId="5CBFC8D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487B8A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9+588,0</w:t>
            </w:r>
          </w:p>
        </w:tc>
        <w:tc>
          <w:tcPr>
            <w:tcW w:w="1197" w:type="dxa"/>
            <w:tcBorders>
              <w:top w:val="nil"/>
              <w:left w:val="nil"/>
              <w:bottom w:val="single" w:sz="4" w:space="0" w:color="auto"/>
              <w:right w:val="single" w:sz="4" w:space="0" w:color="auto"/>
            </w:tcBorders>
            <w:shd w:val="clear" w:color="auto" w:fill="auto"/>
            <w:noWrap/>
            <w:vAlign w:val="bottom"/>
            <w:hideMark/>
          </w:tcPr>
          <w:p w14:paraId="25C346B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4F7BC95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5AE8150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147B822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3,00</w:t>
            </w:r>
          </w:p>
        </w:tc>
        <w:tc>
          <w:tcPr>
            <w:tcW w:w="1260" w:type="dxa"/>
            <w:tcBorders>
              <w:top w:val="nil"/>
              <w:left w:val="nil"/>
              <w:bottom w:val="single" w:sz="4" w:space="0" w:color="auto"/>
              <w:right w:val="single" w:sz="4" w:space="0" w:color="auto"/>
            </w:tcBorders>
            <w:shd w:val="clear" w:color="auto" w:fill="auto"/>
            <w:noWrap/>
            <w:vAlign w:val="bottom"/>
            <w:hideMark/>
          </w:tcPr>
          <w:p w14:paraId="613C555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14,50</w:t>
            </w:r>
          </w:p>
        </w:tc>
        <w:tc>
          <w:tcPr>
            <w:tcW w:w="2079" w:type="dxa"/>
            <w:tcBorders>
              <w:top w:val="nil"/>
              <w:left w:val="nil"/>
              <w:bottom w:val="single" w:sz="4" w:space="0" w:color="auto"/>
              <w:right w:val="single" w:sz="4" w:space="0" w:color="auto"/>
            </w:tcBorders>
            <w:shd w:val="clear" w:color="auto" w:fill="auto"/>
            <w:noWrap/>
            <w:vAlign w:val="bottom"/>
            <w:hideMark/>
          </w:tcPr>
          <w:p w14:paraId="62A23E7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0543825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2,750</w:t>
            </w:r>
          </w:p>
        </w:tc>
      </w:tr>
      <w:tr w:rsidR="000F4356" w:rsidRPr="00F677C9" w14:paraId="52814623"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5C9F748"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12</w:t>
            </w:r>
          </w:p>
        </w:tc>
        <w:tc>
          <w:tcPr>
            <w:tcW w:w="1354" w:type="dxa"/>
            <w:tcBorders>
              <w:top w:val="nil"/>
              <w:left w:val="nil"/>
              <w:bottom w:val="single" w:sz="4" w:space="0" w:color="auto"/>
              <w:right w:val="single" w:sz="4" w:space="0" w:color="auto"/>
            </w:tcBorders>
            <w:shd w:val="clear" w:color="auto" w:fill="auto"/>
            <w:noWrap/>
            <w:vAlign w:val="bottom"/>
            <w:hideMark/>
          </w:tcPr>
          <w:p w14:paraId="5020560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03903DD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9+776,0</w:t>
            </w:r>
          </w:p>
        </w:tc>
        <w:tc>
          <w:tcPr>
            <w:tcW w:w="1197" w:type="dxa"/>
            <w:tcBorders>
              <w:top w:val="nil"/>
              <w:left w:val="nil"/>
              <w:bottom w:val="single" w:sz="4" w:space="0" w:color="auto"/>
              <w:right w:val="single" w:sz="4" w:space="0" w:color="auto"/>
            </w:tcBorders>
            <w:shd w:val="clear" w:color="auto" w:fill="auto"/>
            <w:noWrap/>
            <w:vAlign w:val="bottom"/>
            <w:hideMark/>
          </w:tcPr>
          <w:p w14:paraId="4FA0C33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656DB63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3CF5819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179CE4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4,00</w:t>
            </w:r>
          </w:p>
        </w:tc>
        <w:tc>
          <w:tcPr>
            <w:tcW w:w="1260" w:type="dxa"/>
            <w:tcBorders>
              <w:top w:val="nil"/>
              <w:left w:val="nil"/>
              <w:bottom w:val="single" w:sz="4" w:space="0" w:color="auto"/>
              <w:right w:val="single" w:sz="4" w:space="0" w:color="auto"/>
            </w:tcBorders>
            <w:shd w:val="clear" w:color="auto" w:fill="auto"/>
            <w:noWrap/>
            <w:vAlign w:val="bottom"/>
            <w:hideMark/>
          </w:tcPr>
          <w:p w14:paraId="28EC6C9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13,75</w:t>
            </w:r>
          </w:p>
        </w:tc>
        <w:tc>
          <w:tcPr>
            <w:tcW w:w="2079" w:type="dxa"/>
            <w:tcBorders>
              <w:top w:val="nil"/>
              <w:left w:val="nil"/>
              <w:bottom w:val="single" w:sz="4" w:space="0" w:color="auto"/>
              <w:right w:val="single" w:sz="4" w:space="0" w:color="auto"/>
            </w:tcBorders>
            <w:shd w:val="clear" w:color="auto" w:fill="auto"/>
            <w:noWrap/>
            <w:vAlign w:val="bottom"/>
            <w:hideMark/>
          </w:tcPr>
          <w:p w14:paraId="110F9A8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1EA8F30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3,535</w:t>
            </w:r>
          </w:p>
        </w:tc>
      </w:tr>
      <w:tr w:rsidR="000F4356" w:rsidRPr="00F677C9" w14:paraId="45B38052"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46C95B0"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13</w:t>
            </w:r>
          </w:p>
        </w:tc>
        <w:tc>
          <w:tcPr>
            <w:tcW w:w="1354" w:type="dxa"/>
            <w:tcBorders>
              <w:top w:val="nil"/>
              <w:left w:val="nil"/>
              <w:bottom w:val="single" w:sz="4" w:space="0" w:color="auto"/>
              <w:right w:val="single" w:sz="4" w:space="0" w:color="auto"/>
            </w:tcBorders>
            <w:shd w:val="clear" w:color="auto" w:fill="auto"/>
            <w:noWrap/>
            <w:vAlign w:val="bottom"/>
            <w:hideMark/>
          </w:tcPr>
          <w:p w14:paraId="14B76D2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5BE2964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10+180,0</w:t>
            </w:r>
          </w:p>
        </w:tc>
        <w:tc>
          <w:tcPr>
            <w:tcW w:w="1197" w:type="dxa"/>
            <w:tcBorders>
              <w:top w:val="nil"/>
              <w:left w:val="nil"/>
              <w:bottom w:val="single" w:sz="4" w:space="0" w:color="auto"/>
              <w:right w:val="single" w:sz="4" w:space="0" w:color="auto"/>
            </w:tcBorders>
            <w:shd w:val="clear" w:color="auto" w:fill="auto"/>
            <w:noWrap/>
            <w:vAlign w:val="bottom"/>
            <w:hideMark/>
          </w:tcPr>
          <w:p w14:paraId="1EAC155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4ABB3B2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0BD9999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5E52B5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4,00</w:t>
            </w:r>
          </w:p>
        </w:tc>
        <w:tc>
          <w:tcPr>
            <w:tcW w:w="1260" w:type="dxa"/>
            <w:tcBorders>
              <w:top w:val="nil"/>
              <w:left w:val="nil"/>
              <w:bottom w:val="single" w:sz="4" w:space="0" w:color="auto"/>
              <w:right w:val="single" w:sz="4" w:space="0" w:color="auto"/>
            </w:tcBorders>
            <w:shd w:val="clear" w:color="auto" w:fill="auto"/>
            <w:noWrap/>
            <w:vAlign w:val="bottom"/>
            <w:hideMark/>
          </w:tcPr>
          <w:p w14:paraId="33BB7B8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15,38</w:t>
            </w:r>
          </w:p>
        </w:tc>
        <w:tc>
          <w:tcPr>
            <w:tcW w:w="2079" w:type="dxa"/>
            <w:tcBorders>
              <w:top w:val="nil"/>
              <w:left w:val="nil"/>
              <w:bottom w:val="single" w:sz="4" w:space="0" w:color="auto"/>
              <w:right w:val="single" w:sz="4" w:space="0" w:color="auto"/>
            </w:tcBorders>
            <w:shd w:val="clear" w:color="auto" w:fill="auto"/>
            <w:noWrap/>
            <w:vAlign w:val="bottom"/>
            <w:hideMark/>
          </w:tcPr>
          <w:p w14:paraId="3A7E86E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Q5</w:t>
            </w:r>
          </w:p>
        </w:tc>
        <w:tc>
          <w:tcPr>
            <w:tcW w:w="1471" w:type="dxa"/>
            <w:tcBorders>
              <w:top w:val="nil"/>
              <w:left w:val="nil"/>
              <w:bottom w:val="single" w:sz="4" w:space="0" w:color="auto"/>
              <w:right w:val="single" w:sz="4" w:space="0" w:color="auto"/>
            </w:tcBorders>
            <w:shd w:val="clear" w:color="auto" w:fill="auto"/>
            <w:noWrap/>
            <w:vAlign w:val="center"/>
            <w:hideMark/>
          </w:tcPr>
          <w:p w14:paraId="2309B00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2,721</w:t>
            </w:r>
          </w:p>
        </w:tc>
      </w:tr>
      <w:tr w:rsidR="000F4356" w:rsidRPr="00F677C9" w14:paraId="7D03213B"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24E99F7"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14</w:t>
            </w:r>
          </w:p>
        </w:tc>
        <w:tc>
          <w:tcPr>
            <w:tcW w:w="1354" w:type="dxa"/>
            <w:tcBorders>
              <w:top w:val="nil"/>
              <w:left w:val="nil"/>
              <w:bottom w:val="single" w:sz="4" w:space="0" w:color="auto"/>
              <w:right w:val="single" w:sz="4" w:space="0" w:color="auto"/>
            </w:tcBorders>
            <w:shd w:val="clear" w:color="auto" w:fill="auto"/>
            <w:noWrap/>
            <w:vAlign w:val="bottom"/>
            <w:hideMark/>
          </w:tcPr>
          <w:p w14:paraId="6C7559D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6D04876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10+261,0</w:t>
            </w:r>
          </w:p>
        </w:tc>
        <w:tc>
          <w:tcPr>
            <w:tcW w:w="1197" w:type="dxa"/>
            <w:tcBorders>
              <w:top w:val="nil"/>
              <w:left w:val="nil"/>
              <w:bottom w:val="single" w:sz="4" w:space="0" w:color="auto"/>
              <w:right w:val="single" w:sz="4" w:space="0" w:color="auto"/>
            </w:tcBorders>
            <w:shd w:val="clear" w:color="auto" w:fill="auto"/>
            <w:noWrap/>
            <w:vAlign w:val="bottom"/>
            <w:hideMark/>
          </w:tcPr>
          <w:p w14:paraId="61CACB9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3BF1259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2D3CD5F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11EA68F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6,20</w:t>
            </w:r>
          </w:p>
        </w:tc>
        <w:tc>
          <w:tcPr>
            <w:tcW w:w="1260" w:type="dxa"/>
            <w:tcBorders>
              <w:top w:val="nil"/>
              <w:left w:val="nil"/>
              <w:bottom w:val="single" w:sz="4" w:space="0" w:color="auto"/>
              <w:right w:val="single" w:sz="4" w:space="0" w:color="auto"/>
            </w:tcBorders>
            <w:shd w:val="clear" w:color="auto" w:fill="auto"/>
            <w:noWrap/>
            <w:vAlign w:val="bottom"/>
            <w:hideMark/>
          </w:tcPr>
          <w:p w14:paraId="68C875B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20,15</w:t>
            </w:r>
          </w:p>
        </w:tc>
        <w:tc>
          <w:tcPr>
            <w:tcW w:w="2079" w:type="dxa"/>
            <w:tcBorders>
              <w:top w:val="nil"/>
              <w:left w:val="nil"/>
              <w:bottom w:val="single" w:sz="4" w:space="0" w:color="auto"/>
              <w:right w:val="single" w:sz="4" w:space="0" w:color="auto"/>
            </w:tcBorders>
            <w:shd w:val="clear" w:color="auto" w:fill="auto"/>
            <w:noWrap/>
            <w:vAlign w:val="bottom"/>
            <w:hideMark/>
          </w:tcPr>
          <w:p w14:paraId="6D59902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1FFB0BD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0,292</w:t>
            </w:r>
          </w:p>
        </w:tc>
      </w:tr>
      <w:tr w:rsidR="000F4356" w:rsidRPr="00F677C9" w14:paraId="24D3D515"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C1ECF9D"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15</w:t>
            </w:r>
          </w:p>
        </w:tc>
        <w:tc>
          <w:tcPr>
            <w:tcW w:w="1354" w:type="dxa"/>
            <w:tcBorders>
              <w:top w:val="nil"/>
              <w:left w:val="nil"/>
              <w:bottom w:val="single" w:sz="4" w:space="0" w:color="auto"/>
              <w:right w:val="single" w:sz="4" w:space="0" w:color="auto"/>
            </w:tcBorders>
            <w:shd w:val="clear" w:color="auto" w:fill="auto"/>
            <w:noWrap/>
            <w:vAlign w:val="bottom"/>
            <w:hideMark/>
          </w:tcPr>
          <w:p w14:paraId="450FAB8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0535214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10+379,0</w:t>
            </w:r>
          </w:p>
        </w:tc>
        <w:tc>
          <w:tcPr>
            <w:tcW w:w="1197" w:type="dxa"/>
            <w:tcBorders>
              <w:top w:val="nil"/>
              <w:left w:val="nil"/>
              <w:bottom w:val="single" w:sz="4" w:space="0" w:color="auto"/>
              <w:right w:val="single" w:sz="4" w:space="0" w:color="auto"/>
            </w:tcBorders>
            <w:shd w:val="clear" w:color="auto" w:fill="auto"/>
            <w:noWrap/>
            <w:vAlign w:val="bottom"/>
            <w:hideMark/>
          </w:tcPr>
          <w:p w14:paraId="62499D1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3D1B88F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461516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7BC93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3,00</w:t>
            </w:r>
          </w:p>
        </w:tc>
        <w:tc>
          <w:tcPr>
            <w:tcW w:w="1260" w:type="dxa"/>
            <w:tcBorders>
              <w:top w:val="nil"/>
              <w:left w:val="nil"/>
              <w:bottom w:val="single" w:sz="4" w:space="0" w:color="auto"/>
              <w:right w:val="single" w:sz="4" w:space="0" w:color="auto"/>
            </w:tcBorders>
            <w:shd w:val="clear" w:color="auto" w:fill="auto"/>
            <w:noWrap/>
            <w:vAlign w:val="bottom"/>
            <w:hideMark/>
          </w:tcPr>
          <w:p w14:paraId="1BE1ECD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13,87</w:t>
            </w:r>
          </w:p>
        </w:tc>
        <w:tc>
          <w:tcPr>
            <w:tcW w:w="2079" w:type="dxa"/>
            <w:tcBorders>
              <w:top w:val="nil"/>
              <w:left w:val="nil"/>
              <w:bottom w:val="single" w:sz="4" w:space="0" w:color="auto"/>
              <w:right w:val="single" w:sz="4" w:space="0" w:color="auto"/>
            </w:tcBorders>
            <w:shd w:val="clear" w:color="auto" w:fill="auto"/>
            <w:noWrap/>
            <w:vAlign w:val="bottom"/>
            <w:hideMark/>
          </w:tcPr>
          <w:p w14:paraId="4547A2A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6837195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0,067</w:t>
            </w:r>
          </w:p>
        </w:tc>
      </w:tr>
      <w:tr w:rsidR="000F4356" w:rsidRPr="00F677C9" w14:paraId="5C705A13"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DA23C20"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16</w:t>
            </w:r>
          </w:p>
        </w:tc>
        <w:tc>
          <w:tcPr>
            <w:tcW w:w="1354" w:type="dxa"/>
            <w:tcBorders>
              <w:top w:val="nil"/>
              <w:left w:val="nil"/>
              <w:bottom w:val="single" w:sz="4" w:space="0" w:color="auto"/>
              <w:right w:val="single" w:sz="4" w:space="0" w:color="auto"/>
            </w:tcBorders>
            <w:shd w:val="clear" w:color="auto" w:fill="auto"/>
            <w:noWrap/>
            <w:vAlign w:val="bottom"/>
            <w:hideMark/>
          </w:tcPr>
          <w:p w14:paraId="03E98BF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1AC463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13+307,0</w:t>
            </w:r>
          </w:p>
        </w:tc>
        <w:tc>
          <w:tcPr>
            <w:tcW w:w="1197" w:type="dxa"/>
            <w:tcBorders>
              <w:top w:val="nil"/>
              <w:left w:val="nil"/>
              <w:bottom w:val="single" w:sz="4" w:space="0" w:color="auto"/>
              <w:right w:val="single" w:sz="4" w:space="0" w:color="auto"/>
            </w:tcBorders>
            <w:shd w:val="clear" w:color="auto" w:fill="auto"/>
            <w:noWrap/>
            <w:vAlign w:val="center"/>
            <w:hideMark/>
          </w:tcPr>
          <w:p w14:paraId="390DCB7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6143BC9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w:t>
            </w:r>
          </w:p>
        </w:tc>
        <w:tc>
          <w:tcPr>
            <w:tcW w:w="1040" w:type="dxa"/>
            <w:tcBorders>
              <w:top w:val="nil"/>
              <w:left w:val="nil"/>
              <w:bottom w:val="single" w:sz="4" w:space="0" w:color="auto"/>
              <w:right w:val="single" w:sz="4" w:space="0" w:color="auto"/>
            </w:tcBorders>
            <w:shd w:val="clear" w:color="auto" w:fill="auto"/>
            <w:noWrap/>
            <w:vAlign w:val="bottom"/>
            <w:hideMark/>
          </w:tcPr>
          <w:p w14:paraId="7EA6F2A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5B8C06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2,50</w:t>
            </w:r>
          </w:p>
        </w:tc>
        <w:tc>
          <w:tcPr>
            <w:tcW w:w="1260" w:type="dxa"/>
            <w:tcBorders>
              <w:top w:val="nil"/>
              <w:left w:val="nil"/>
              <w:bottom w:val="single" w:sz="4" w:space="0" w:color="auto"/>
              <w:right w:val="single" w:sz="4" w:space="0" w:color="auto"/>
            </w:tcBorders>
            <w:shd w:val="clear" w:color="auto" w:fill="auto"/>
            <w:noWrap/>
            <w:vAlign w:val="bottom"/>
            <w:hideMark/>
          </w:tcPr>
          <w:p w14:paraId="7BBAC68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13,90</w:t>
            </w:r>
          </w:p>
        </w:tc>
        <w:tc>
          <w:tcPr>
            <w:tcW w:w="2079" w:type="dxa"/>
            <w:tcBorders>
              <w:top w:val="nil"/>
              <w:left w:val="nil"/>
              <w:bottom w:val="single" w:sz="4" w:space="0" w:color="auto"/>
              <w:right w:val="single" w:sz="4" w:space="0" w:color="auto"/>
            </w:tcBorders>
            <w:shd w:val="clear" w:color="auto" w:fill="auto"/>
            <w:noWrap/>
            <w:vAlign w:val="bottom"/>
            <w:hideMark/>
          </w:tcPr>
          <w:p w14:paraId="475EF3F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Q6</w:t>
            </w:r>
          </w:p>
        </w:tc>
        <w:tc>
          <w:tcPr>
            <w:tcW w:w="1471" w:type="dxa"/>
            <w:tcBorders>
              <w:top w:val="nil"/>
              <w:left w:val="nil"/>
              <w:bottom w:val="single" w:sz="4" w:space="0" w:color="auto"/>
              <w:right w:val="single" w:sz="4" w:space="0" w:color="auto"/>
            </w:tcBorders>
            <w:shd w:val="clear" w:color="auto" w:fill="auto"/>
            <w:noWrap/>
            <w:vAlign w:val="center"/>
            <w:hideMark/>
          </w:tcPr>
          <w:p w14:paraId="20C2638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6,051</w:t>
            </w:r>
          </w:p>
        </w:tc>
      </w:tr>
      <w:tr w:rsidR="000F4356" w:rsidRPr="00F677C9" w14:paraId="7754D80F"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D3C81A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17</w:t>
            </w:r>
          </w:p>
        </w:tc>
        <w:tc>
          <w:tcPr>
            <w:tcW w:w="1354" w:type="dxa"/>
            <w:tcBorders>
              <w:top w:val="nil"/>
              <w:left w:val="nil"/>
              <w:bottom w:val="single" w:sz="4" w:space="0" w:color="auto"/>
              <w:right w:val="single" w:sz="4" w:space="0" w:color="auto"/>
            </w:tcBorders>
            <w:shd w:val="clear" w:color="auto" w:fill="auto"/>
            <w:noWrap/>
            <w:vAlign w:val="bottom"/>
            <w:hideMark/>
          </w:tcPr>
          <w:p w14:paraId="75472CC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68D95D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13+397,0</w:t>
            </w:r>
          </w:p>
        </w:tc>
        <w:tc>
          <w:tcPr>
            <w:tcW w:w="1197" w:type="dxa"/>
            <w:tcBorders>
              <w:top w:val="nil"/>
              <w:left w:val="nil"/>
              <w:bottom w:val="single" w:sz="4" w:space="0" w:color="auto"/>
              <w:right w:val="single" w:sz="4" w:space="0" w:color="auto"/>
            </w:tcBorders>
            <w:shd w:val="clear" w:color="auto" w:fill="auto"/>
            <w:noWrap/>
            <w:vAlign w:val="bottom"/>
            <w:hideMark/>
          </w:tcPr>
          <w:p w14:paraId="40BA91A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50729C1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57DC0CA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2FDF4AA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9,50</w:t>
            </w:r>
          </w:p>
        </w:tc>
        <w:tc>
          <w:tcPr>
            <w:tcW w:w="1260" w:type="dxa"/>
            <w:tcBorders>
              <w:top w:val="nil"/>
              <w:left w:val="nil"/>
              <w:bottom w:val="single" w:sz="4" w:space="0" w:color="auto"/>
              <w:right w:val="single" w:sz="4" w:space="0" w:color="auto"/>
            </w:tcBorders>
            <w:shd w:val="clear" w:color="auto" w:fill="auto"/>
            <w:noWrap/>
            <w:vAlign w:val="bottom"/>
            <w:hideMark/>
          </w:tcPr>
          <w:p w14:paraId="243EA6A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19,87</w:t>
            </w:r>
          </w:p>
        </w:tc>
        <w:tc>
          <w:tcPr>
            <w:tcW w:w="2079" w:type="dxa"/>
            <w:tcBorders>
              <w:top w:val="nil"/>
              <w:left w:val="nil"/>
              <w:bottom w:val="single" w:sz="4" w:space="0" w:color="auto"/>
              <w:right w:val="single" w:sz="4" w:space="0" w:color="auto"/>
            </w:tcBorders>
            <w:shd w:val="clear" w:color="auto" w:fill="auto"/>
            <w:noWrap/>
            <w:vAlign w:val="bottom"/>
            <w:hideMark/>
          </w:tcPr>
          <w:p w14:paraId="128D30C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Q7</w:t>
            </w:r>
          </w:p>
        </w:tc>
        <w:tc>
          <w:tcPr>
            <w:tcW w:w="1471" w:type="dxa"/>
            <w:tcBorders>
              <w:top w:val="nil"/>
              <w:left w:val="nil"/>
              <w:bottom w:val="single" w:sz="4" w:space="0" w:color="auto"/>
              <w:right w:val="single" w:sz="4" w:space="0" w:color="auto"/>
            </w:tcBorders>
            <w:shd w:val="clear" w:color="auto" w:fill="auto"/>
            <w:noWrap/>
            <w:vAlign w:val="center"/>
            <w:hideMark/>
          </w:tcPr>
          <w:p w14:paraId="4D95651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0,560</w:t>
            </w:r>
          </w:p>
        </w:tc>
      </w:tr>
      <w:tr w:rsidR="000F4356" w:rsidRPr="00F677C9" w14:paraId="6E69A5F2"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CF19F14"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18</w:t>
            </w:r>
          </w:p>
        </w:tc>
        <w:tc>
          <w:tcPr>
            <w:tcW w:w="1354" w:type="dxa"/>
            <w:tcBorders>
              <w:top w:val="nil"/>
              <w:left w:val="nil"/>
              <w:bottom w:val="single" w:sz="4" w:space="0" w:color="auto"/>
              <w:right w:val="single" w:sz="4" w:space="0" w:color="auto"/>
            </w:tcBorders>
            <w:shd w:val="clear" w:color="auto" w:fill="auto"/>
            <w:noWrap/>
            <w:vAlign w:val="bottom"/>
            <w:hideMark/>
          </w:tcPr>
          <w:p w14:paraId="2C707DD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xml:space="preserve">Circular </w:t>
            </w:r>
          </w:p>
        </w:tc>
        <w:tc>
          <w:tcPr>
            <w:tcW w:w="1195" w:type="dxa"/>
            <w:tcBorders>
              <w:top w:val="nil"/>
              <w:left w:val="nil"/>
              <w:bottom w:val="single" w:sz="4" w:space="0" w:color="auto"/>
              <w:right w:val="single" w:sz="4" w:space="0" w:color="auto"/>
            </w:tcBorders>
            <w:shd w:val="clear" w:color="auto" w:fill="auto"/>
            <w:noWrap/>
            <w:vAlign w:val="bottom"/>
            <w:hideMark/>
          </w:tcPr>
          <w:p w14:paraId="72983DB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14+232,0</w:t>
            </w:r>
          </w:p>
        </w:tc>
        <w:tc>
          <w:tcPr>
            <w:tcW w:w="1197" w:type="dxa"/>
            <w:tcBorders>
              <w:top w:val="nil"/>
              <w:left w:val="nil"/>
              <w:bottom w:val="single" w:sz="4" w:space="0" w:color="auto"/>
              <w:right w:val="single" w:sz="4" w:space="0" w:color="auto"/>
            </w:tcBorders>
            <w:shd w:val="clear" w:color="auto" w:fill="auto"/>
            <w:noWrap/>
            <w:vAlign w:val="bottom"/>
            <w:hideMark/>
          </w:tcPr>
          <w:p w14:paraId="5584F13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6827CE4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5A219C8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67F21B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8,00</w:t>
            </w:r>
          </w:p>
        </w:tc>
        <w:tc>
          <w:tcPr>
            <w:tcW w:w="1260" w:type="dxa"/>
            <w:tcBorders>
              <w:top w:val="nil"/>
              <w:left w:val="nil"/>
              <w:bottom w:val="single" w:sz="4" w:space="0" w:color="auto"/>
              <w:right w:val="single" w:sz="4" w:space="0" w:color="auto"/>
            </w:tcBorders>
            <w:shd w:val="clear" w:color="auto" w:fill="auto"/>
            <w:noWrap/>
            <w:vAlign w:val="bottom"/>
            <w:hideMark/>
          </w:tcPr>
          <w:p w14:paraId="663C48A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18,70</w:t>
            </w:r>
          </w:p>
        </w:tc>
        <w:tc>
          <w:tcPr>
            <w:tcW w:w="2079" w:type="dxa"/>
            <w:tcBorders>
              <w:top w:val="nil"/>
              <w:left w:val="nil"/>
              <w:bottom w:val="single" w:sz="4" w:space="0" w:color="auto"/>
              <w:right w:val="single" w:sz="4" w:space="0" w:color="auto"/>
            </w:tcBorders>
            <w:shd w:val="clear" w:color="auto" w:fill="auto"/>
            <w:noWrap/>
            <w:vAlign w:val="bottom"/>
            <w:hideMark/>
          </w:tcPr>
          <w:p w14:paraId="31BD430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44C255F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0,451</w:t>
            </w:r>
          </w:p>
        </w:tc>
      </w:tr>
      <w:tr w:rsidR="000F4356" w:rsidRPr="00F677C9" w14:paraId="13A7CF8D"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610295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19</w:t>
            </w:r>
          </w:p>
        </w:tc>
        <w:tc>
          <w:tcPr>
            <w:tcW w:w="1354" w:type="dxa"/>
            <w:tcBorders>
              <w:top w:val="nil"/>
              <w:left w:val="nil"/>
              <w:bottom w:val="single" w:sz="4" w:space="0" w:color="auto"/>
              <w:right w:val="single" w:sz="4" w:space="0" w:color="auto"/>
            </w:tcBorders>
            <w:shd w:val="clear" w:color="auto" w:fill="auto"/>
            <w:noWrap/>
            <w:vAlign w:val="bottom"/>
            <w:hideMark/>
          </w:tcPr>
          <w:p w14:paraId="150F45E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xml:space="preserve">Circular </w:t>
            </w:r>
          </w:p>
        </w:tc>
        <w:tc>
          <w:tcPr>
            <w:tcW w:w="1195" w:type="dxa"/>
            <w:tcBorders>
              <w:top w:val="nil"/>
              <w:left w:val="nil"/>
              <w:bottom w:val="single" w:sz="4" w:space="0" w:color="auto"/>
              <w:right w:val="single" w:sz="4" w:space="0" w:color="auto"/>
            </w:tcBorders>
            <w:shd w:val="clear" w:color="auto" w:fill="auto"/>
            <w:noWrap/>
            <w:vAlign w:val="bottom"/>
            <w:hideMark/>
          </w:tcPr>
          <w:p w14:paraId="05F8769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14+351,0</w:t>
            </w:r>
          </w:p>
        </w:tc>
        <w:tc>
          <w:tcPr>
            <w:tcW w:w="1197" w:type="dxa"/>
            <w:tcBorders>
              <w:top w:val="nil"/>
              <w:left w:val="nil"/>
              <w:bottom w:val="single" w:sz="4" w:space="0" w:color="auto"/>
              <w:right w:val="single" w:sz="4" w:space="0" w:color="auto"/>
            </w:tcBorders>
            <w:shd w:val="clear" w:color="auto" w:fill="auto"/>
            <w:noWrap/>
            <w:vAlign w:val="bottom"/>
            <w:hideMark/>
          </w:tcPr>
          <w:p w14:paraId="27EA855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6B0AA94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w:t>
            </w:r>
          </w:p>
        </w:tc>
        <w:tc>
          <w:tcPr>
            <w:tcW w:w="1040" w:type="dxa"/>
            <w:tcBorders>
              <w:top w:val="nil"/>
              <w:left w:val="nil"/>
              <w:bottom w:val="single" w:sz="4" w:space="0" w:color="auto"/>
              <w:right w:val="single" w:sz="4" w:space="0" w:color="auto"/>
            </w:tcBorders>
            <w:shd w:val="clear" w:color="auto" w:fill="auto"/>
            <w:noWrap/>
            <w:vAlign w:val="bottom"/>
            <w:hideMark/>
          </w:tcPr>
          <w:p w14:paraId="130C217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36CC00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0E9DD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17,49</w:t>
            </w:r>
          </w:p>
        </w:tc>
        <w:tc>
          <w:tcPr>
            <w:tcW w:w="2079" w:type="dxa"/>
            <w:tcBorders>
              <w:top w:val="nil"/>
              <w:left w:val="nil"/>
              <w:bottom w:val="single" w:sz="4" w:space="0" w:color="auto"/>
              <w:right w:val="single" w:sz="4" w:space="0" w:color="auto"/>
            </w:tcBorders>
            <w:shd w:val="clear" w:color="auto" w:fill="auto"/>
            <w:noWrap/>
            <w:vAlign w:val="bottom"/>
            <w:hideMark/>
          </w:tcPr>
          <w:p w14:paraId="61C8F7E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Q8</w:t>
            </w:r>
          </w:p>
        </w:tc>
        <w:tc>
          <w:tcPr>
            <w:tcW w:w="1471" w:type="dxa"/>
            <w:tcBorders>
              <w:top w:val="nil"/>
              <w:left w:val="nil"/>
              <w:bottom w:val="single" w:sz="4" w:space="0" w:color="auto"/>
              <w:right w:val="single" w:sz="4" w:space="0" w:color="auto"/>
            </w:tcBorders>
            <w:shd w:val="clear" w:color="auto" w:fill="auto"/>
            <w:noWrap/>
            <w:vAlign w:val="center"/>
            <w:hideMark/>
          </w:tcPr>
          <w:p w14:paraId="75DBFDE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5,001</w:t>
            </w:r>
          </w:p>
        </w:tc>
      </w:tr>
      <w:tr w:rsidR="000F4356" w:rsidRPr="00F677C9" w14:paraId="04B45589"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7D1FEDC"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20</w:t>
            </w:r>
          </w:p>
        </w:tc>
        <w:tc>
          <w:tcPr>
            <w:tcW w:w="1354" w:type="dxa"/>
            <w:tcBorders>
              <w:top w:val="nil"/>
              <w:left w:val="nil"/>
              <w:bottom w:val="single" w:sz="4" w:space="0" w:color="auto"/>
              <w:right w:val="single" w:sz="4" w:space="0" w:color="auto"/>
            </w:tcBorders>
            <w:shd w:val="clear" w:color="auto" w:fill="auto"/>
            <w:noWrap/>
            <w:vAlign w:val="bottom"/>
            <w:hideMark/>
          </w:tcPr>
          <w:p w14:paraId="3E2AFEF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1283F05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14+573,0</w:t>
            </w:r>
          </w:p>
        </w:tc>
        <w:tc>
          <w:tcPr>
            <w:tcW w:w="1197" w:type="dxa"/>
            <w:tcBorders>
              <w:top w:val="nil"/>
              <w:left w:val="nil"/>
              <w:bottom w:val="single" w:sz="4" w:space="0" w:color="auto"/>
              <w:right w:val="single" w:sz="4" w:space="0" w:color="auto"/>
            </w:tcBorders>
            <w:shd w:val="clear" w:color="auto" w:fill="auto"/>
            <w:noWrap/>
            <w:vAlign w:val="bottom"/>
            <w:hideMark/>
          </w:tcPr>
          <w:p w14:paraId="6AA7422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2DA2574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040" w:type="dxa"/>
            <w:tcBorders>
              <w:top w:val="nil"/>
              <w:left w:val="nil"/>
              <w:bottom w:val="single" w:sz="4" w:space="0" w:color="auto"/>
              <w:right w:val="single" w:sz="4" w:space="0" w:color="auto"/>
            </w:tcBorders>
            <w:shd w:val="clear" w:color="auto" w:fill="auto"/>
            <w:noWrap/>
            <w:vAlign w:val="bottom"/>
            <w:hideMark/>
          </w:tcPr>
          <w:p w14:paraId="47FBB2C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w:t>
            </w:r>
          </w:p>
        </w:tc>
        <w:tc>
          <w:tcPr>
            <w:tcW w:w="1360" w:type="dxa"/>
            <w:tcBorders>
              <w:top w:val="nil"/>
              <w:left w:val="nil"/>
              <w:bottom w:val="single" w:sz="4" w:space="0" w:color="auto"/>
              <w:right w:val="single" w:sz="4" w:space="0" w:color="auto"/>
            </w:tcBorders>
            <w:shd w:val="clear" w:color="auto" w:fill="auto"/>
            <w:noWrap/>
            <w:vAlign w:val="bottom"/>
            <w:hideMark/>
          </w:tcPr>
          <w:p w14:paraId="1E05A68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59D1572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41,00</w:t>
            </w:r>
          </w:p>
        </w:tc>
        <w:tc>
          <w:tcPr>
            <w:tcW w:w="2079" w:type="dxa"/>
            <w:tcBorders>
              <w:top w:val="nil"/>
              <w:left w:val="nil"/>
              <w:bottom w:val="single" w:sz="4" w:space="0" w:color="auto"/>
              <w:right w:val="single" w:sz="4" w:space="0" w:color="auto"/>
            </w:tcBorders>
            <w:shd w:val="clear" w:color="auto" w:fill="auto"/>
            <w:noWrap/>
            <w:vAlign w:val="bottom"/>
            <w:hideMark/>
          </w:tcPr>
          <w:p w14:paraId="4F09B7D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Quebrada La Arenosa</w:t>
            </w:r>
          </w:p>
        </w:tc>
        <w:tc>
          <w:tcPr>
            <w:tcW w:w="1471" w:type="dxa"/>
            <w:tcBorders>
              <w:top w:val="nil"/>
              <w:left w:val="nil"/>
              <w:bottom w:val="single" w:sz="4" w:space="0" w:color="auto"/>
              <w:right w:val="single" w:sz="4" w:space="0" w:color="auto"/>
            </w:tcBorders>
            <w:shd w:val="clear" w:color="auto" w:fill="auto"/>
            <w:noWrap/>
            <w:vAlign w:val="center"/>
            <w:hideMark/>
          </w:tcPr>
          <w:p w14:paraId="42DF1EF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31,211</w:t>
            </w:r>
          </w:p>
        </w:tc>
      </w:tr>
      <w:tr w:rsidR="000F4356" w:rsidRPr="00F677C9" w14:paraId="7F952190"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5420DC9"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21</w:t>
            </w:r>
          </w:p>
        </w:tc>
        <w:tc>
          <w:tcPr>
            <w:tcW w:w="1354" w:type="dxa"/>
            <w:tcBorders>
              <w:top w:val="nil"/>
              <w:left w:val="nil"/>
              <w:bottom w:val="single" w:sz="4" w:space="0" w:color="auto"/>
              <w:right w:val="single" w:sz="4" w:space="0" w:color="auto"/>
            </w:tcBorders>
            <w:shd w:val="clear" w:color="auto" w:fill="auto"/>
            <w:noWrap/>
            <w:vAlign w:val="bottom"/>
            <w:hideMark/>
          </w:tcPr>
          <w:p w14:paraId="2217A78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0082687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14+644,0</w:t>
            </w:r>
          </w:p>
        </w:tc>
        <w:tc>
          <w:tcPr>
            <w:tcW w:w="1197" w:type="dxa"/>
            <w:tcBorders>
              <w:top w:val="nil"/>
              <w:left w:val="nil"/>
              <w:bottom w:val="single" w:sz="4" w:space="0" w:color="auto"/>
              <w:right w:val="single" w:sz="4" w:space="0" w:color="auto"/>
            </w:tcBorders>
            <w:shd w:val="clear" w:color="auto" w:fill="auto"/>
            <w:noWrap/>
            <w:vAlign w:val="bottom"/>
            <w:hideMark/>
          </w:tcPr>
          <w:p w14:paraId="25ED89B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24C858E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3507F9E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0E0A58B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FB0FA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20,00</w:t>
            </w:r>
          </w:p>
        </w:tc>
        <w:tc>
          <w:tcPr>
            <w:tcW w:w="2079" w:type="dxa"/>
            <w:tcBorders>
              <w:top w:val="nil"/>
              <w:left w:val="nil"/>
              <w:bottom w:val="single" w:sz="4" w:space="0" w:color="auto"/>
              <w:right w:val="single" w:sz="4" w:space="0" w:color="auto"/>
            </w:tcBorders>
            <w:shd w:val="clear" w:color="auto" w:fill="auto"/>
            <w:noWrap/>
            <w:vAlign w:val="bottom"/>
            <w:hideMark/>
          </w:tcPr>
          <w:p w14:paraId="6393883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Q9</w:t>
            </w:r>
          </w:p>
        </w:tc>
        <w:tc>
          <w:tcPr>
            <w:tcW w:w="1471" w:type="dxa"/>
            <w:tcBorders>
              <w:top w:val="nil"/>
              <w:left w:val="nil"/>
              <w:bottom w:val="single" w:sz="4" w:space="0" w:color="auto"/>
              <w:right w:val="single" w:sz="4" w:space="0" w:color="auto"/>
            </w:tcBorders>
            <w:shd w:val="clear" w:color="auto" w:fill="auto"/>
            <w:noWrap/>
            <w:vAlign w:val="center"/>
            <w:hideMark/>
          </w:tcPr>
          <w:p w14:paraId="2DDC82D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0,183</w:t>
            </w:r>
          </w:p>
        </w:tc>
      </w:tr>
      <w:tr w:rsidR="000F4356" w:rsidRPr="00F677C9" w14:paraId="4276CB56"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73583E1"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22</w:t>
            </w:r>
          </w:p>
        </w:tc>
        <w:tc>
          <w:tcPr>
            <w:tcW w:w="1354" w:type="dxa"/>
            <w:tcBorders>
              <w:top w:val="nil"/>
              <w:left w:val="nil"/>
              <w:bottom w:val="single" w:sz="4" w:space="0" w:color="auto"/>
              <w:right w:val="single" w:sz="4" w:space="0" w:color="auto"/>
            </w:tcBorders>
            <w:shd w:val="clear" w:color="auto" w:fill="auto"/>
            <w:noWrap/>
            <w:vAlign w:val="bottom"/>
            <w:hideMark/>
          </w:tcPr>
          <w:p w14:paraId="7B111E3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 Circular</w:t>
            </w:r>
          </w:p>
        </w:tc>
        <w:tc>
          <w:tcPr>
            <w:tcW w:w="1195" w:type="dxa"/>
            <w:tcBorders>
              <w:top w:val="nil"/>
              <w:left w:val="nil"/>
              <w:bottom w:val="single" w:sz="4" w:space="0" w:color="auto"/>
              <w:right w:val="single" w:sz="4" w:space="0" w:color="auto"/>
            </w:tcBorders>
            <w:shd w:val="clear" w:color="auto" w:fill="auto"/>
            <w:noWrap/>
            <w:vAlign w:val="bottom"/>
            <w:hideMark/>
          </w:tcPr>
          <w:p w14:paraId="5AC1D94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14+924,0</w:t>
            </w:r>
          </w:p>
        </w:tc>
        <w:tc>
          <w:tcPr>
            <w:tcW w:w="1197" w:type="dxa"/>
            <w:tcBorders>
              <w:top w:val="nil"/>
              <w:left w:val="nil"/>
              <w:bottom w:val="single" w:sz="4" w:space="0" w:color="auto"/>
              <w:right w:val="single" w:sz="4" w:space="0" w:color="auto"/>
            </w:tcBorders>
            <w:shd w:val="clear" w:color="auto" w:fill="auto"/>
            <w:noWrap/>
            <w:vAlign w:val="bottom"/>
            <w:hideMark/>
          </w:tcPr>
          <w:p w14:paraId="59B9982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400F6A8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w:t>
            </w:r>
          </w:p>
        </w:tc>
        <w:tc>
          <w:tcPr>
            <w:tcW w:w="1040" w:type="dxa"/>
            <w:tcBorders>
              <w:top w:val="nil"/>
              <w:left w:val="nil"/>
              <w:bottom w:val="single" w:sz="4" w:space="0" w:color="auto"/>
              <w:right w:val="single" w:sz="4" w:space="0" w:color="auto"/>
            </w:tcBorders>
            <w:shd w:val="clear" w:color="auto" w:fill="auto"/>
            <w:noWrap/>
            <w:vAlign w:val="bottom"/>
            <w:hideMark/>
          </w:tcPr>
          <w:p w14:paraId="2A75E29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078324E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3,00</w:t>
            </w:r>
          </w:p>
        </w:tc>
        <w:tc>
          <w:tcPr>
            <w:tcW w:w="1260" w:type="dxa"/>
            <w:tcBorders>
              <w:top w:val="nil"/>
              <w:left w:val="nil"/>
              <w:bottom w:val="single" w:sz="4" w:space="0" w:color="auto"/>
              <w:right w:val="single" w:sz="4" w:space="0" w:color="auto"/>
            </w:tcBorders>
            <w:shd w:val="clear" w:color="auto" w:fill="auto"/>
            <w:noWrap/>
            <w:vAlign w:val="bottom"/>
            <w:hideMark/>
          </w:tcPr>
          <w:p w14:paraId="4D2CA96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14,88</w:t>
            </w:r>
          </w:p>
        </w:tc>
        <w:tc>
          <w:tcPr>
            <w:tcW w:w="2079" w:type="dxa"/>
            <w:tcBorders>
              <w:top w:val="nil"/>
              <w:left w:val="nil"/>
              <w:bottom w:val="single" w:sz="4" w:space="0" w:color="auto"/>
              <w:right w:val="single" w:sz="4" w:space="0" w:color="auto"/>
            </w:tcBorders>
            <w:shd w:val="clear" w:color="auto" w:fill="auto"/>
            <w:noWrap/>
            <w:vAlign w:val="bottom"/>
            <w:hideMark/>
          </w:tcPr>
          <w:p w14:paraId="456AF62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Q10</w:t>
            </w:r>
          </w:p>
        </w:tc>
        <w:tc>
          <w:tcPr>
            <w:tcW w:w="1471" w:type="dxa"/>
            <w:tcBorders>
              <w:top w:val="nil"/>
              <w:left w:val="nil"/>
              <w:bottom w:val="single" w:sz="4" w:space="0" w:color="auto"/>
              <w:right w:val="single" w:sz="4" w:space="0" w:color="auto"/>
            </w:tcBorders>
            <w:shd w:val="clear" w:color="auto" w:fill="auto"/>
            <w:noWrap/>
            <w:vAlign w:val="center"/>
            <w:hideMark/>
          </w:tcPr>
          <w:p w14:paraId="3372496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2,647</w:t>
            </w:r>
          </w:p>
        </w:tc>
      </w:tr>
      <w:tr w:rsidR="000F4356" w:rsidRPr="00F677C9" w14:paraId="0F372577"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26370B1"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23</w:t>
            </w:r>
          </w:p>
        </w:tc>
        <w:tc>
          <w:tcPr>
            <w:tcW w:w="1354" w:type="dxa"/>
            <w:tcBorders>
              <w:top w:val="nil"/>
              <w:left w:val="nil"/>
              <w:bottom w:val="single" w:sz="4" w:space="0" w:color="auto"/>
              <w:right w:val="single" w:sz="4" w:space="0" w:color="auto"/>
            </w:tcBorders>
            <w:shd w:val="clear" w:color="auto" w:fill="auto"/>
            <w:noWrap/>
            <w:vAlign w:val="bottom"/>
            <w:hideMark/>
          </w:tcPr>
          <w:p w14:paraId="1BE716F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0B689AF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15+721,0</w:t>
            </w:r>
          </w:p>
        </w:tc>
        <w:tc>
          <w:tcPr>
            <w:tcW w:w="1197" w:type="dxa"/>
            <w:tcBorders>
              <w:top w:val="nil"/>
              <w:left w:val="nil"/>
              <w:bottom w:val="single" w:sz="4" w:space="0" w:color="auto"/>
              <w:right w:val="single" w:sz="4" w:space="0" w:color="auto"/>
            </w:tcBorders>
            <w:shd w:val="clear" w:color="auto" w:fill="auto"/>
            <w:noWrap/>
            <w:vAlign w:val="bottom"/>
            <w:hideMark/>
          </w:tcPr>
          <w:p w14:paraId="470E713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10192EC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040" w:type="dxa"/>
            <w:tcBorders>
              <w:top w:val="nil"/>
              <w:left w:val="nil"/>
              <w:bottom w:val="single" w:sz="4" w:space="0" w:color="auto"/>
              <w:right w:val="single" w:sz="4" w:space="0" w:color="auto"/>
            </w:tcBorders>
            <w:shd w:val="clear" w:color="auto" w:fill="auto"/>
            <w:noWrap/>
            <w:vAlign w:val="bottom"/>
            <w:hideMark/>
          </w:tcPr>
          <w:p w14:paraId="312386A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360" w:type="dxa"/>
            <w:tcBorders>
              <w:top w:val="nil"/>
              <w:left w:val="nil"/>
              <w:bottom w:val="single" w:sz="4" w:space="0" w:color="auto"/>
              <w:right w:val="single" w:sz="4" w:space="0" w:color="auto"/>
            </w:tcBorders>
            <w:shd w:val="clear" w:color="auto" w:fill="auto"/>
            <w:noWrap/>
            <w:vAlign w:val="bottom"/>
            <w:hideMark/>
          </w:tcPr>
          <w:p w14:paraId="3AF21ED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9529D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21,50</w:t>
            </w:r>
          </w:p>
        </w:tc>
        <w:tc>
          <w:tcPr>
            <w:tcW w:w="2079" w:type="dxa"/>
            <w:tcBorders>
              <w:top w:val="nil"/>
              <w:left w:val="nil"/>
              <w:bottom w:val="single" w:sz="4" w:space="0" w:color="auto"/>
              <w:right w:val="single" w:sz="4" w:space="0" w:color="auto"/>
            </w:tcBorders>
            <w:shd w:val="clear" w:color="auto" w:fill="auto"/>
            <w:noWrap/>
            <w:vAlign w:val="bottom"/>
            <w:hideMark/>
          </w:tcPr>
          <w:p w14:paraId="7672145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Q12</w:t>
            </w:r>
          </w:p>
        </w:tc>
        <w:tc>
          <w:tcPr>
            <w:tcW w:w="1471" w:type="dxa"/>
            <w:tcBorders>
              <w:top w:val="nil"/>
              <w:left w:val="nil"/>
              <w:bottom w:val="single" w:sz="4" w:space="0" w:color="auto"/>
              <w:right w:val="single" w:sz="4" w:space="0" w:color="auto"/>
            </w:tcBorders>
            <w:shd w:val="clear" w:color="auto" w:fill="auto"/>
            <w:noWrap/>
            <w:vAlign w:val="center"/>
            <w:hideMark/>
          </w:tcPr>
          <w:p w14:paraId="1183FAB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15,845</w:t>
            </w:r>
          </w:p>
        </w:tc>
      </w:tr>
      <w:tr w:rsidR="000F4356" w:rsidRPr="00F677C9" w14:paraId="6E7848D4"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1A502EC"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24</w:t>
            </w:r>
          </w:p>
        </w:tc>
        <w:tc>
          <w:tcPr>
            <w:tcW w:w="1354" w:type="dxa"/>
            <w:tcBorders>
              <w:top w:val="nil"/>
              <w:left w:val="nil"/>
              <w:bottom w:val="single" w:sz="4" w:space="0" w:color="auto"/>
              <w:right w:val="single" w:sz="4" w:space="0" w:color="auto"/>
            </w:tcBorders>
            <w:shd w:val="clear" w:color="auto" w:fill="auto"/>
            <w:noWrap/>
            <w:vAlign w:val="bottom"/>
            <w:hideMark/>
          </w:tcPr>
          <w:p w14:paraId="426DF68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0F971D8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15+771,0</w:t>
            </w:r>
          </w:p>
        </w:tc>
        <w:tc>
          <w:tcPr>
            <w:tcW w:w="1197" w:type="dxa"/>
            <w:tcBorders>
              <w:top w:val="nil"/>
              <w:left w:val="nil"/>
              <w:bottom w:val="single" w:sz="4" w:space="0" w:color="auto"/>
              <w:right w:val="single" w:sz="4" w:space="0" w:color="auto"/>
            </w:tcBorders>
            <w:shd w:val="clear" w:color="auto" w:fill="auto"/>
            <w:noWrap/>
            <w:vAlign w:val="bottom"/>
            <w:hideMark/>
          </w:tcPr>
          <w:p w14:paraId="33550D1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60E378D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w:t>
            </w:r>
          </w:p>
        </w:tc>
        <w:tc>
          <w:tcPr>
            <w:tcW w:w="1040" w:type="dxa"/>
            <w:tcBorders>
              <w:top w:val="nil"/>
              <w:left w:val="nil"/>
              <w:bottom w:val="single" w:sz="4" w:space="0" w:color="auto"/>
              <w:right w:val="single" w:sz="4" w:space="0" w:color="auto"/>
            </w:tcBorders>
            <w:shd w:val="clear" w:color="auto" w:fill="auto"/>
            <w:noWrap/>
            <w:vAlign w:val="bottom"/>
            <w:hideMark/>
          </w:tcPr>
          <w:p w14:paraId="11A0331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D3CDE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8F99C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27,80</w:t>
            </w:r>
          </w:p>
        </w:tc>
        <w:tc>
          <w:tcPr>
            <w:tcW w:w="2079" w:type="dxa"/>
            <w:tcBorders>
              <w:top w:val="nil"/>
              <w:left w:val="nil"/>
              <w:bottom w:val="single" w:sz="4" w:space="0" w:color="auto"/>
              <w:right w:val="single" w:sz="4" w:space="0" w:color="auto"/>
            </w:tcBorders>
            <w:shd w:val="clear" w:color="auto" w:fill="auto"/>
            <w:noWrap/>
            <w:vAlign w:val="bottom"/>
            <w:hideMark/>
          </w:tcPr>
          <w:p w14:paraId="690BF06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Q13</w:t>
            </w:r>
          </w:p>
        </w:tc>
        <w:tc>
          <w:tcPr>
            <w:tcW w:w="1471" w:type="dxa"/>
            <w:tcBorders>
              <w:top w:val="nil"/>
              <w:left w:val="nil"/>
              <w:bottom w:val="single" w:sz="4" w:space="0" w:color="auto"/>
              <w:right w:val="single" w:sz="4" w:space="0" w:color="auto"/>
            </w:tcBorders>
            <w:shd w:val="clear" w:color="auto" w:fill="auto"/>
            <w:noWrap/>
            <w:vAlign w:val="center"/>
            <w:hideMark/>
          </w:tcPr>
          <w:p w14:paraId="0A11F88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1,888</w:t>
            </w:r>
          </w:p>
        </w:tc>
      </w:tr>
      <w:tr w:rsidR="000F4356" w:rsidRPr="00F677C9" w14:paraId="13347DE9"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78EDB8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lastRenderedPageBreak/>
              <w:t>25</w:t>
            </w:r>
          </w:p>
        </w:tc>
        <w:tc>
          <w:tcPr>
            <w:tcW w:w="1354" w:type="dxa"/>
            <w:tcBorders>
              <w:top w:val="nil"/>
              <w:left w:val="nil"/>
              <w:bottom w:val="single" w:sz="4" w:space="0" w:color="auto"/>
              <w:right w:val="single" w:sz="4" w:space="0" w:color="auto"/>
            </w:tcBorders>
            <w:shd w:val="clear" w:color="auto" w:fill="auto"/>
            <w:noWrap/>
            <w:vAlign w:val="bottom"/>
            <w:hideMark/>
          </w:tcPr>
          <w:p w14:paraId="5E88ED9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610678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15+930,0</w:t>
            </w:r>
          </w:p>
        </w:tc>
        <w:tc>
          <w:tcPr>
            <w:tcW w:w="1197" w:type="dxa"/>
            <w:tcBorders>
              <w:top w:val="nil"/>
              <w:left w:val="nil"/>
              <w:bottom w:val="single" w:sz="4" w:space="0" w:color="auto"/>
              <w:right w:val="single" w:sz="4" w:space="0" w:color="auto"/>
            </w:tcBorders>
            <w:shd w:val="clear" w:color="auto" w:fill="auto"/>
            <w:noWrap/>
            <w:vAlign w:val="bottom"/>
            <w:hideMark/>
          </w:tcPr>
          <w:p w14:paraId="7E6017B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477B468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5F4DDB4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48E2D12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13,48</w:t>
            </w:r>
          </w:p>
        </w:tc>
        <w:tc>
          <w:tcPr>
            <w:tcW w:w="1260" w:type="dxa"/>
            <w:tcBorders>
              <w:top w:val="nil"/>
              <w:left w:val="nil"/>
              <w:bottom w:val="single" w:sz="4" w:space="0" w:color="auto"/>
              <w:right w:val="single" w:sz="4" w:space="0" w:color="auto"/>
            </w:tcBorders>
            <w:shd w:val="clear" w:color="auto" w:fill="auto"/>
            <w:noWrap/>
            <w:vAlign w:val="bottom"/>
            <w:hideMark/>
          </w:tcPr>
          <w:p w14:paraId="407F414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32,37</w:t>
            </w:r>
          </w:p>
        </w:tc>
        <w:tc>
          <w:tcPr>
            <w:tcW w:w="2079" w:type="dxa"/>
            <w:tcBorders>
              <w:top w:val="nil"/>
              <w:left w:val="nil"/>
              <w:bottom w:val="single" w:sz="4" w:space="0" w:color="auto"/>
              <w:right w:val="single" w:sz="4" w:space="0" w:color="auto"/>
            </w:tcBorders>
            <w:shd w:val="clear" w:color="auto" w:fill="auto"/>
            <w:noWrap/>
            <w:vAlign w:val="bottom"/>
            <w:hideMark/>
          </w:tcPr>
          <w:p w14:paraId="6CF9094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28E5CE9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0,580</w:t>
            </w:r>
          </w:p>
        </w:tc>
      </w:tr>
      <w:tr w:rsidR="000F4356" w:rsidRPr="00F677C9" w14:paraId="2A012286"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FCF0672"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26</w:t>
            </w:r>
          </w:p>
        </w:tc>
        <w:tc>
          <w:tcPr>
            <w:tcW w:w="1354" w:type="dxa"/>
            <w:tcBorders>
              <w:top w:val="nil"/>
              <w:left w:val="nil"/>
              <w:bottom w:val="single" w:sz="4" w:space="0" w:color="auto"/>
              <w:right w:val="single" w:sz="4" w:space="0" w:color="auto"/>
            </w:tcBorders>
            <w:shd w:val="clear" w:color="auto" w:fill="auto"/>
            <w:noWrap/>
            <w:vAlign w:val="bottom"/>
            <w:hideMark/>
          </w:tcPr>
          <w:p w14:paraId="2437231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724A4E3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16+460,0</w:t>
            </w:r>
          </w:p>
        </w:tc>
        <w:tc>
          <w:tcPr>
            <w:tcW w:w="1197" w:type="dxa"/>
            <w:tcBorders>
              <w:top w:val="nil"/>
              <w:left w:val="nil"/>
              <w:bottom w:val="single" w:sz="4" w:space="0" w:color="auto"/>
              <w:right w:val="single" w:sz="4" w:space="0" w:color="auto"/>
            </w:tcBorders>
            <w:shd w:val="clear" w:color="auto" w:fill="auto"/>
            <w:noWrap/>
            <w:vAlign w:val="bottom"/>
            <w:hideMark/>
          </w:tcPr>
          <w:p w14:paraId="27A6C56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43EF05C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43BCD66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E7A92C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7F5D8FD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35,00</w:t>
            </w:r>
          </w:p>
        </w:tc>
        <w:tc>
          <w:tcPr>
            <w:tcW w:w="2079" w:type="dxa"/>
            <w:tcBorders>
              <w:top w:val="nil"/>
              <w:left w:val="nil"/>
              <w:bottom w:val="single" w:sz="4" w:space="0" w:color="auto"/>
              <w:right w:val="single" w:sz="4" w:space="0" w:color="auto"/>
            </w:tcBorders>
            <w:shd w:val="clear" w:color="auto" w:fill="auto"/>
            <w:noWrap/>
            <w:vAlign w:val="bottom"/>
            <w:hideMark/>
          </w:tcPr>
          <w:p w14:paraId="43642A1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74B0498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2,701</w:t>
            </w:r>
          </w:p>
        </w:tc>
      </w:tr>
      <w:tr w:rsidR="000F4356" w:rsidRPr="00F677C9" w14:paraId="42ED547A"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89632CB"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27</w:t>
            </w:r>
          </w:p>
        </w:tc>
        <w:tc>
          <w:tcPr>
            <w:tcW w:w="1354" w:type="dxa"/>
            <w:tcBorders>
              <w:top w:val="nil"/>
              <w:left w:val="nil"/>
              <w:bottom w:val="single" w:sz="4" w:space="0" w:color="auto"/>
              <w:right w:val="single" w:sz="4" w:space="0" w:color="auto"/>
            </w:tcBorders>
            <w:shd w:val="clear" w:color="auto" w:fill="auto"/>
            <w:noWrap/>
            <w:vAlign w:val="bottom"/>
            <w:hideMark/>
          </w:tcPr>
          <w:p w14:paraId="05274D7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FD4BA0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16+959,0</w:t>
            </w:r>
          </w:p>
        </w:tc>
        <w:tc>
          <w:tcPr>
            <w:tcW w:w="1197" w:type="dxa"/>
            <w:tcBorders>
              <w:top w:val="nil"/>
              <w:left w:val="nil"/>
              <w:bottom w:val="single" w:sz="4" w:space="0" w:color="auto"/>
              <w:right w:val="single" w:sz="4" w:space="0" w:color="auto"/>
            </w:tcBorders>
            <w:shd w:val="clear" w:color="auto" w:fill="auto"/>
            <w:noWrap/>
            <w:vAlign w:val="bottom"/>
            <w:hideMark/>
          </w:tcPr>
          <w:p w14:paraId="2EF0B36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631F0D4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394CF94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903807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63479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11,30</w:t>
            </w:r>
          </w:p>
        </w:tc>
        <w:tc>
          <w:tcPr>
            <w:tcW w:w="2079" w:type="dxa"/>
            <w:tcBorders>
              <w:top w:val="nil"/>
              <w:left w:val="nil"/>
              <w:bottom w:val="single" w:sz="4" w:space="0" w:color="auto"/>
              <w:right w:val="single" w:sz="4" w:space="0" w:color="auto"/>
            </w:tcBorders>
            <w:shd w:val="clear" w:color="auto" w:fill="auto"/>
            <w:noWrap/>
            <w:vAlign w:val="bottom"/>
            <w:hideMark/>
          </w:tcPr>
          <w:p w14:paraId="59BF46B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Q14</w:t>
            </w:r>
          </w:p>
        </w:tc>
        <w:tc>
          <w:tcPr>
            <w:tcW w:w="1471" w:type="dxa"/>
            <w:tcBorders>
              <w:top w:val="nil"/>
              <w:left w:val="nil"/>
              <w:bottom w:val="single" w:sz="4" w:space="0" w:color="auto"/>
              <w:right w:val="single" w:sz="4" w:space="0" w:color="auto"/>
            </w:tcBorders>
            <w:shd w:val="clear" w:color="auto" w:fill="auto"/>
            <w:noWrap/>
            <w:vAlign w:val="center"/>
            <w:hideMark/>
          </w:tcPr>
          <w:p w14:paraId="1A0813D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0,059</w:t>
            </w:r>
          </w:p>
        </w:tc>
      </w:tr>
      <w:tr w:rsidR="000F4356" w:rsidRPr="00F677C9" w14:paraId="0950C334"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5CEA97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28</w:t>
            </w:r>
          </w:p>
        </w:tc>
        <w:tc>
          <w:tcPr>
            <w:tcW w:w="1354" w:type="dxa"/>
            <w:tcBorders>
              <w:top w:val="nil"/>
              <w:left w:val="nil"/>
              <w:bottom w:val="single" w:sz="4" w:space="0" w:color="auto"/>
              <w:right w:val="single" w:sz="4" w:space="0" w:color="auto"/>
            </w:tcBorders>
            <w:shd w:val="clear" w:color="auto" w:fill="auto"/>
            <w:noWrap/>
            <w:vAlign w:val="bottom"/>
            <w:hideMark/>
          </w:tcPr>
          <w:p w14:paraId="0447BEE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F727B4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17+040,0</w:t>
            </w:r>
          </w:p>
        </w:tc>
        <w:tc>
          <w:tcPr>
            <w:tcW w:w="1197" w:type="dxa"/>
            <w:tcBorders>
              <w:top w:val="nil"/>
              <w:left w:val="nil"/>
              <w:bottom w:val="single" w:sz="4" w:space="0" w:color="auto"/>
              <w:right w:val="single" w:sz="4" w:space="0" w:color="auto"/>
            </w:tcBorders>
            <w:shd w:val="clear" w:color="auto" w:fill="auto"/>
            <w:noWrap/>
            <w:vAlign w:val="bottom"/>
            <w:hideMark/>
          </w:tcPr>
          <w:p w14:paraId="75EF4B5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7829796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A2364E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E378F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14,00</w:t>
            </w:r>
          </w:p>
        </w:tc>
        <w:tc>
          <w:tcPr>
            <w:tcW w:w="1260" w:type="dxa"/>
            <w:tcBorders>
              <w:top w:val="nil"/>
              <w:left w:val="nil"/>
              <w:bottom w:val="single" w:sz="4" w:space="0" w:color="auto"/>
              <w:right w:val="single" w:sz="4" w:space="0" w:color="auto"/>
            </w:tcBorders>
            <w:shd w:val="clear" w:color="auto" w:fill="auto"/>
            <w:noWrap/>
            <w:vAlign w:val="bottom"/>
            <w:hideMark/>
          </w:tcPr>
          <w:p w14:paraId="33A5782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28,10</w:t>
            </w:r>
          </w:p>
        </w:tc>
        <w:tc>
          <w:tcPr>
            <w:tcW w:w="2079" w:type="dxa"/>
            <w:tcBorders>
              <w:top w:val="nil"/>
              <w:left w:val="nil"/>
              <w:bottom w:val="single" w:sz="4" w:space="0" w:color="auto"/>
              <w:right w:val="single" w:sz="4" w:space="0" w:color="auto"/>
            </w:tcBorders>
            <w:shd w:val="clear" w:color="auto" w:fill="auto"/>
            <w:noWrap/>
            <w:vAlign w:val="bottom"/>
            <w:hideMark/>
          </w:tcPr>
          <w:p w14:paraId="6DFF156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Q15</w:t>
            </w:r>
          </w:p>
        </w:tc>
        <w:tc>
          <w:tcPr>
            <w:tcW w:w="1471" w:type="dxa"/>
            <w:tcBorders>
              <w:top w:val="nil"/>
              <w:left w:val="nil"/>
              <w:bottom w:val="single" w:sz="4" w:space="0" w:color="auto"/>
              <w:right w:val="single" w:sz="4" w:space="0" w:color="auto"/>
            </w:tcBorders>
            <w:shd w:val="clear" w:color="auto" w:fill="auto"/>
            <w:noWrap/>
            <w:vAlign w:val="center"/>
            <w:hideMark/>
          </w:tcPr>
          <w:p w14:paraId="6DE51B2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0,174</w:t>
            </w:r>
          </w:p>
        </w:tc>
      </w:tr>
      <w:tr w:rsidR="000F4356" w:rsidRPr="00F677C9" w14:paraId="4A04081A"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A5D4F5E"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29</w:t>
            </w:r>
          </w:p>
        </w:tc>
        <w:tc>
          <w:tcPr>
            <w:tcW w:w="1354" w:type="dxa"/>
            <w:tcBorders>
              <w:top w:val="nil"/>
              <w:left w:val="nil"/>
              <w:bottom w:val="single" w:sz="4" w:space="0" w:color="auto"/>
              <w:right w:val="single" w:sz="4" w:space="0" w:color="auto"/>
            </w:tcBorders>
            <w:shd w:val="clear" w:color="auto" w:fill="auto"/>
            <w:noWrap/>
            <w:vAlign w:val="bottom"/>
            <w:hideMark/>
          </w:tcPr>
          <w:p w14:paraId="68BAD32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6243E26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20+112,0</w:t>
            </w:r>
          </w:p>
        </w:tc>
        <w:tc>
          <w:tcPr>
            <w:tcW w:w="1197" w:type="dxa"/>
            <w:tcBorders>
              <w:top w:val="nil"/>
              <w:left w:val="nil"/>
              <w:bottom w:val="single" w:sz="4" w:space="0" w:color="auto"/>
              <w:right w:val="single" w:sz="4" w:space="0" w:color="auto"/>
            </w:tcBorders>
            <w:shd w:val="clear" w:color="auto" w:fill="auto"/>
            <w:noWrap/>
            <w:vAlign w:val="bottom"/>
            <w:hideMark/>
          </w:tcPr>
          <w:p w14:paraId="6152463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2C5C84E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w:t>
            </w:r>
          </w:p>
        </w:tc>
        <w:tc>
          <w:tcPr>
            <w:tcW w:w="1040" w:type="dxa"/>
            <w:tcBorders>
              <w:top w:val="nil"/>
              <w:left w:val="nil"/>
              <w:bottom w:val="single" w:sz="4" w:space="0" w:color="auto"/>
              <w:right w:val="single" w:sz="4" w:space="0" w:color="auto"/>
            </w:tcBorders>
            <w:shd w:val="clear" w:color="auto" w:fill="auto"/>
            <w:noWrap/>
            <w:vAlign w:val="bottom"/>
            <w:hideMark/>
          </w:tcPr>
          <w:p w14:paraId="74641C8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FA6B21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2,00</w:t>
            </w:r>
          </w:p>
        </w:tc>
        <w:tc>
          <w:tcPr>
            <w:tcW w:w="1260" w:type="dxa"/>
            <w:tcBorders>
              <w:top w:val="nil"/>
              <w:left w:val="nil"/>
              <w:bottom w:val="single" w:sz="4" w:space="0" w:color="auto"/>
              <w:right w:val="single" w:sz="4" w:space="0" w:color="auto"/>
            </w:tcBorders>
            <w:shd w:val="clear" w:color="auto" w:fill="auto"/>
            <w:noWrap/>
            <w:vAlign w:val="bottom"/>
            <w:hideMark/>
          </w:tcPr>
          <w:p w14:paraId="790A265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12,00</w:t>
            </w:r>
          </w:p>
        </w:tc>
        <w:tc>
          <w:tcPr>
            <w:tcW w:w="2079" w:type="dxa"/>
            <w:tcBorders>
              <w:top w:val="nil"/>
              <w:left w:val="nil"/>
              <w:bottom w:val="single" w:sz="4" w:space="0" w:color="auto"/>
              <w:right w:val="single" w:sz="4" w:space="0" w:color="auto"/>
            </w:tcBorders>
            <w:shd w:val="clear" w:color="auto" w:fill="auto"/>
            <w:noWrap/>
            <w:vAlign w:val="bottom"/>
            <w:hideMark/>
          </w:tcPr>
          <w:p w14:paraId="156DD49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3181576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1,996</w:t>
            </w:r>
          </w:p>
        </w:tc>
      </w:tr>
      <w:tr w:rsidR="000F4356" w:rsidRPr="00F677C9" w14:paraId="7370CAF0"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7B7B1ED"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30</w:t>
            </w:r>
          </w:p>
        </w:tc>
        <w:tc>
          <w:tcPr>
            <w:tcW w:w="1354" w:type="dxa"/>
            <w:tcBorders>
              <w:top w:val="nil"/>
              <w:left w:val="nil"/>
              <w:bottom w:val="single" w:sz="4" w:space="0" w:color="auto"/>
              <w:right w:val="single" w:sz="4" w:space="0" w:color="auto"/>
            </w:tcBorders>
            <w:shd w:val="clear" w:color="auto" w:fill="auto"/>
            <w:noWrap/>
            <w:vAlign w:val="bottom"/>
            <w:hideMark/>
          </w:tcPr>
          <w:p w14:paraId="7D319AD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730D86A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20+197,0</w:t>
            </w:r>
          </w:p>
        </w:tc>
        <w:tc>
          <w:tcPr>
            <w:tcW w:w="1197" w:type="dxa"/>
            <w:tcBorders>
              <w:top w:val="nil"/>
              <w:left w:val="nil"/>
              <w:bottom w:val="single" w:sz="4" w:space="0" w:color="auto"/>
              <w:right w:val="single" w:sz="4" w:space="0" w:color="auto"/>
            </w:tcBorders>
            <w:shd w:val="clear" w:color="auto" w:fill="auto"/>
            <w:noWrap/>
            <w:vAlign w:val="bottom"/>
            <w:hideMark/>
          </w:tcPr>
          <w:p w14:paraId="68F404E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746C96A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04DBD61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00AFFE6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4,45</w:t>
            </w:r>
          </w:p>
        </w:tc>
        <w:tc>
          <w:tcPr>
            <w:tcW w:w="1260" w:type="dxa"/>
            <w:tcBorders>
              <w:top w:val="nil"/>
              <w:left w:val="nil"/>
              <w:bottom w:val="single" w:sz="4" w:space="0" w:color="auto"/>
              <w:right w:val="single" w:sz="4" w:space="0" w:color="auto"/>
            </w:tcBorders>
            <w:shd w:val="clear" w:color="auto" w:fill="auto"/>
            <w:noWrap/>
            <w:vAlign w:val="bottom"/>
            <w:hideMark/>
          </w:tcPr>
          <w:p w14:paraId="7ABF800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16,04</w:t>
            </w:r>
          </w:p>
        </w:tc>
        <w:tc>
          <w:tcPr>
            <w:tcW w:w="2079" w:type="dxa"/>
            <w:tcBorders>
              <w:top w:val="nil"/>
              <w:left w:val="nil"/>
              <w:bottom w:val="single" w:sz="4" w:space="0" w:color="auto"/>
              <w:right w:val="single" w:sz="4" w:space="0" w:color="auto"/>
            </w:tcBorders>
            <w:shd w:val="clear" w:color="auto" w:fill="auto"/>
            <w:noWrap/>
            <w:vAlign w:val="bottom"/>
            <w:hideMark/>
          </w:tcPr>
          <w:p w14:paraId="1FA022E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5D67D55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0,068</w:t>
            </w:r>
          </w:p>
        </w:tc>
      </w:tr>
      <w:tr w:rsidR="000F4356" w:rsidRPr="00F677C9" w14:paraId="4C33C6CD"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92652F2"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31</w:t>
            </w:r>
          </w:p>
        </w:tc>
        <w:tc>
          <w:tcPr>
            <w:tcW w:w="1354" w:type="dxa"/>
            <w:tcBorders>
              <w:top w:val="nil"/>
              <w:left w:val="nil"/>
              <w:bottom w:val="single" w:sz="4" w:space="0" w:color="auto"/>
              <w:right w:val="single" w:sz="4" w:space="0" w:color="auto"/>
            </w:tcBorders>
            <w:shd w:val="clear" w:color="auto" w:fill="auto"/>
            <w:noWrap/>
            <w:vAlign w:val="bottom"/>
            <w:hideMark/>
          </w:tcPr>
          <w:p w14:paraId="5E48EE3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2EE6DDA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20+243,0</w:t>
            </w:r>
          </w:p>
        </w:tc>
        <w:tc>
          <w:tcPr>
            <w:tcW w:w="1197" w:type="dxa"/>
            <w:tcBorders>
              <w:top w:val="nil"/>
              <w:left w:val="nil"/>
              <w:bottom w:val="single" w:sz="4" w:space="0" w:color="auto"/>
              <w:right w:val="single" w:sz="4" w:space="0" w:color="auto"/>
            </w:tcBorders>
            <w:shd w:val="clear" w:color="auto" w:fill="auto"/>
            <w:noWrap/>
            <w:vAlign w:val="bottom"/>
            <w:hideMark/>
          </w:tcPr>
          <w:p w14:paraId="69D2930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4E5E7BC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19C0840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0994B8A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2,15</w:t>
            </w:r>
          </w:p>
        </w:tc>
        <w:tc>
          <w:tcPr>
            <w:tcW w:w="1260" w:type="dxa"/>
            <w:tcBorders>
              <w:top w:val="nil"/>
              <w:left w:val="nil"/>
              <w:bottom w:val="single" w:sz="4" w:space="0" w:color="auto"/>
              <w:right w:val="single" w:sz="4" w:space="0" w:color="auto"/>
            </w:tcBorders>
            <w:shd w:val="clear" w:color="auto" w:fill="auto"/>
            <w:noWrap/>
            <w:vAlign w:val="bottom"/>
            <w:hideMark/>
          </w:tcPr>
          <w:p w14:paraId="297C076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12,43</w:t>
            </w:r>
          </w:p>
        </w:tc>
        <w:tc>
          <w:tcPr>
            <w:tcW w:w="2079" w:type="dxa"/>
            <w:tcBorders>
              <w:top w:val="nil"/>
              <w:left w:val="nil"/>
              <w:bottom w:val="single" w:sz="4" w:space="0" w:color="auto"/>
              <w:right w:val="single" w:sz="4" w:space="0" w:color="auto"/>
            </w:tcBorders>
            <w:shd w:val="clear" w:color="auto" w:fill="auto"/>
            <w:noWrap/>
            <w:vAlign w:val="bottom"/>
            <w:hideMark/>
          </w:tcPr>
          <w:p w14:paraId="1633D6A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5DBD8F6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0,219</w:t>
            </w:r>
          </w:p>
        </w:tc>
      </w:tr>
      <w:tr w:rsidR="000F4356" w:rsidRPr="00F677C9" w14:paraId="0ACCC265"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E7286"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32</w:t>
            </w:r>
          </w:p>
        </w:tc>
        <w:tc>
          <w:tcPr>
            <w:tcW w:w="1354" w:type="dxa"/>
            <w:tcBorders>
              <w:top w:val="nil"/>
              <w:left w:val="nil"/>
              <w:bottom w:val="single" w:sz="4" w:space="0" w:color="auto"/>
              <w:right w:val="single" w:sz="4" w:space="0" w:color="auto"/>
            </w:tcBorders>
            <w:shd w:val="clear" w:color="auto" w:fill="auto"/>
            <w:noWrap/>
            <w:vAlign w:val="bottom"/>
            <w:hideMark/>
          </w:tcPr>
          <w:p w14:paraId="375C668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6ED63FC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20+358,0</w:t>
            </w:r>
          </w:p>
        </w:tc>
        <w:tc>
          <w:tcPr>
            <w:tcW w:w="1197" w:type="dxa"/>
            <w:tcBorders>
              <w:top w:val="nil"/>
              <w:left w:val="nil"/>
              <w:bottom w:val="single" w:sz="4" w:space="0" w:color="auto"/>
              <w:right w:val="single" w:sz="4" w:space="0" w:color="auto"/>
            </w:tcBorders>
            <w:shd w:val="clear" w:color="auto" w:fill="auto"/>
            <w:noWrap/>
            <w:vAlign w:val="bottom"/>
            <w:hideMark/>
          </w:tcPr>
          <w:p w14:paraId="2C5A97D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2A80741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w:t>
            </w:r>
          </w:p>
        </w:tc>
        <w:tc>
          <w:tcPr>
            <w:tcW w:w="1040" w:type="dxa"/>
            <w:tcBorders>
              <w:top w:val="nil"/>
              <w:left w:val="nil"/>
              <w:bottom w:val="single" w:sz="4" w:space="0" w:color="auto"/>
              <w:right w:val="single" w:sz="4" w:space="0" w:color="auto"/>
            </w:tcBorders>
            <w:shd w:val="clear" w:color="auto" w:fill="auto"/>
            <w:noWrap/>
            <w:vAlign w:val="bottom"/>
            <w:hideMark/>
          </w:tcPr>
          <w:p w14:paraId="1CF3684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40F473A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051A1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10,01</w:t>
            </w:r>
          </w:p>
        </w:tc>
        <w:tc>
          <w:tcPr>
            <w:tcW w:w="2079" w:type="dxa"/>
            <w:tcBorders>
              <w:top w:val="nil"/>
              <w:left w:val="nil"/>
              <w:bottom w:val="single" w:sz="4" w:space="0" w:color="auto"/>
              <w:right w:val="single" w:sz="4" w:space="0" w:color="auto"/>
            </w:tcBorders>
            <w:shd w:val="clear" w:color="auto" w:fill="auto"/>
            <w:noWrap/>
            <w:vAlign w:val="bottom"/>
            <w:hideMark/>
          </w:tcPr>
          <w:p w14:paraId="47C7CBF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56E7845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1,816</w:t>
            </w:r>
          </w:p>
        </w:tc>
      </w:tr>
      <w:tr w:rsidR="000F4356" w:rsidRPr="00F677C9" w14:paraId="0ABB779A"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C4A466D"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33</w:t>
            </w:r>
          </w:p>
        </w:tc>
        <w:tc>
          <w:tcPr>
            <w:tcW w:w="1354" w:type="dxa"/>
            <w:tcBorders>
              <w:top w:val="nil"/>
              <w:left w:val="nil"/>
              <w:bottom w:val="single" w:sz="4" w:space="0" w:color="auto"/>
              <w:right w:val="single" w:sz="4" w:space="0" w:color="auto"/>
            </w:tcBorders>
            <w:shd w:val="clear" w:color="auto" w:fill="auto"/>
            <w:noWrap/>
            <w:vAlign w:val="bottom"/>
            <w:hideMark/>
          </w:tcPr>
          <w:p w14:paraId="787CA41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60B077D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23+047,0</w:t>
            </w:r>
          </w:p>
        </w:tc>
        <w:tc>
          <w:tcPr>
            <w:tcW w:w="1197" w:type="dxa"/>
            <w:tcBorders>
              <w:top w:val="nil"/>
              <w:left w:val="nil"/>
              <w:bottom w:val="single" w:sz="4" w:space="0" w:color="auto"/>
              <w:right w:val="single" w:sz="4" w:space="0" w:color="auto"/>
            </w:tcBorders>
            <w:shd w:val="clear" w:color="auto" w:fill="auto"/>
            <w:noWrap/>
            <w:vAlign w:val="bottom"/>
            <w:hideMark/>
          </w:tcPr>
          <w:p w14:paraId="6CF2AA2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347690B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w:t>
            </w:r>
          </w:p>
        </w:tc>
        <w:tc>
          <w:tcPr>
            <w:tcW w:w="1040" w:type="dxa"/>
            <w:tcBorders>
              <w:top w:val="nil"/>
              <w:left w:val="nil"/>
              <w:bottom w:val="single" w:sz="4" w:space="0" w:color="auto"/>
              <w:right w:val="single" w:sz="4" w:space="0" w:color="auto"/>
            </w:tcBorders>
            <w:shd w:val="clear" w:color="auto" w:fill="auto"/>
            <w:noWrap/>
            <w:vAlign w:val="bottom"/>
            <w:hideMark/>
          </w:tcPr>
          <w:p w14:paraId="439A30D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360" w:type="dxa"/>
            <w:tcBorders>
              <w:top w:val="nil"/>
              <w:left w:val="nil"/>
              <w:bottom w:val="single" w:sz="4" w:space="0" w:color="auto"/>
              <w:right w:val="single" w:sz="4" w:space="0" w:color="auto"/>
            </w:tcBorders>
            <w:shd w:val="clear" w:color="auto" w:fill="auto"/>
            <w:noWrap/>
            <w:vAlign w:val="bottom"/>
            <w:hideMark/>
          </w:tcPr>
          <w:p w14:paraId="0D51889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F10D4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24,44</w:t>
            </w:r>
          </w:p>
        </w:tc>
        <w:tc>
          <w:tcPr>
            <w:tcW w:w="2079" w:type="dxa"/>
            <w:tcBorders>
              <w:top w:val="nil"/>
              <w:left w:val="nil"/>
              <w:bottom w:val="single" w:sz="4" w:space="0" w:color="auto"/>
              <w:right w:val="single" w:sz="4" w:space="0" w:color="auto"/>
            </w:tcBorders>
            <w:shd w:val="clear" w:color="auto" w:fill="auto"/>
            <w:noWrap/>
            <w:vAlign w:val="bottom"/>
            <w:hideMark/>
          </w:tcPr>
          <w:p w14:paraId="399808A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Q16</w:t>
            </w:r>
          </w:p>
        </w:tc>
        <w:tc>
          <w:tcPr>
            <w:tcW w:w="1471" w:type="dxa"/>
            <w:tcBorders>
              <w:top w:val="nil"/>
              <w:left w:val="nil"/>
              <w:bottom w:val="single" w:sz="4" w:space="0" w:color="auto"/>
              <w:right w:val="single" w:sz="4" w:space="0" w:color="auto"/>
            </w:tcBorders>
            <w:shd w:val="clear" w:color="auto" w:fill="auto"/>
            <w:noWrap/>
            <w:vAlign w:val="center"/>
            <w:hideMark/>
          </w:tcPr>
          <w:p w14:paraId="1890EC0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34,711</w:t>
            </w:r>
          </w:p>
        </w:tc>
      </w:tr>
      <w:tr w:rsidR="000F4356" w:rsidRPr="00F677C9" w14:paraId="1174314E"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4E8051E"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34</w:t>
            </w:r>
          </w:p>
        </w:tc>
        <w:tc>
          <w:tcPr>
            <w:tcW w:w="1354" w:type="dxa"/>
            <w:tcBorders>
              <w:top w:val="nil"/>
              <w:left w:val="nil"/>
              <w:bottom w:val="single" w:sz="4" w:space="0" w:color="auto"/>
              <w:right w:val="single" w:sz="4" w:space="0" w:color="auto"/>
            </w:tcBorders>
            <w:shd w:val="clear" w:color="auto" w:fill="auto"/>
            <w:noWrap/>
            <w:vAlign w:val="bottom"/>
            <w:hideMark/>
          </w:tcPr>
          <w:p w14:paraId="6419364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364313B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23+793,0</w:t>
            </w:r>
          </w:p>
        </w:tc>
        <w:tc>
          <w:tcPr>
            <w:tcW w:w="1197" w:type="dxa"/>
            <w:tcBorders>
              <w:top w:val="nil"/>
              <w:left w:val="nil"/>
              <w:bottom w:val="single" w:sz="4" w:space="0" w:color="auto"/>
              <w:right w:val="single" w:sz="4" w:space="0" w:color="auto"/>
            </w:tcBorders>
            <w:shd w:val="clear" w:color="auto" w:fill="auto"/>
            <w:noWrap/>
            <w:vAlign w:val="bottom"/>
            <w:hideMark/>
          </w:tcPr>
          <w:p w14:paraId="4658EF0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5CD6062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19B6EBA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2,5</w:t>
            </w:r>
          </w:p>
        </w:tc>
        <w:tc>
          <w:tcPr>
            <w:tcW w:w="1360" w:type="dxa"/>
            <w:tcBorders>
              <w:top w:val="nil"/>
              <w:left w:val="nil"/>
              <w:bottom w:val="single" w:sz="4" w:space="0" w:color="auto"/>
              <w:right w:val="single" w:sz="4" w:space="0" w:color="auto"/>
            </w:tcBorders>
            <w:shd w:val="clear" w:color="auto" w:fill="auto"/>
            <w:noWrap/>
            <w:vAlign w:val="bottom"/>
            <w:hideMark/>
          </w:tcPr>
          <w:p w14:paraId="197A0A5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17,75</w:t>
            </w:r>
          </w:p>
        </w:tc>
        <w:tc>
          <w:tcPr>
            <w:tcW w:w="1260" w:type="dxa"/>
            <w:tcBorders>
              <w:top w:val="nil"/>
              <w:left w:val="nil"/>
              <w:bottom w:val="single" w:sz="4" w:space="0" w:color="auto"/>
              <w:right w:val="single" w:sz="4" w:space="0" w:color="auto"/>
            </w:tcBorders>
            <w:shd w:val="clear" w:color="auto" w:fill="auto"/>
            <w:noWrap/>
            <w:vAlign w:val="bottom"/>
            <w:hideMark/>
          </w:tcPr>
          <w:p w14:paraId="79EC057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48,20</w:t>
            </w:r>
          </w:p>
        </w:tc>
        <w:tc>
          <w:tcPr>
            <w:tcW w:w="2079" w:type="dxa"/>
            <w:tcBorders>
              <w:top w:val="nil"/>
              <w:left w:val="nil"/>
              <w:bottom w:val="single" w:sz="4" w:space="0" w:color="auto"/>
              <w:right w:val="single" w:sz="4" w:space="0" w:color="auto"/>
            </w:tcBorders>
            <w:shd w:val="clear" w:color="auto" w:fill="auto"/>
            <w:noWrap/>
            <w:vAlign w:val="bottom"/>
            <w:hideMark/>
          </w:tcPr>
          <w:p w14:paraId="6E9BBB1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Quebrada El Vapor</w:t>
            </w:r>
          </w:p>
        </w:tc>
        <w:tc>
          <w:tcPr>
            <w:tcW w:w="1471" w:type="dxa"/>
            <w:tcBorders>
              <w:top w:val="nil"/>
              <w:left w:val="nil"/>
              <w:bottom w:val="single" w:sz="4" w:space="0" w:color="auto"/>
              <w:right w:val="single" w:sz="4" w:space="0" w:color="auto"/>
            </w:tcBorders>
            <w:shd w:val="clear" w:color="auto" w:fill="auto"/>
            <w:noWrap/>
            <w:vAlign w:val="center"/>
            <w:hideMark/>
          </w:tcPr>
          <w:p w14:paraId="6764649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13,013</w:t>
            </w:r>
          </w:p>
        </w:tc>
      </w:tr>
      <w:tr w:rsidR="000F4356" w:rsidRPr="00F677C9" w14:paraId="6E07A5F8"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1942A2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35</w:t>
            </w:r>
          </w:p>
        </w:tc>
        <w:tc>
          <w:tcPr>
            <w:tcW w:w="1354" w:type="dxa"/>
            <w:tcBorders>
              <w:top w:val="nil"/>
              <w:left w:val="nil"/>
              <w:bottom w:val="single" w:sz="4" w:space="0" w:color="auto"/>
              <w:right w:val="single" w:sz="4" w:space="0" w:color="auto"/>
            </w:tcBorders>
            <w:shd w:val="clear" w:color="auto" w:fill="auto"/>
            <w:noWrap/>
            <w:vAlign w:val="bottom"/>
            <w:hideMark/>
          </w:tcPr>
          <w:p w14:paraId="1C2198B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FED9FE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25+960,0</w:t>
            </w:r>
          </w:p>
        </w:tc>
        <w:tc>
          <w:tcPr>
            <w:tcW w:w="1197" w:type="dxa"/>
            <w:tcBorders>
              <w:top w:val="nil"/>
              <w:left w:val="nil"/>
              <w:bottom w:val="single" w:sz="4" w:space="0" w:color="auto"/>
              <w:right w:val="single" w:sz="4" w:space="0" w:color="auto"/>
            </w:tcBorders>
            <w:shd w:val="clear" w:color="auto" w:fill="auto"/>
            <w:noWrap/>
            <w:vAlign w:val="bottom"/>
            <w:hideMark/>
          </w:tcPr>
          <w:p w14:paraId="6A1CCD9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6E08F8A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938A2E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CCDFEE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7,50</w:t>
            </w:r>
          </w:p>
        </w:tc>
        <w:tc>
          <w:tcPr>
            <w:tcW w:w="1260" w:type="dxa"/>
            <w:tcBorders>
              <w:top w:val="nil"/>
              <w:left w:val="nil"/>
              <w:bottom w:val="single" w:sz="4" w:space="0" w:color="auto"/>
              <w:right w:val="single" w:sz="4" w:space="0" w:color="auto"/>
            </w:tcBorders>
            <w:shd w:val="clear" w:color="auto" w:fill="auto"/>
            <w:noWrap/>
            <w:vAlign w:val="bottom"/>
            <w:hideMark/>
          </w:tcPr>
          <w:p w14:paraId="45B8202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21,39</w:t>
            </w:r>
          </w:p>
        </w:tc>
        <w:tc>
          <w:tcPr>
            <w:tcW w:w="2079" w:type="dxa"/>
            <w:tcBorders>
              <w:top w:val="nil"/>
              <w:left w:val="nil"/>
              <w:bottom w:val="single" w:sz="4" w:space="0" w:color="auto"/>
              <w:right w:val="single" w:sz="4" w:space="0" w:color="auto"/>
            </w:tcBorders>
            <w:shd w:val="clear" w:color="auto" w:fill="auto"/>
            <w:noWrap/>
            <w:vAlign w:val="bottom"/>
            <w:hideMark/>
          </w:tcPr>
          <w:p w14:paraId="43B77D1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7147E42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0,463</w:t>
            </w:r>
          </w:p>
        </w:tc>
      </w:tr>
      <w:tr w:rsidR="000F4356" w:rsidRPr="00F677C9" w14:paraId="20E41A7E"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6770F29"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36</w:t>
            </w:r>
          </w:p>
        </w:tc>
        <w:tc>
          <w:tcPr>
            <w:tcW w:w="1354" w:type="dxa"/>
            <w:tcBorders>
              <w:top w:val="nil"/>
              <w:left w:val="nil"/>
              <w:bottom w:val="single" w:sz="4" w:space="0" w:color="auto"/>
              <w:right w:val="single" w:sz="4" w:space="0" w:color="auto"/>
            </w:tcBorders>
            <w:shd w:val="clear" w:color="auto" w:fill="auto"/>
            <w:noWrap/>
            <w:vAlign w:val="bottom"/>
            <w:hideMark/>
          </w:tcPr>
          <w:p w14:paraId="108D594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19A7F52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29+497,0</w:t>
            </w:r>
          </w:p>
        </w:tc>
        <w:tc>
          <w:tcPr>
            <w:tcW w:w="1197" w:type="dxa"/>
            <w:tcBorders>
              <w:top w:val="nil"/>
              <w:left w:val="nil"/>
              <w:bottom w:val="single" w:sz="4" w:space="0" w:color="auto"/>
              <w:right w:val="single" w:sz="4" w:space="0" w:color="auto"/>
            </w:tcBorders>
            <w:shd w:val="clear" w:color="auto" w:fill="auto"/>
            <w:noWrap/>
            <w:vAlign w:val="bottom"/>
            <w:hideMark/>
          </w:tcPr>
          <w:p w14:paraId="5B73CD2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0491322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513E8AE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7631C8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15,00</w:t>
            </w:r>
          </w:p>
        </w:tc>
        <w:tc>
          <w:tcPr>
            <w:tcW w:w="1260" w:type="dxa"/>
            <w:tcBorders>
              <w:top w:val="nil"/>
              <w:left w:val="nil"/>
              <w:bottom w:val="single" w:sz="4" w:space="0" w:color="auto"/>
              <w:right w:val="single" w:sz="4" w:space="0" w:color="auto"/>
            </w:tcBorders>
            <w:shd w:val="clear" w:color="auto" w:fill="auto"/>
            <w:noWrap/>
            <w:vAlign w:val="bottom"/>
            <w:hideMark/>
          </w:tcPr>
          <w:p w14:paraId="604B314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34,65</w:t>
            </w:r>
          </w:p>
        </w:tc>
        <w:tc>
          <w:tcPr>
            <w:tcW w:w="2079" w:type="dxa"/>
            <w:tcBorders>
              <w:top w:val="nil"/>
              <w:left w:val="nil"/>
              <w:bottom w:val="single" w:sz="4" w:space="0" w:color="auto"/>
              <w:right w:val="single" w:sz="4" w:space="0" w:color="auto"/>
            </w:tcBorders>
            <w:shd w:val="clear" w:color="auto" w:fill="auto"/>
            <w:noWrap/>
            <w:vAlign w:val="bottom"/>
            <w:hideMark/>
          </w:tcPr>
          <w:p w14:paraId="3FAD50E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Q17</w:t>
            </w:r>
          </w:p>
        </w:tc>
        <w:tc>
          <w:tcPr>
            <w:tcW w:w="1471" w:type="dxa"/>
            <w:tcBorders>
              <w:top w:val="nil"/>
              <w:left w:val="nil"/>
              <w:bottom w:val="single" w:sz="4" w:space="0" w:color="auto"/>
              <w:right w:val="single" w:sz="4" w:space="0" w:color="auto"/>
            </w:tcBorders>
            <w:shd w:val="clear" w:color="auto" w:fill="auto"/>
            <w:noWrap/>
            <w:vAlign w:val="center"/>
            <w:hideMark/>
          </w:tcPr>
          <w:p w14:paraId="7705499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0,482</w:t>
            </w:r>
          </w:p>
        </w:tc>
      </w:tr>
      <w:tr w:rsidR="000F4356" w:rsidRPr="00F677C9" w14:paraId="79C7708D"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9D90CF1"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37</w:t>
            </w:r>
          </w:p>
        </w:tc>
        <w:tc>
          <w:tcPr>
            <w:tcW w:w="1354" w:type="dxa"/>
            <w:tcBorders>
              <w:top w:val="nil"/>
              <w:left w:val="nil"/>
              <w:bottom w:val="single" w:sz="4" w:space="0" w:color="auto"/>
              <w:right w:val="single" w:sz="4" w:space="0" w:color="auto"/>
            </w:tcBorders>
            <w:shd w:val="clear" w:color="auto" w:fill="auto"/>
            <w:noWrap/>
            <w:vAlign w:val="bottom"/>
            <w:hideMark/>
          </w:tcPr>
          <w:p w14:paraId="46D26A1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113CEDD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29+544,0</w:t>
            </w:r>
          </w:p>
        </w:tc>
        <w:tc>
          <w:tcPr>
            <w:tcW w:w="1197" w:type="dxa"/>
            <w:tcBorders>
              <w:top w:val="nil"/>
              <w:left w:val="nil"/>
              <w:bottom w:val="single" w:sz="4" w:space="0" w:color="auto"/>
              <w:right w:val="single" w:sz="4" w:space="0" w:color="auto"/>
            </w:tcBorders>
            <w:shd w:val="clear" w:color="auto" w:fill="auto"/>
            <w:noWrap/>
            <w:vAlign w:val="bottom"/>
            <w:hideMark/>
          </w:tcPr>
          <w:p w14:paraId="697C2F4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5C2DE9F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876882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2651C93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A1DBD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12,33</w:t>
            </w:r>
          </w:p>
        </w:tc>
        <w:tc>
          <w:tcPr>
            <w:tcW w:w="2079" w:type="dxa"/>
            <w:tcBorders>
              <w:top w:val="nil"/>
              <w:left w:val="nil"/>
              <w:bottom w:val="single" w:sz="4" w:space="0" w:color="auto"/>
              <w:right w:val="single" w:sz="4" w:space="0" w:color="auto"/>
            </w:tcBorders>
            <w:shd w:val="clear" w:color="auto" w:fill="auto"/>
            <w:noWrap/>
            <w:vAlign w:val="bottom"/>
            <w:hideMark/>
          </w:tcPr>
          <w:p w14:paraId="1E7A8C5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Q18</w:t>
            </w:r>
          </w:p>
        </w:tc>
        <w:tc>
          <w:tcPr>
            <w:tcW w:w="1471" w:type="dxa"/>
            <w:tcBorders>
              <w:top w:val="nil"/>
              <w:left w:val="nil"/>
              <w:bottom w:val="single" w:sz="4" w:space="0" w:color="auto"/>
              <w:right w:val="single" w:sz="4" w:space="0" w:color="auto"/>
            </w:tcBorders>
            <w:shd w:val="clear" w:color="auto" w:fill="auto"/>
            <w:noWrap/>
            <w:vAlign w:val="center"/>
            <w:hideMark/>
          </w:tcPr>
          <w:p w14:paraId="5E65930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0,083</w:t>
            </w:r>
          </w:p>
        </w:tc>
      </w:tr>
      <w:tr w:rsidR="000F4356" w:rsidRPr="00F677C9" w14:paraId="54F09A24"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335C3B6"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38</w:t>
            </w:r>
          </w:p>
        </w:tc>
        <w:tc>
          <w:tcPr>
            <w:tcW w:w="1354" w:type="dxa"/>
            <w:tcBorders>
              <w:top w:val="nil"/>
              <w:left w:val="nil"/>
              <w:bottom w:val="single" w:sz="4" w:space="0" w:color="auto"/>
              <w:right w:val="single" w:sz="4" w:space="0" w:color="auto"/>
            </w:tcBorders>
            <w:shd w:val="clear" w:color="auto" w:fill="auto"/>
            <w:noWrap/>
            <w:vAlign w:val="bottom"/>
            <w:hideMark/>
          </w:tcPr>
          <w:p w14:paraId="70A20BE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13B0C28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30+466,0</w:t>
            </w:r>
          </w:p>
        </w:tc>
        <w:tc>
          <w:tcPr>
            <w:tcW w:w="1197" w:type="dxa"/>
            <w:tcBorders>
              <w:top w:val="nil"/>
              <w:left w:val="nil"/>
              <w:bottom w:val="single" w:sz="4" w:space="0" w:color="auto"/>
              <w:right w:val="single" w:sz="4" w:space="0" w:color="auto"/>
            </w:tcBorders>
            <w:shd w:val="clear" w:color="auto" w:fill="auto"/>
            <w:noWrap/>
            <w:vAlign w:val="bottom"/>
            <w:hideMark/>
          </w:tcPr>
          <w:p w14:paraId="7F24059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23F678E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6,0</w:t>
            </w:r>
          </w:p>
        </w:tc>
        <w:tc>
          <w:tcPr>
            <w:tcW w:w="1040" w:type="dxa"/>
            <w:tcBorders>
              <w:top w:val="nil"/>
              <w:left w:val="nil"/>
              <w:bottom w:val="single" w:sz="4" w:space="0" w:color="auto"/>
              <w:right w:val="single" w:sz="4" w:space="0" w:color="auto"/>
            </w:tcBorders>
            <w:shd w:val="clear" w:color="auto" w:fill="auto"/>
            <w:noWrap/>
            <w:vAlign w:val="bottom"/>
            <w:hideMark/>
          </w:tcPr>
          <w:p w14:paraId="4189C92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5,0</w:t>
            </w:r>
          </w:p>
        </w:tc>
        <w:tc>
          <w:tcPr>
            <w:tcW w:w="1360" w:type="dxa"/>
            <w:tcBorders>
              <w:top w:val="nil"/>
              <w:left w:val="nil"/>
              <w:bottom w:val="single" w:sz="4" w:space="0" w:color="auto"/>
              <w:right w:val="single" w:sz="4" w:space="0" w:color="auto"/>
            </w:tcBorders>
            <w:shd w:val="clear" w:color="auto" w:fill="auto"/>
            <w:noWrap/>
            <w:vAlign w:val="bottom"/>
            <w:hideMark/>
          </w:tcPr>
          <w:p w14:paraId="5DF5D73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40,00</w:t>
            </w:r>
          </w:p>
        </w:tc>
        <w:tc>
          <w:tcPr>
            <w:tcW w:w="1260" w:type="dxa"/>
            <w:tcBorders>
              <w:top w:val="nil"/>
              <w:left w:val="nil"/>
              <w:bottom w:val="single" w:sz="4" w:space="0" w:color="auto"/>
              <w:right w:val="single" w:sz="4" w:space="0" w:color="auto"/>
            </w:tcBorders>
            <w:shd w:val="clear" w:color="auto" w:fill="auto"/>
            <w:noWrap/>
            <w:vAlign w:val="bottom"/>
            <w:hideMark/>
          </w:tcPr>
          <w:p w14:paraId="3B4D7BB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60,00</w:t>
            </w:r>
          </w:p>
        </w:tc>
        <w:tc>
          <w:tcPr>
            <w:tcW w:w="2079" w:type="dxa"/>
            <w:tcBorders>
              <w:top w:val="nil"/>
              <w:left w:val="nil"/>
              <w:bottom w:val="single" w:sz="4" w:space="0" w:color="auto"/>
              <w:right w:val="single" w:sz="4" w:space="0" w:color="auto"/>
            </w:tcBorders>
            <w:shd w:val="clear" w:color="auto" w:fill="auto"/>
            <w:noWrap/>
            <w:vAlign w:val="bottom"/>
            <w:hideMark/>
          </w:tcPr>
          <w:p w14:paraId="268F300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Q19</w:t>
            </w:r>
          </w:p>
        </w:tc>
        <w:tc>
          <w:tcPr>
            <w:tcW w:w="1471" w:type="dxa"/>
            <w:tcBorders>
              <w:top w:val="nil"/>
              <w:left w:val="nil"/>
              <w:bottom w:val="single" w:sz="4" w:space="0" w:color="auto"/>
              <w:right w:val="single" w:sz="4" w:space="0" w:color="auto"/>
            </w:tcBorders>
            <w:shd w:val="clear" w:color="auto" w:fill="auto"/>
            <w:noWrap/>
            <w:vAlign w:val="center"/>
            <w:hideMark/>
          </w:tcPr>
          <w:p w14:paraId="5E3290F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12,800</w:t>
            </w:r>
          </w:p>
        </w:tc>
      </w:tr>
      <w:tr w:rsidR="000F4356" w:rsidRPr="00F677C9" w14:paraId="145C840C"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D563052"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39</w:t>
            </w:r>
          </w:p>
        </w:tc>
        <w:tc>
          <w:tcPr>
            <w:tcW w:w="1354" w:type="dxa"/>
            <w:tcBorders>
              <w:top w:val="nil"/>
              <w:left w:val="nil"/>
              <w:bottom w:val="single" w:sz="4" w:space="0" w:color="auto"/>
              <w:right w:val="single" w:sz="4" w:space="0" w:color="auto"/>
            </w:tcBorders>
            <w:shd w:val="clear" w:color="auto" w:fill="auto"/>
            <w:noWrap/>
            <w:vAlign w:val="bottom"/>
            <w:hideMark/>
          </w:tcPr>
          <w:p w14:paraId="5E887A1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4C0254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30+801,0</w:t>
            </w:r>
          </w:p>
        </w:tc>
        <w:tc>
          <w:tcPr>
            <w:tcW w:w="1197" w:type="dxa"/>
            <w:tcBorders>
              <w:top w:val="nil"/>
              <w:left w:val="nil"/>
              <w:bottom w:val="single" w:sz="4" w:space="0" w:color="auto"/>
              <w:right w:val="single" w:sz="4" w:space="0" w:color="auto"/>
            </w:tcBorders>
            <w:shd w:val="clear" w:color="auto" w:fill="auto"/>
            <w:noWrap/>
            <w:vAlign w:val="bottom"/>
            <w:hideMark/>
          </w:tcPr>
          <w:p w14:paraId="4A62469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373A109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499BBB5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766DBDF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1D4E4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38,79</w:t>
            </w:r>
          </w:p>
        </w:tc>
        <w:tc>
          <w:tcPr>
            <w:tcW w:w="2079" w:type="dxa"/>
            <w:tcBorders>
              <w:top w:val="nil"/>
              <w:left w:val="nil"/>
              <w:bottom w:val="single" w:sz="4" w:space="0" w:color="auto"/>
              <w:right w:val="single" w:sz="4" w:space="0" w:color="auto"/>
            </w:tcBorders>
            <w:shd w:val="clear" w:color="auto" w:fill="auto"/>
            <w:noWrap/>
            <w:vAlign w:val="bottom"/>
            <w:hideMark/>
          </w:tcPr>
          <w:p w14:paraId="5E51A1D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Q20</w:t>
            </w:r>
          </w:p>
        </w:tc>
        <w:tc>
          <w:tcPr>
            <w:tcW w:w="1471" w:type="dxa"/>
            <w:tcBorders>
              <w:top w:val="nil"/>
              <w:left w:val="nil"/>
              <w:bottom w:val="single" w:sz="4" w:space="0" w:color="auto"/>
              <w:right w:val="single" w:sz="4" w:space="0" w:color="auto"/>
            </w:tcBorders>
            <w:shd w:val="clear" w:color="auto" w:fill="auto"/>
            <w:noWrap/>
            <w:vAlign w:val="center"/>
            <w:hideMark/>
          </w:tcPr>
          <w:p w14:paraId="7CBA5BB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3,504</w:t>
            </w:r>
          </w:p>
        </w:tc>
      </w:tr>
      <w:tr w:rsidR="000F4356" w:rsidRPr="00F677C9" w14:paraId="534735EB"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C4285AB"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40</w:t>
            </w:r>
          </w:p>
        </w:tc>
        <w:tc>
          <w:tcPr>
            <w:tcW w:w="1354" w:type="dxa"/>
            <w:tcBorders>
              <w:top w:val="nil"/>
              <w:left w:val="nil"/>
              <w:bottom w:val="single" w:sz="4" w:space="0" w:color="auto"/>
              <w:right w:val="single" w:sz="4" w:space="0" w:color="auto"/>
            </w:tcBorders>
            <w:shd w:val="clear" w:color="auto" w:fill="auto"/>
            <w:noWrap/>
            <w:vAlign w:val="bottom"/>
            <w:hideMark/>
          </w:tcPr>
          <w:p w14:paraId="5F0ECBA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55A6EFE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31+424,0</w:t>
            </w:r>
          </w:p>
        </w:tc>
        <w:tc>
          <w:tcPr>
            <w:tcW w:w="1197" w:type="dxa"/>
            <w:tcBorders>
              <w:top w:val="nil"/>
              <w:left w:val="nil"/>
              <w:bottom w:val="single" w:sz="4" w:space="0" w:color="auto"/>
              <w:right w:val="single" w:sz="4" w:space="0" w:color="auto"/>
            </w:tcBorders>
            <w:shd w:val="clear" w:color="auto" w:fill="auto"/>
            <w:noWrap/>
            <w:vAlign w:val="bottom"/>
            <w:hideMark/>
          </w:tcPr>
          <w:p w14:paraId="004D3F0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2E78343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54788DD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2FE6EB4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4,70</w:t>
            </w:r>
          </w:p>
        </w:tc>
        <w:tc>
          <w:tcPr>
            <w:tcW w:w="1260" w:type="dxa"/>
            <w:tcBorders>
              <w:top w:val="nil"/>
              <w:left w:val="nil"/>
              <w:bottom w:val="single" w:sz="4" w:space="0" w:color="auto"/>
              <w:right w:val="single" w:sz="4" w:space="0" w:color="auto"/>
            </w:tcBorders>
            <w:shd w:val="clear" w:color="auto" w:fill="auto"/>
            <w:noWrap/>
            <w:vAlign w:val="bottom"/>
            <w:hideMark/>
          </w:tcPr>
          <w:p w14:paraId="48DD62D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14,63</w:t>
            </w:r>
          </w:p>
        </w:tc>
        <w:tc>
          <w:tcPr>
            <w:tcW w:w="2079" w:type="dxa"/>
            <w:tcBorders>
              <w:top w:val="nil"/>
              <w:left w:val="nil"/>
              <w:bottom w:val="single" w:sz="4" w:space="0" w:color="auto"/>
              <w:right w:val="single" w:sz="4" w:space="0" w:color="auto"/>
            </w:tcBorders>
            <w:shd w:val="clear" w:color="auto" w:fill="auto"/>
            <w:noWrap/>
            <w:vAlign w:val="bottom"/>
            <w:hideMark/>
          </w:tcPr>
          <w:p w14:paraId="70253CE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Q21</w:t>
            </w:r>
          </w:p>
        </w:tc>
        <w:tc>
          <w:tcPr>
            <w:tcW w:w="1471" w:type="dxa"/>
            <w:tcBorders>
              <w:top w:val="nil"/>
              <w:left w:val="nil"/>
              <w:bottom w:val="single" w:sz="4" w:space="0" w:color="auto"/>
              <w:right w:val="single" w:sz="4" w:space="0" w:color="auto"/>
            </w:tcBorders>
            <w:shd w:val="clear" w:color="auto" w:fill="auto"/>
            <w:noWrap/>
            <w:vAlign w:val="center"/>
            <w:hideMark/>
          </w:tcPr>
          <w:p w14:paraId="5F9E343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1,023</w:t>
            </w:r>
          </w:p>
        </w:tc>
      </w:tr>
      <w:tr w:rsidR="000F4356" w:rsidRPr="00F677C9" w14:paraId="6318267D"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DEC5AD3"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41</w:t>
            </w:r>
          </w:p>
        </w:tc>
        <w:tc>
          <w:tcPr>
            <w:tcW w:w="1354" w:type="dxa"/>
            <w:tcBorders>
              <w:top w:val="nil"/>
              <w:left w:val="nil"/>
              <w:bottom w:val="single" w:sz="4" w:space="0" w:color="auto"/>
              <w:right w:val="single" w:sz="4" w:space="0" w:color="auto"/>
            </w:tcBorders>
            <w:shd w:val="clear" w:color="auto" w:fill="auto"/>
            <w:noWrap/>
            <w:vAlign w:val="bottom"/>
            <w:hideMark/>
          </w:tcPr>
          <w:p w14:paraId="1F65446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Puente</w:t>
            </w:r>
          </w:p>
        </w:tc>
        <w:tc>
          <w:tcPr>
            <w:tcW w:w="1195" w:type="dxa"/>
            <w:tcBorders>
              <w:top w:val="nil"/>
              <w:left w:val="nil"/>
              <w:bottom w:val="single" w:sz="4" w:space="0" w:color="auto"/>
              <w:right w:val="single" w:sz="4" w:space="0" w:color="auto"/>
            </w:tcBorders>
            <w:shd w:val="clear" w:color="auto" w:fill="auto"/>
            <w:noWrap/>
            <w:vAlign w:val="bottom"/>
            <w:hideMark/>
          </w:tcPr>
          <w:p w14:paraId="0AFE88C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32+006,0</w:t>
            </w:r>
          </w:p>
        </w:tc>
        <w:tc>
          <w:tcPr>
            <w:tcW w:w="1197" w:type="dxa"/>
            <w:tcBorders>
              <w:top w:val="nil"/>
              <w:left w:val="nil"/>
              <w:bottom w:val="single" w:sz="4" w:space="0" w:color="auto"/>
              <w:right w:val="single" w:sz="4" w:space="0" w:color="auto"/>
            </w:tcBorders>
            <w:shd w:val="clear" w:color="auto" w:fill="auto"/>
            <w:noWrap/>
            <w:vAlign w:val="bottom"/>
            <w:hideMark/>
          </w:tcPr>
          <w:p w14:paraId="61D1EDD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4D9E501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15,0</w:t>
            </w:r>
          </w:p>
        </w:tc>
        <w:tc>
          <w:tcPr>
            <w:tcW w:w="1040" w:type="dxa"/>
            <w:tcBorders>
              <w:top w:val="nil"/>
              <w:left w:val="nil"/>
              <w:bottom w:val="single" w:sz="4" w:space="0" w:color="auto"/>
              <w:right w:val="single" w:sz="4" w:space="0" w:color="auto"/>
            </w:tcBorders>
            <w:shd w:val="clear" w:color="auto" w:fill="auto"/>
            <w:noWrap/>
            <w:vAlign w:val="bottom"/>
            <w:hideMark/>
          </w:tcPr>
          <w:p w14:paraId="4D74177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79B418A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2286E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12,00</w:t>
            </w:r>
          </w:p>
        </w:tc>
        <w:tc>
          <w:tcPr>
            <w:tcW w:w="2079" w:type="dxa"/>
            <w:tcBorders>
              <w:top w:val="nil"/>
              <w:left w:val="nil"/>
              <w:bottom w:val="single" w:sz="4" w:space="0" w:color="auto"/>
              <w:right w:val="single" w:sz="4" w:space="0" w:color="auto"/>
            </w:tcBorders>
            <w:shd w:val="clear" w:color="auto" w:fill="auto"/>
            <w:noWrap/>
            <w:vAlign w:val="bottom"/>
            <w:hideMark/>
          </w:tcPr>
          <w:p w14:paraId="009E034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Quebrada el Vapor</w:t>
            </w:r>
          </w:p>
        </w:tc>
        <w:tc>
          <w:tcPr>
            <w:tcW w:w="1471" w:type="dxa"/>
            <w:tcBorders>
              <w:top w:val="nil"/>
              <w:left w:val="nil"/>
              <w:bottom w:val="single" w:sz="4" w:space="0" w:color="auto"/>
              <w:right w:val="single" w:sz="4" w:space="0" w:color="auto"/>
            </w:tcBorders>
            <w:shd w:val="clear" w:color="auto" w:fill="auto"/>
            <w:noWrap/>
            <w:vAlign w:val="center"/>
            <w:hideMark/>
          </w:tcPr>
          <w:p w14:paraId="48F110A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78,100</w:t>
            </w:r>
          </w:p>
        </w:tc>
      </w:tr>
      <w:tr w:rsidR="000F4356" w:rsidRPr="00F677C9" w14:paraId="5DF273AB"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089769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42</w:t>
            </w:r>
          </w:p>
        </w:tc>
        <w:tc>
          <w:tcPr>
            <w:tcW w:w="1354" w:type="dxa"/>
            <w:tcBorders>
              <w:top w:val="nil"/>
              <w:left w:val="nil"/>
              <w:bottom w:val="single" w:sz="4" w:space="0" w:color="auto"/>
              <w:right w:val="single" w:sz="4" w:space="0" w:color="auto"/>
            </w:tcBorders>
            <w:shd w:val="clear" w:color="auto" w:fill="auto"/>
            <w:noWrap/>
            <w:vAlign w:val="bottom"/>
            <w:hideMark/>
          </w:tcPr>
          <w:p w14:paraId="2496FE8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FB071E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32+136,0</w:t>
            </w:r>
          </w:p>
        </w:tc>
        <w:tc>
          <w:tcPr>
            <w:tcW w:w="1197" w:type="dxa"/>
            <w:tcBorders>
              <w:top w:val="nil"/>
              <w:left w:val="nil"/>
              <w:bottom w:val="single" w:sz="4" w:space="0" w:color="auto"/>
              <w:right w:val="single" w:sz="4" w:space="0" w:color="auto"/>
            </w:tcBorders>
            <w:shd w:val="clear" w:color="auto" w:fill="auto"/>
            <w:noWrap/>
            <w:vAlign w:val="bottom"/>
            <w:hideMark/>
          </w:tcPr>
          <w:p w14:paraId="3F0F002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3D86232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5DFF451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250B615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A257D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13,50</w:t>
            </w:r>
          </w:p>
        </w:tc>
        <w:tc>
          <w:tcPr>
            <w:tcW w:w="2079" w:type="dxa"/>
            <w:tcBorders>
              <w:top w:val="nil"/>
              <w:left w:val="nil"/>
              <w:bottom w:val="single" w:sz="4" w:space="0" w:color="auto"/>
              <w:right w:val="single" w:sz="4" w:space="0" w:color="auto"/>
            </w:tcBorders>
            <w:shd w:val="clear" w:color="auto" w:fill="auto"/>
            <w:noWrap/>
            <w:vAlign w:val="bottom"/>
            <w:hideMark/>
          </w:tcPr>
          <w:p w14:paraId="2F0FC78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0B65DD9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0,225</w:t>
            </w:r>
          </w:p>
        </w:tc>
      </w:tr>
      <w:tr w:rsidR="000F4356" w:rsidRPr="00F677C9" w14:paraId="7D45F33B"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94C5F7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43</w:t>
            </w:r>
          </w:p>
        </w:tc>
        <w:tc>
          <w:tcPr>
            <w:tcW w:w="1354" w:type="dxa"/>
            <w:tcBorders>
              <w:top w:val="nil"/>
              <w:left w:val="nil"/>
              <w:bottom w:val="single" w:sz="4" w:space="0" w:color="auto"/>
              <w:right w:val="single" w:sz="4" w:space="0" w:color="auto"/>
            </w:tcBorders>
            <w:shd w:val="clear" w:color="auto" w:fill="auto"/>
            <w:noWrap/>
            <w:vAlign w:val="bottom"/>
            <w:hideMark/>
          </w:tcPr>
          <w:p w14:paraId="41F6DA6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3625858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32+560,0</w:t>
            </w:r>
          </w:p>
        </w:tc>
        <w:tc>
          <w:tcPr>
            <w:tcW w:w="1197" w:type="dxa"/>
            <w:tcBorders>
              <w:top w:val="nil"/>
              <w:left w:val="nil"/>
              <w:bottom w:val="single" w:sz="4" w:space="0" w:color="auto"/>
              <w:right w:val="single" w:sz="4" w:space="0" w:color="auto"/>
            </w:tcBorders>
            <w:shd w:val="clear" w:color="auto" w:fill="auto"/>
            <w:noWrap/>
            <w:vAlign w:val="bottom"/>
            <w:hideMark/>
          </w:tcPr>
          <w:p w14:paraId="588032E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492EB8B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20711FA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360" w:type="dxa"/>
            <w:tcBorders>
              <w:top w:val="nil"/>
              <w:left w:val="nil"/>
              <w:bottom w:val="single" w:sz="4" w:space="0" w:color="auto"/>
              <w:right w:val="single" w:sz="4" w:space="0" w:color="auto"/>
            </w:tcBorders>
            <w:shd w:val="clear" w:color="auto" w:fill="auto"/>
            <w:noWrap/>
            <w:vAlign w:val="bottom"/>
            <w:hideMark/>
          </w:tcPr>
          <w:p w14:paraId="2ED8BF2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4C29574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21,30</w:t>
            </w:r>
          </w:p>
        </w:tc>
        <w:tc>
          <w:tcPr>
            <w:tcW w:w="2079" w:type="dxa"/>
            <w:tcBorders>
              <w:top w:val="nil"/>
              <w:left w:val="nil"/>
              <w:bottom w:val="single" w:sz="4" w:space="0" w:color="auto"/>
              <w:right w:val="single" w:sz="4" w:space="0" w:color="auto"/>
            </w:tcBorders>
            <w:shd w:val="clear" w:color="auto" w:fill="auto"/>
            <w:noWrap/>
            <w:vAlign w:val="bottom"/>
            <w:hideMark/>
          </w:tcPr>
          <w:p w14:paraId="690686D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Q22</w:t>
            </w:r>
          </w:p>
        </w:tc>
        <w:tc>
          <w:tcPr>
            <w:tcW w:w="1471" w:type="dxa"/>
            <w:tcBorders>
              <w:top w:val="nil"/>
              <w:left w:val="nil"/>
              <w:bottom w:val="single" w:sz="4" w:space="0" w:color="auto"/>
              <w:right w:val="single" w:sz="4" w:space="0" w:color="auto"/>
            </w:tcBorders>
            <w:shd w:val="clear" w:color="auto" w:fill="auto"/>
            <w:noWrap/>
            <w:vAlign w:val="center"/>
            <w:hideMark/>
          </w:tcPr>
          <w:p w14:paraId="3A70324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5,821</w:t>
            </w:r>
          </w:p>
        </w:tc>
      </w:tr>
      <w:tr w:rsidR="000F4356" w:rsidRPr="00F677C9" w14:paraId="447A8109"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F912108"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44</w:t>
            </w:r>
          </w:p>
        </w:tc>
        <w:tc>
          <w:tcPr>
            <w:tcW w:w="1354" w:type="dxa"/>
            <w:tcBorders>
              <w:top w:val="nil"/>
              <w:left w:val="nil"/>
              <w:bottom w:val="single" w:sz="4" w:space="0" w:color="auto"/>
              <w:right w:val="single" w:sz="4" w:space="0" w:color="auto"/>
            </w:tcBorders>
            <w:shd w:val="clear" w:color="auto" w:fill="auto"/>
            <w:noWrap/>
            <w:vAlign w:val="bottom"/>
            <w:hideMark/>
          </w:tcPr>
          <w:p w14:paraId="7DAD20D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75D10E4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32+902</w:t>
            </w:r>
          </w:p>
        </w:tc>
        <w:tc>
          <w:tcPr>
            <w:tcW w:w="1197" w:type="dxa"/>
            <w:tcBorders>
              <w:top w:val="nil"/>
              <w:left w:val="nil"/>
              <w:bottom w:val="single" w:sz="4" w:space="0" w:color="auto"/>
              <w:right w:val="single" w:sz="4" w:space="0" w:color="auto"/>
            </w:tcBorders>
            <w:shd w:val="clear" w:color="auto" w:fill="auto"/>
            <w:noWrap/>
            <w:vAlign w:val="bottom"/>
            <w:hideMark/>
          </w:tcPr>
          <w:p w14:paraId="701E7D1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5CB26C9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43FDD45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7BC72F5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702FD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39,00</w:t>
            </w:r>
          </w:p>
        </w:tc>
        <w:tc>
          <w:tcPr>
            <w:tcW w:w="2079" w:type="dxa"/>
            <w:tcBorders>
              <w:top w:val="nil"/>
              <w:left w:val="nil"/>
              <w:bottom w:val="single" w:sz="4" w:space="0" w:color="auto"/>
              <w:right w:val="single" w:sz="4" w:space="0" w:color="auto"/>
            </w:tcBorders>
            <w:shd w:val="clear" w:color="auto" w:fill="auto"/>
            <w:noWrap/>
            <w:vAlign w:val="bottom"/>
            <w:hideMark/>
          </w:tcPr>
          <w:p w14:paraId="21E8221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Q23</w:t>
            </w:r>
          </w:p>
        </w:tc>
        <w:tc>
          <w:tcPr>
            <w:tcW w:w="1471" w:type="dxa"/>
            <w:tcBorders>
              <w:top w:val="nil"/>
              <w:left w:val="nil"/>
              <w:bottom w:val="single" w:sz="4" w:space="0" w:color="auto"/>
              <w:right w:val="single" w:sz="4" w:space="0" w:color="auto"/>
            </w:tcBorders>
            <w:shd w:val="clear" w:color="auto" w:fill="auto"/>
            <w:noWrap/>
            <w:vAlign w:val="center"/>
            <w:hideMark/>
          </w:tcPr>
          <w:p w14:paraId="6170EE8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0,165</w:t>
            </w:r>
          </w:p>
        </w:tc>
      </w:tr>
      <w:tr w:rsidR="000F4356" w:rsidRPr="00F677C9" w14:paraId="5774E382"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AB51CA0"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45</w:t>
            </w:r>
          </w:p>
        </w:tc>
        <w:tc>
          <w:tcPr>
            <w:tcW w:w="1354" w:type="dxa"/>
            <w:tcBorders>
              <w:top w:val="nil"/>
              <w:left w:val="nil"/>
              <w:bottom w:val="single" w:sz="4" w:space="0" w:color="auto"/>
              <w:right w:val="single" w:sz="4" w:space="0" w:color="auto"/>
            </w:tcBorders>
            <w:shd w:val="clear" w:color="auto" w:fill="auto"/>
            <w:noWrap/>
            <w:vAlign w:val="bottom"/>
            <w:hideMark/>
          </w:tcPr>
          <w:p w14:paraId="0117DE4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0BB5F29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33+134,0</w:t>
            </w:r>
          </w:p>
        </w:tc>
        <w:tc>
          <w:tcPr>
            <w:tcW w:w="1197" w:type="dxa"/>
            <w:tcBorders>
              <w:top w:val="nil"/>
              <w:left w:val="nil"/>
              <w:bottom w:val="single" w:sz="4" w:space="0" w:color="auto"/>
              <w:right w:val="single" w:sz="4" w:space="0" w:color="auto"/>
            </w:tcBorders>
            <w:shd w:val="clear" w:color="auto" w:fill="auto"/>
            <w:noWrap/>
            <w:vAlign w:val="bottom"/>
            <w:hideMark/>
          </w:tcPr>
          <w:p w14:paraId="5E28BE0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5C0E43A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2A47507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360" w:type="dxa"/>
            <w:tcBorders>
              <w:top w:val="nil"/>
              <w:left w:val="nil"/>
              <w:bottom w:val="single" w:sz="4" w:space="0" w:color="auto"/>
              <w:right w:val="single" w:sz="4" w:space="0" w:color="auto"/>
            </w:tcBorders>
            <w:shd w:val="clear" w:color="auto" w:fill="auto"/>
            <w:noWrap/>
            <w:vAlign w:val="bottom"/>
            <w:hideMark/>
          </w:tcPr>
          <w:p w14:paraId="0CE7A2E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2D623DE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36,70</w:t>
            </w:r>
          </w:p>
        </w:tc>
        <w:tc>
          <w:tcPr>
            <w:tcW w:w="2079" w:type="dxa"/>
            <w:tcBorders>
              <w:top w:val="nil"/>
              <w:left w:val="nil"/>
              <w:bottom w:val="single" w:sz="4" w:space="0" w:color="auto"/>
              <w:right w:val="single" w:sz="4" w:space="0" w:color="auto"/>
            </w:tcBorders>
            <w:shd w:val="clear" w:color="auto" w:fill="auto"/>
            <w:noWrap/>
            <w:vAlign w:val="bottom"/>
            <w:hideMark/>
          </w:tcPr>
          <w:p w14:paraId="2CEEB98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Q44</w:t>
            </w:r>
          </w:p>
        </w:tc>
        <w:tc>
          <w:tcPr>
            <w:tcW w:w="1471" w:type="dxa"/>
            <w:tcBorders>
              <w:top w:val="nil"/>
              <w:left w:val="nil"/>
              <w:bottom w:val="single" w:sz="4" w:space="0" w:color="auto"/>
              <w:right w:val="single" w:sz="4" w:space="0" w:color="auto"/>
            </w:tcBorders>
            <w:shd w:val="clear" w:color="auto" w:fill="auto"/>
            <w:noWrap/>
            <w:vAlign w:val="center"/>
            <w:hideMark/>
          </w:tcPr>
          <w:p w14:paraId="5D4FBF9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5,216</w:t>
            </w:r>
          </w:p>
        </w:tc>
      </w:tr>
      <w:tr w:rsidR="000F4356" w:rsidRPr="00F677C9" w14:paraId="58FA95B8"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A48D728"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46</w:t>
            </w:r>
          </w:p>
        </w:tc>
        <w:tc>
          <w:tcPr>
            <w:tcW w:w="1354" w:type="dxa"/>
            <w:tcBorders>
              <w:top w:val="nil"/>
              <w:left w:val="nil"/>
              <w:bottom w:val="single" w:sz="4" w:space="0" w:color="auto"/>
              <w:right w:val="single" w:sz="4" w:space="0" w:color="auto"/>
            </w:tcBorders>
            <w:shd w:val="clear" w:color="auto" w:fill="auto"/>
            <w:noWrap/>
            <w:vAlign w:val="bottom"/>
            <w:hideMark/>
          </w:tcPr>
          <w:p w14:paraId="1772E6B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2E098B0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33+354,0</w:t>
            </w:r>
          </w:p>
        </w:tc>
        <w:tc>
          <w:tcPr>
            <w:tcW w:w="1197" w:type="dxa"/>
            <w:tcBorders>
              <w:top w:val="nil"/>
              <w:left w:val="nil"/>
              <w:bottom w:val="single" w:sz="4" w:space="0" w:color="auto"/>
              <w:right w:val="single" w:sz="4" w:space="0" w:color="auto"/>
            </w:tcBorders>
            <w:shd w:val="clear" w:color="auto" w:fill="auto"/>
            <w:noWrap/>
            <w:vAlign w:val="bottom"/>
            <w:hideMark/>
          </w:tcPr>
          <w:p w14:paraId="3F27DDF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777A422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284A0AE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B90DCC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12,50</w:t>
            </w:r>
          </w:p>
        </w:tc>
        <w:tc>
          <w:tcPr>
            <w:tcW w:w="1260" w:type="dxa"/>
            <w:tcBorders>
              <w:top w:val="nil"/>
              <w:left w:val="nil"/>
              <w:bottom w:val="single" w:sz="4" w:space="0" w:color="auto"/>
              <w:right w:val="single" w:sz="4" w:space="0" w:color="auto"/>
            </w:tcBorders>
            <w:shd w:val="clear" w:color="auto" w:fill="auto"/>
            <w:noWrap/>
            <w:vAlign w:val="bottom"/>
            <w:hideMark/>
          </w:tcPr>
          <w:p w14:paraId="3F72226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22,83</w:t>
            </w:r>
          </w:p>
        </w:tc>
        <w:tc>
          <w:tcPr>
            <w:tcW w:w="2079" w:type="dxa"/>
            <w:tcBorders>
              <w:top w:val="nil"/>
              <w:left w:val="nil"/>
              <w:bottom w:val="single" w:sz="4" w:space="0" w:color="auto"/>
              <w:right w:val="single" w:sz="4" w:space="0" w:color="auto"/>
            </w:tcBorders>
            <w:shd w:val="clear" w:color="auto" w:fill="auto"/>
            <w:noWrap/>
            <w:vAlign w:val="bottom"/>
            <w:hideMark/>
          </w:tcPr>
          <w:p w14:paraId="189F4D3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3261475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0,207</w:t>
            </w:r>
          </w:p>
        </w:tc>
      </w:tr>
      <w:tr w:rsidR="000F4356" w:rsidRPr="00F677C9" w14:paraId="4D680D34"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04E87C4"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47</w:t>
            </w:r>
          </w:p>
        </w:tc>
        <w:tc>
          <w:tcPr>
            <w:tcW w:w="1354" w:type="dxa"/>
            <w:tcBorders>
              <w:top w:val="nil"/>
              <w:left w:val="nil"/>
              <w:bottom w:val="single" w:sz="4" w:space="0" w:color="auto"/>
              <w:right w:val="single" w:sz="4" w:space="0" w:color="auto"/>
            </w:tcBorders>
            <w:shd w:val="clear" w:color="auto" w:fill="auto"/>
            <w:noWrap/>
            <w:vAlign w:val="bottom"/>
            <w:hideMark/>
          </w:tcPr>
          <w:p w14:paraId="7FBB2E7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AF250E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34+125,0</w:t>
            </w:r>
          </w:p>
        </w:tc>
        <w:tc>
          <w:tcPr>
            <w:tcW w:w="1197" w:type="dxa"/>
            <w:tcBorders>
              <w:top w:val="nil"/>
              <w:left w:val="nil"/>
              <w:bottom w:val="single" w:sz="4" w:space="0" w:color="auto"/>
              <w:right w:val="single" w:sz="4" w:space="0" w:color="auto"/>
            </w:tcBorders>
            <w:shd w:val="clear" w:color="auto" w:fill="auto"/>
            <w:noWrap/>
            <w:vAlign w:val="bottom"/>
            <w:hideMark/>
          </w:tcPr>
          <w:p w14:paraId="4D16F80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0534ED6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5A84FE6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B20C22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C470D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11,00</w:t>
            </w:r>
          </w:p>
        </w:tc>
        <w:tc>
          <w:tcPr>
            <w:tcW w:w="2079" w:type="dxa"/>
            <w:tcBorders>
              <w:top w:val="nil"/>
              <w:left w:val="nil"/>
              <w:bottom w:val="single" w:sz="4" w:space="0" w:color="auto"/>
              <w:right w:val="single" w:sz="4" w:space="0" w:color="auto"/>
            </w:tcBorders>
            <w:shd w:val="clear" w:color="auto" w:fill="auto"/>
            <w:noWrap/>
            <w:vAlign w:val="bottom"/>
            <w:hideMark/>
          </w:tcPr>
          <w:p w14:paraId="75299D74" w14:textId="21F58457" w:rsidR="000F4356" w:rsidRPr="00F677C9" w:rsidRDefault="00B406D0" w:rsidP="00B406D0">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588A519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0,628</w:t>
            </w:r>
          </w:p>
        </w:tc>
      </w:tr>
      <w:tr w:rsidR="000F4356" w:rsidRPr="00F677C9" w14:paraId="129A8ED1"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BCF6274"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48</w:t>
            </w:r>
          </w:p>
        </w:tc>
        <w:tc>
          <w:tcPr>
            <w:tcW w:w="1354" w:type="dxa"/>
            <w:tcBorders>
              <w:top w:val="nil"/>
              <w:left w:val="nil"/>
              <w:bottom w:val="single" w:sz="4" w:space="0" w:color="auto"/>
              <w:right w:val="single" w:sz="4" w:space="0" w:color="auto"/>
            </w:tcBorders>
            <w:shd w:val="clear" w:color="auto" w:fill="auto"/>
            <w:noWrap/>
            <w:vAlign w:val="bottom"/>
            <w:hideMark/>
          </w:tcPr>
          <w:p w14:paraId="4E00B87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0CB142D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34+274,0</w:t>
            </w:r>
          </w:p>
        </w:tc>
        <w:tc>
          <w:tcPr>
            <w:tcW w:w="1197" w:type="dxa"/>
            <w:tcBorders>
              <w:top w:val="nil"/>
              <w:left w:val="nil"/>
              <w:bottom w:val="single" w:sz="4" w:space="0" w:color="auto"/>
              <w:right w:val="single" w:sz="4" w:space="0" w:color="auto"/>
            </w:tcBorders>
            <w:shd w:val="clear" w:color="auto" w:fill="auto"/>
            <w:noWrap/>
            <w:vAlign w:val="bottom"/>
            <w:hideMark/>
          </w:tcPr>
          <w:p w14:paraId="075CE50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11CB119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040" w:type="dxa"/>
            <w:tcBorders>
              <w:top w:val="nil"/>
              <w:left w:val="nil"/>
              <w:bottom w:val="single" w:sz="4" w:space="0" w:color="auto"/>
              <w:right w:val="single" w:sz="4" w:space="0" w:color="auto"/>
            </w:tcBorders>
            <w:shd w:val="clear" w:color="auto" w:fill="auto"/>
            <w:noWrap/>
            <w:vAlign w:val="bottom"/>
            <w:hideMark/>
          </w:tcPr>
          <w:p w14:paraId="366F863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360" w:type="dxa"/>
            <w:tcBorders>
              <w:top w:val="nil"/>
              <w:left w:val="nil"/>
              <w:bottom w:val="single" w:sz="4" w:space="0" w:color="auto"/>
              <w:right w:val="single" w:sz="4" w:space="0" w:color="auto"/>
            </w:tcBorders>
            <w:shd w:val="clear" w:color="auto" w:fill="auto"/>
            <w:noWrap/>
            <w:vAlign w:val="bottom"/>
            <w:hideMark/>
          </w:tcPr>
          <w:p w14:paraId="6F7D693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393B20E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14,18</w:t>
            </w:r>
          </w:p>
        </w:tc>
        <w:tc>
          <w:tcPr>
            <w:tcW w:w="2079" w:type="dxa"/>
            <w:tcBorders>
              <w:top w:val="nil"/>
              <w:left w:val="nil"/>
              <w:bottom w:val="single" w:sz="4" w:space="0" w:color="auto"/>
              <w:right w:val="single" w:sz="4" w:space="0" w:color="auto"/>
            </w:tcBorders>
            <w:shd w:val="clear" w:color="auto" w:fill="auto"/>
            <w:noWrap/>
            <w:vAlign w:val="bottom"/>
            <w:hideMark/>
          </w:tcPr>
          <w:p w14:paraId="2C6A0C5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Q25</w:t>
            </w:r>
          </w:p>
        </w:tc>
        <w:tc>
          <w:tcPr>
            <w:tcW w:w="1471" w:type="dxa"/>
            <w:tcBorders>
              <w:top w:val="nil"/>
              <w:left w:val="nil"/>
              <w:bottom w:val="single" w:sz="4" w:space="0" w:color="auto"/>
              <w:right w:val="single" w:sz="4" w:space="0" w:color="auto"/>
            </w:tcBorders>
            <w:shd w:val="clear" w:color="auto" w:fill="auto"/>
            <w:noWrap/>
            <w:vAlign w:val="center"/>
            <w:hideMark/>
          </w:tcPr>
          <w:p w14:paraId="7B6952C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16,180</w:t>
            </w:r>
          </w:p>
        </w:tc>
      </w:tr>
      <w:tr w:rsidR="000F4356" w:rsidRPr="00F677C9" w14:paraId="38575C09"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E65A3A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49</w:t>
            </w:r>
          </w:p>
        </w:tc>
        <w:tc>
          <w:tcPr>
            <w:tcW w:w="1354" w:type="dxa"/>
            <w:tcBorders>
              <w:top w:val="nil"/>
              <w:left w:val="nil"/>
              <w:bottom w:val="single" w:sz="4" w:space="0" w:color="auto"/>
              <w:right w:val="single" w:sz="4" w:space="0" w:color="auto"/>
            </w:tcBorders>
            <w:shd w:val="clear" w:color="auto" w:fill="auto"/>
            <w:noWrap/>
            <w:vAlign w:val="bottom"/>
            <w:hideMark/>
          </w:tcPr>
          <w:p w14:paraId="2C43C1D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E711BB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34+484,0</w:t>
            </w:r>
          </w:p>
        </w:tc>
        <w:tc>
          <w:tcPr>
            <w:tcW w:w="1197" w:type="dxa"/>
            <w:tcBorders>
              <w:top w:val="nil"/>
              <w:left w:val="nil"/>
              <w:bottom w:val="single" w:sz="4" w:space="0" w:color="auto"/>
              <w:right w:val="single" w:sz="4" w:space="0" w:color="auto"/>
            </w:tcBorders>
            <w:shd w:val="clear" w:color="auto" w:fill="auto"/>
            <w:noWrap/>
            <w:vAlign w:val="bottom"/>
            <w:hideMark/>
          </w:tcPr>
          <w:p w14:paraId="144132E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244B296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727F371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1570764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77037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33,15</w:t>
            </w:r>
          </w:p>
        </w:tc>
        <w:tc>
          <w:tcPr>
            <w:tcW w:w="2079" w:type="dxa"/>
            <w:tcBorders>
              <w:top w:val="nil"/>
              <w:left w:val="nil"/>
              <w:bottom w:val="single" w:sz="4" w:space="0" w:color="auto"/>
              <w:right w:val="single" w:sz="4" w:space="0" w:color="auto"/>
            </w:tcBorders>
            <w:shd w:val="clear" w:color="auto" w:fill="auto"/>
            <w:noWrap/>
            <w:vAlign w:val="bottom"/>
            <w:hideMark/>
          </w:tcPr>
          <w:p w14:paraId="6ECD05D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Q26</w:t>
            </w:r>
          </w:p>
        </w:tc>
        <w:tc>
          <w:tcPr>
            <w:tcW w:w="1471" w:type="dxa"/>
            <w:tcBorders>
              <w:top w:val="nil"/>
              <w:left w:val="nil"/>
              <w:bottom w:val="single" w:sz="4" w:space="0" w:color="auto"/>
              <w:right w:val="single" w:sz="4" w:space="0" w:color="auto"/>
            </w:tcBorders>
            <w:shd w:val="clear" w:color="auto" w:fill="auto"/>
            <w:noWrap/>
            <w:vAlign w:val="center"/>
            <w:hideMark/>
          </w:tcPr>
          <w:p w14:paraId="4A65A42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0,594</w:t>
            </w:r>
          </w:p>
        </w:tc>
      </w:tr>
      <w:tr w:rsidR="000F4356" w:rsidRPr="00F677C9" w14:paraId="380944CF"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A72A661"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50</w:t>
            </w:r>
          </w:p>
        </w:tc>
        <w:tc>
          <w:tcPr>
            <w:tcW w:w="1354" w:type="dxa"/>
            <w:tcBorders>
              <w:top w:val="nil"/>
              <w:left w:val="nil"/>
              <w:bottom w:val="single" w:sz="4" w:space="0" w:color="auto"/>
              <w:right w:val="single" w:sz="4" w:space="0" w:color="auto"/>
            </w:tcBorders>
            <w:shd w:val="clear" w:color="auto" w:fill="auto"/>
            <w:noWrap/>
            <w:vAlign w:val="bottom"/>
            <w:hideMark/>
          </w:tcPr>
          <w:p w14:paraId="6B659A4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3DD454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34+528,0</w:t>
            </w:r>
          </w:p>
        </w:tc>
        <w:tc>
          <w:tcPr>
            <w:tcW w:w="1197" w:type="dxa"/>
            <w:tcBorders>
              <w:top w:val="nil"/>
              <w:left w:val="nil"/>
              <w:bottom w:val="single" w:sz="4" w:space="0" w:color="auto"/>
              <w:right w:val="single" w:sz="4" w:space="0" w:color="auto"/>
            </w:tcBorders>
            <w:shd w:val="clear" w:color="auto" w:fill="auto"/>
            <w:noWrap/>
            <w:vAlign w:val="bottom"/>
            <w:hideMark/>
          </w:tcPr>
          <w:p w14:paraId="4AB69AD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5A5E135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6192BD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EB420F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61643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15,00</w:t>
            </w:r>
          </w:p>
        </w:tc>
        <w:tc>
          <w:tcPr>
            <w:tcW w:w="2079" w:type="dxa"/>
            <w:tcBorders>
              <w:top w:val="nil"/>
              <w:left w:val="nil"/>
              <w:bottom w:val="single" w:sz="4" w:space="0" w:color="auto"/>
              <w:right w:val="single" w:sz="4" w:space="0" w:color="auto"/>
            </w:tcBorders>
            <w:shd w:val="clear" w:color="auto" w:fill="auto"/>
            <w:noWrap/>
            <w:vAlign w:val="bottom"/>
            <w:hideMark/>
          </w:tcPr>
          <w:p w14:paraId="264F878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Q27</w:t>
            </w:r>
          </w:p>
        </w:tc>
        <w:tc>
          <w:tcPr>
            <w:tcW w:w="1471" w:type="dxa"/>
            <w:tcBorders>
              <w:top w:val="nil"/>
              <w:left w:val="nil"/>
              <w:bottom w:val="single" w:sz="4" w:space="0" w:color="auto"/>
              <w:right w:val="single" w:sz="4" w:space="0" w:color="auto"/>
            </w:tcBorders>
            <w:shd w:val="clear" w:color="auto" w:fill="auto"/>
            <w:noWrap/>
            <w:vAlign w:val="center"/>
            <w:hideMark/>
          </w:tcPr>
          <w:p w14:paraId="540DFF5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0,060</w:t>
            </w:r>
          </w:p>
        </w:tc>
      </w:tr>
      <w:tr w:rsidR="000F4356" w:rsidRPr="00F677C9" w14:paraId="568555F9"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6A18660"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lastRenderedPageBreak/>
              <w:t>51</w:t>
            </w:r>
          </w:p>
        </w:tc>
        <w:tc>
          <w:tcPr>
            <w:tcW w:w="1354" w:type="dxa"/>
            <w:tcBorders>
              <w:top w:val="nil"/>
              <w:left w:val="nil"/>
              <w:bottom w:val="single" w:sz="4" w:space="0" w:color="auto"/>
              <w:right w:val="single" w:sz="4" w:space="0" w:color="auto"/>
            </w:tcBorders>
            <w:shd w:val="clear" w:color="auto" w:fill="auto"/>
            <w:noWrap/>
            <w:vAlign w:val="bottom"/>
            <w:hideMark/>
          </w:tcPr>
          <w:p w14:paraId="0DACEE2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3E397A3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34+638,0</w:t>
            </w:r>
          </w:p>
        </w:tc>
        <w:tc>
          <w:tcPr>
            <w:tcW w:w="1197" w:type="dxa"/>
            <w:tcBorders>
              <w:top w:val="nil"/>
              <w:left w:val="nil"/>
              <w:bottom w:val="single" w:sz="4" w:space="0" w:color="auto"/>
              <w:right w:val="single" w:sz="4" w:space="0" w:color="auto"/>
            </w:tcBorders>
            <w:shd w:val="clear" w:color="auto" w:fill="auto"/>
            <w:noWrap/>
            <w:vAlign w:val="bottom"/>
            <w:hideMark/>
          </w:tcPr>
          <w:p w14:paraId="3E11F88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5278328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w:t>
            </w:r>
          </w:p>
        </w:tc>
        <w:tc>
          <w:tcPr>
            <w:tcW w:w="1040" w:type="dxa"/>
            <w:tcBorders>
              <w:top w:val="nil"/>
              <w:left w:val="nil"/>
              <w:bottom w:val="single" w:sz="4" w:space="0" w:color="auto"/>
              <w:right w:val="single" w:sz="4" w:space="0" w:color="auto"/>
            </w:tcBorders>
            <w:shd w:val="clear" w:color="auto" w:fill="auto"/>
            <w:noWrap/>
            <w:vAlign w:val="bottom"/>
            <w:hideMark/>
          </w:tcPr>
          <w:p w14:paraId="6836421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8,0</w:t>
            </w:r>
          </w:p>
        </w:tc>
        <w:tc>
          <w:tcPr>
            <w:tcW w:w="1360" w:type="dxa"/>
            <w:tcBorders>
              <w:top w:val="nil"/>
              <w:left w:val="nil"/>
              <w:bottom w:val="single" w:sz="4" w:space="0" w:color="auto"/>
              <w:right w:val="single" w:sz="4" w:space="0" w:color="auto"/>
            </w:tcBorders>
            <w:shd w:val="clear" w:color="auto" w:fill="auto"/>
            <w:noWrap/>
            <w:vAlign w:val="bottom"/>
            <w:hideMark/>
          </w:tcPr>
          <w:p w14:paraId="0491AA1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20,60</w:t>
            </w:r>
          </w:p>
        </w:tc>
        <w:tc>
          <w:tcPr>
            <w:tcW w:w="1260" w:type="dxa"/>
            <w:tcBorders>
              <w:top w:val="nil"/>
              <w:left w:val="nil"/>
              <w:bottom w:val="single" w:sz="4" w:space="0" w:color="auto"/>
              <w:right w:val="single" w:sz="4" w:space="0" w:color="auto"/>
            </w:tcBorders>
            <w:shd w:val="clear" w:color="auto" w:fill="auto"/>
            <w:noWrap/>
            <w:vAlign w:val="bottom"/>
            <w:hideMark/>
          </w:tcPr>
          <w:p w14:paraId="63382B3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54,90</w:t>
            </w:r>
          </w:p>
        </w:tc>
        <w:tc>
          <w:tcPr>
            <w:tcW w:w="2079" w:type="dxa"/>
            <w:tcBorders>
              <w:top w:val="nil"/>
              <w:left w:val="nil"/>
              <w:bottom w:val="single" w:sz="4" w:space="0" w:color="auto"/>
              <w:right w:val="single" w:sz="4" w:space="0" w:color="auto"/>
            </w:tcBorders>
            <w:shd w:val="clear" w:color="auto" w:fill="auto"/>
            <w:noWrap/>
            <w:vAlign w:val="bottom"/>
            <w:hideMark/>
          </w:tcPr>
          <w:p w14:paraId="7CDEF9E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Q28</w:t>
            </w:r>
          </w:p>
        </w:tc>
        <w:tc>
          <w:tcPr>
            <w:tcW w:w="1471" w:type="dxa"/>
            <w:tcBorders>
              <w:top w:val="nil"/>
              <w:left w:val="nil"/>
              <w:bottom w:val="single" w:sz="4" w:space="0" w:color="auto"/>
              <w:right w:val="single" w:sz="4" w:space="0" w:color="auto"/>
            </w:tcBorders>
            <w:shd w:val="clear" w:color="auto" w:fill="auto"/>
            <w:noWrap/>
            <w:vAlign w:val="center"/>
            <w:hideMark/>
          </w:tcPr>
          <w:p w14:paraId="1125143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4,540</w:t>
            </w:r>
          </w:p>
        </w:tc>
      </w:tr>
      <w:tr w:rsidR="000F4356" w:rsidRPr="00F677C9" w14:paraId="495647F4"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440230C"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52</w:t>
            </w:r>
          </w:p>
        </w:tc>
        <w:tc>
          <w:tcPr>
            <w:tcW w:w="1354" w:type="dxa"/>
            <w:tcBorders>
              <w:top w:val="nil"/>
              <w:left w:val="nil"/>
              <w:bottom w:val="single" w:sz="4" w:space="0" w:color="auto"/>
              <w:right w:val="single" w:sz="4" w:space="0" w:color="auto"/>
            </w:tcBorders>
            <w:shd w:val="clear" w:color="auto" w:fill="auto"/>
            <w:noWrap/>
            <w:vAlign w:val="bottom"/>
            <w:hideMark/>
          </w:tcPr>
          <w:p w14:paraId="3B8D6B4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3B59A6E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35+411,0</w:t>
            </w:r>
          </w:p>
        </w:tc>
        <w:tc>
          <w:tcPr>
            <w:tcW w:w="1197" w:type="dxa"/>
            <w:tcBorders>
              <w:top w:val="nil"/>
              <w:left w:val="nil"/>
              <w:bottom w:val="single" w:sz="4" w:space="0" w:color="auto"/>
              <w:right w:val="single" w:sz="4" w:space="0" w:color="auto"/>
            </w:tcBorders>
            <w:shd w:val="clear" w:color="auto" w:fill="auto"/>
            <w:noWrap/>
            <w:vAlign w:val="bottom"/>
            <w:hideMark/>
          </w:tcPr>
          <w:p w14:paraId="7964245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11D3CBB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053B13B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360" w:type="dxa"/>
            <w:tcBorders>
              <w:top w:val="nil"/>
              <w:left w:val="nil"/>
              <w:bottom w:val="single" w:sz="4" w:space="0" w:color="auto"/>
              <w:right w:val="single" w:sz="4" w:space="0" w:color="auto"/>
            </w:tcBorders>
            <w:shd w:val="clear" w:color="auto" w:fill="auto"/>
            <w:noWrap/>
            <w:vAlign w:val="bottom"/>
            <w:hideMark/>
          </w:tcPr>
          <w:p w14:paraId="466FD3A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3,00</w:t>
            </w:r>
          </w:p>
        </w:tc>
        <w:tc>
          <w:tcPr>
            <w:tcW w:w="1260" w:type="dxa"/>
            <w:tcBorders>
              <w:top w:val="nil"/>
              <w:left w:val="nil"/>
              <w:bottom w:val="single" w:sz="4" w:space="0" w:color="auto"/>
              <w:right w:val="single" w:sz="4" w:space="0" w:color="auto"/>
            </w:tcBorders>
            <w:shd w:val="clear" w:color="auto" w:fill="auto"/>
            <w:noWrap/>
            <w:vAlign w:val="bottom"/>
            <w:hideMark/>
          </w:tcPr>
          <w:p w14:paraId="4B16AF4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28,66</w:t>
            </w:r>
          </w:p>
        </w:tc>
        <w:tc>
          <w:tcPr>
            <w:tcW w:w="2079" w:type="dxa"/>
            <w:tcBorders>
              <w:top w:val="nil"/>
              <w:left w:val="nil"/>
              <w:bottom w:val="single" w:sz="4" w:space="0" w:color="auto"/>
              <w:right w:val="single" w:sz="4" w:space="0" w:color="auto"/>
            </w:tcBorders>
            <w:shd w:val="clear" w:color="auto" w:fill="auto"/>
            <w:noWrap/>
            <w:vAlign w:val="bottom"/>
            <w:hideMark/>
          </w:tcPr>
          <w:p w14:paraId="404E8D2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Q29</w:t>
            </w:r>
          </w:p>
        </w:tc>
        <w:tc>
          <w:tcPr>
            <w:tcW w:w="1471" w:type="dxa"/>
            <w:tcBorders>
              <w:top w:val="nil"/>
              <w:left w:val="nil"/>
              <w:bottom w:val="single" w:sz="4" w:space="0" w:color="auto"/>
              <w:right w:val="single" w:sz="4" w:space="0" w:color="auto"/>
            </w:tcBorders>
            <w:shd w:val="clear" w:color="auto" w:fill="auto"/>
            <w:noWrap/>
            <w:vAlign w:val="center"/>
            <w:hideMark/>
          </w:tcPr>
          <w:p w14:paraId="20892B7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7,756</w:t>
            </w:r>
          </w:p>
        </w:tc>
      </w:tr>
      <w:tr w:rsidR="000F4356" w:rsidRPr="00F677C9" w14:paraId="49402523"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E134AE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53</w:t>
            </w:r>
          </w:p>
        </w:tc>
        <w:tc>
          <w:tcPr>
            <w:tcW w:w="1354" w:type="dxa"/>
            <w:tcBorders>
              <w:top w:val="nil"/>
              <w:left w:val="nil"/>
              <w:bottom w:val="single" w:sz="4" w:space="0" w:color="auto"/>
              <w:right w:val="single" w:sz="4" w:space="0" w:color="auto"/>
            </w:tcBorders>
            <w:shd w:val="clear" w:color="auto" w:fill="auto"/>
            <w:noWrap/>
            <w:vAlign w:val="bottom"/>
            <w:hideMark/>
          </w:tcPr>
          <w:p w14:paraId="152D9C5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xml:space="preserve">Cajón </w:t>
            </w:r>
          </w:p>
        </w:tc>
        <w:tc>
          <w:tcPr>
            <w:tcW w:w="1195" w:type="dxa"/>
            <w:tcBorders>
              <w:top w:val="nil"/>
              <w:left w:val="nil"/>
              <w:bottom w:val="single" w:sz="4" w:space="0" w:color="auto"/>
              <w:right w:val="single" w:sz="4" w:space="0" w:color="auto"/>
            </w:tcBorders>
            <w:shd w:val="clear" w:color="auto" w:fill="auto"/>
            <w:noWrap/>
            <w:vAlign w:val="bottom"/>
            <w:hideMark/>
          </w:tcPr>
          <w:p w14:paraId="11D4A62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35+583,0</w:t>
            </w:r>
          </w:p>
        </w:tc>
        <w:tc>
          <w:tcPr>
            <w:tcW w:w="1197" w:type="dxa"/>
            <w:tcBorders>
              <w:top w:val="nil"/>
              <w:left w:val="nil"/>
              <w:bottom w:val="single" w:sz="4" w:space="0" w:color="auto"/>
              <w:right w:val="single" w:sz="4" w:space="0" w:color="auto"/>
            </w:tcBorders>
            <w:shd w:val="clear" w:color="auto" w:fill="auto"/>
            <w:noWrap/>
            <w:vAlign w:val="bottom"/>
            <w:hideMark/>
          </w:tcPr>
          <w:p w14:paraId="25F7F8F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351810A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77438B1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360" w:type="dxa"/>
            <w:tcBorders>
              <w:top w:val="nil"/>
              <w:left w:val="nil"/>
              <w:bottom w:val="single" w:sz="4" w:space="0" w:color="auto"/>
              <w:right w:val="single" w:sz="4" w:space="0" w:color="auto"/>
            </w:tcBorders>
            <w:shd w:val="clear" w:color="auto" w:fill="auto"/>
            <w:noWrap/>
            <w:vAlign w:val="bottom"/>
            <w:hideMark/>
          </w:tcPr>
          <w:p w14:paraId="753CDD6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12,00</w:t>
            </w:r>
          </w:p>
        </w:tc>
        <w:tc>
          <w:tcPr>
            <w:tcW w:w="1260" w:type="dxa"/>
            <w:tcBorders>
              <w:top w:val="nil"/>
              <w:left w:val="nil"/>
              <w:bottom w:val="single" w:sz="4" w:space="0" w:color="auto"/>
              <w:right w:val="single" w:sz="4" w:space="0" w:color="auto"/>
            </w:tcBorders>
            <w:shd w:val="clear" w:color="auto" w:fill="auto"/>
            <w:noWrap/>
            <w:vAlign w:val="bottom"/>
            <w:hideMark/>
          </w:tcPr>
          <w:p w14:paraId="3B07B59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56,00</w:t>
            </w:r>
          </w:p>
        </w:tc>
        <w:tc>
          <w:tcPr>
            <w:tcW w:w="2079" w:type="dxa"/>
            <w:tcBorders>
              <w:top w:val="nil"/>
              <w:left w:val="nil"/>
              <w:bottom w:val="single" w:sz="4" w:space="0" w:color="auto"/>
              <w:right w:val="single" w:sz="4" w:space="0" w:color="auto"/>
            </w:tcBorders>
            <w:shd w:val="clear" w:color="auto" w:fill="auto"/>
            <w:noWrap/>
            <w:vAlign w:val="bottom"/>
            <w:hideMark/>
          </w:tcPr>
          <w:p w14:paraId="31CDC8E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Quebrada La Carlota</w:t>
            </w:r>
          </w:p>
        </w:tc>
        <w:tc>
          <w:tcPr>
            <w:tcW w:w="1471" w:type="dxa"/>
            <w:tcBorders>
              <w:top w:val="nil"/>
              <w:left w:val="nil"/>
              <w:bottom w:val="single" w:sz="4" w:space="0" w:color="auto"/>
              <w:right w:val="single" w:sz="4" w:space="0" w:color="auto"/>
            </w:tcBorders>
            <w:shd w:val="clear" w:color="auto" w:fill="auto"/>
            <w:noWrap/>
            <w:vAlign w:val="center"/>
            <w:hideMark/>
          </w:tcPr>
          <w:p w14:paraId="3EA1337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3,919</w:t>
            </w:r>
          </w:p>
        </w:tc>
      </w:tr>
      <w:tr w:rsidR="000F4356" w:rsidRPr="00F677C9" w14:paraId="1A635068"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CDD7F70"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54</w:t>
            </w:r>
          </w:p>
        </w:tc>
        <w:tc>
          <w:tcPr>
            <w:tcW w:w="1354" w:type="dxa"/>
            <w:tcBorders>
              <w:top w:val="nil"/>
              <w:left w:val="nil"/>
              <w:bottom w:val="single" w:sz="4" w:space="0" w:color="auto"/>
              <w:right w:val="single" w:sz="4" w:space="0" w:color="auto"/>
            </w:tcBorders>
            <w:shd w:val="clear" w:color="auto" w:fill="auto"/>
            <w:noWrap/>
            <w:vAlign w:val="bottom"/>
            <w:hideMark/>
          </w:tcPr>
          <w:p w14:paraId="186ECFB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6E238C2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35+771,0</w:t>
            </w:r>
          </w:p>
        </w:tc>
        <w:tc>
          <w:tcPr>
            <w:tcW w:w="1197" w:type="dxa"/>
            <w:tcBorders>
              <w:top w:val="nil"/>
              <w:left w:val="nil"/>
              <w:bottom w:val="single" w:sz="4" w:space="0" w:color="auto"/>
              <w:right w:val="single" w:sz="4" w:space="0" w:color="auto"/>
            </w:tcBorders>
            <w:shd w:val="clear" w:color="auto" w:fill="auto"/>
            <w:noWrap/>
            <w:vAlign w:val="bottom"/>
            <w:hideMark/>
          </w:tcPr>
          <w:p w14:paraId="64C3900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3D782AE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46122CF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4253EC2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9767A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50,50</w:t>
            </w:r>
          </w:p>
        </w:tc>
        <w:tc>
          <w:tcPr>
            <w:tcW w:w="2079" w:type="dxa"/>
            <w:tcBorders>
              <w:top w:val="nil"/>
              <w:left w:val="nil"/>
              <w:bottom w:val="single" w:sz="4" w:space="0" w:color="auto"/>
              <w:right w:val="single" w:sz="4" w:space="0" w:color="auto"/>
            </w:tcBorders>
            <w:shd w:val="clear" w:color="auto" w:fill="auto"/>
            <w:noWrap/>
            <w:vAlign w:val="bottom"/>
            <w:hideMark/>
          </w:tcPr>
          <w:p w14:paraId="536FBF6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Q30</w:t>
            </w:r>
          </w:p>
        </w:tc>
        <w:tc>
          <w:tcPr>
            <w:tcW w:w="1471" w:type="dxa"/>
            <w:tcBorders>
              <w:top w:val="nil"/>
              <w:left w:val="nil"/>
              <w:bottom w:val="single" w:sz="4" w:space="0" w:color="auto"/>
              <w:right w:val="single" w:sz="4" w:space="0" w:color="auto"/>
            </w:tcBorders>
            <w:shd w:val="clear" w:color="auto" w:fill="auto"/>
            <w:noWrap/>
            <w:vAlign w:val="center"/>
            <w:hideMark/>
          </w:tcPr>
          <w:p w14:paraId="010E3DB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2,628</w:t>
            </w:r>
          </w:p>
        </w:tc>
      </w:tr>
      <w:tr w:rsidR="000F4356" w:rsidRPr="00F677C9" w14:paraId="3E7F0043"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F1069F7"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55</w:t>
            </w:r>
          </w:p>
        </w:tc>
        <w:tc>
          <w:tcPr>
            <w:tcW w:w="1354" w:type="dxa"/>
            <w:tcBorders>
              <w:top w:val="nil"/>
              <w:left w:val="nil"/>
              <w:bottom w:val="single" w:sz="4" w:space="0" w:color="auto"/>
              <w:right w:val="single" w:sz="4" w:space="0" w:color="auto"/>
            </w:tcBorders>
            <w:shd w:val="clear" w:color="auto" w:fill="auto"/>
            <w:noWrap/>
            <w:vAlign w:val="bottom"/>
            <w:hideMark/>
          </w:tcPr>
          <w:p w14:paraId="63BE194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0EDDD56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35+845,0</w:t>
            </w:r>
          </w:p>
        </w:tc>
        <w:tc>
          <w:tcPr>
            <w:tcW w:w="1197" w:type="dxa"/>
            <w:tcBorders>
              <w:top w:val="nil"/>
              <w:left w:val="nil"/>
              <w:bottom w:val="single" w:sz="4" w:space="0" w:color="auto"/>
              <w:right w:val="single" w:sz="4" w:space="0" w:color="auto"/>
            </w:tcBorders>
            <w:shd w:val="clear" w:color="auto" w:fill="auto"/>
            <w:noWrap/>
            <w:vAlign w:val="bottom"/>
            <w:hideMark/>
          </w:tcPr>
          <w:p w14:paraId="6F51756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2311390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6C6525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152547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7EFFD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21,30</w:t>
            </w:r>
          </w:p>
        </w:tc>
        <w:tc>
          <w:tcPr>
            <w:tcW w:w="2079" w:type="dxa"/>
            <w:tcBorders>
              <w:top w:val="nil"/>
              <w:left w:val="nil"/>
              <w:bottom w:val="single" w:sz="4" w:space="0" w:color="auto"/>
              <w:right w:val="single" w:sz="4" w:space="0" w:color="auto"/>
            </w:tcBorders>
            <w:shd w:val="clear" w:color="auto" w:fill="auto"/>
            <w:noWrap/>
            <w:vAlign w:val="bottom"/>
            <w:hideMark/>
          </w:tcPr>
          <w:p w14:paraId="5928E3A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Q31</w:t>
            </w:r>
          </w:p>
        </w:tc>
        <w:tc>
          <w:tcPr>
            <w:tcW w:w="1471" w:type="dxa"/>
            <w:tcBorders>
              <w:top w:val="nil"/>
              <w:left w:val="nil"/>
              <w:bottom w:val="single" w:sz="4" w:space="0" w:color="auto"/>
              <w:right w:val="single" w:sz="4" w:space="0" w:color="auto"/>
            </w:tcBorders>
            <w:shd w:val="clear" w:color="auto" w:fill="auto"/>
            <w:noWrap/>
            <w:vAlign w:val="center"/>
            <w:hideMark/>
          </w:tcPr>
          <w:p w14:paraId="10B302C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0,755</w:t>
            </w:r>
          </w:p>
        </w:tc>
      </w:tr>
      <w:tr w:rsidR="000F4356" w:rsidRPr="00F677C9" w14:paraId="42EAA1E3"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939CE00"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56</w:t>
            </w:r>
          </w:p>
        </w:tc>
        <w:tc>
          <w:tcPr>
            <w:tcW w:w="1354" w:type="dxa"/>
            <w:tcBorders>
              <w:top w:val="nil"/>
              <w:left w:val="nil"/>
              <w:bottom w:val="single" w:sz="4" w:space="0" w:color="auto"/>
              <w:right w:val="single" w:sz="4" w:space="0" w:color="auto"/>
            </w:tcBorders>
            <w:shd w:val="clear" w:color="auto" w:fill="auto"/>
            <w:noWrap/>
            <w:vAlign w:val="bottom"/>
            <w:hideMark/>
          </w:tcPr>
          <w:p w14:paraId="29A0B0A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14A63B5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36+400,0</w:t>
            </w:r>
          </w:p>
        </w:tc>
        <w:tc>
          <w:tcPr>
            <w:tcW w:w="1197" w:type="dxa"/>
            <w:tcBorders>
              <w:top w:val="nil"/>
              <w:left w:val="nil"/>
              <w:bottom w:val="single" w:sz="4" w:space="0" w:color="auto"/>
              <w:right w:val="single" w:sz="4" w:space="0" w:color="auto"/>
            </w:tcBorders>
            <w:shd w:val="clear" w:color="auto" w:fill="auto"/>
            <w:noWrap/>
            <w:vAlign w:val="bottom"/>
            <w:hideMark/>
          </w:tcPr>
          <w:p w14:paraId="483FE47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562D150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1A8C9F4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360" w:type="dxa"/>
            <w:tcBorders>
              <w:top w:val="nil"/>
              <w:left w:val="nil"/>
              <w:bottom w:val="single" w:sz="4" w:space="0" w:color="auto"/>
              <w:right w:val="single" w:sz="4" w:space="0" w:color="auto"/>
            </w:tcBorders>
            <w:shd w:val="clear" w:color="auto" w:fill="auto"/>
            <w:noWrap/>
            <w:vAlign w:val="bottom"/>
            <w:hideMark/>
          </w:tcPr>
          <w:p w14:paraId="1FC7830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36,00</w:t>
            </w:r>
          </w:p>
        </w:tc>
        <w:tc>
          <w:tcPr>
            <w:tcW w:w="1260" w:type="dxa"/>
            <w:tcBorders>
              <w:top w:val="nil"/>
              <w:left w:val="nil"/>
              <w:bottom w:val="single" w:sz="4" w:space="0" w:color="auto"/>
              <w:right w:val="single" w:sz="4" w:space="0" w:color="auto"/>
            </w:tcBorders>
            <w:shd w:val="clear" w:color="auto" w:fill="auto"/>
            <w:noWrap/>
            <w:vAlign w:val="bottom"/>
            <w:hideMark/>
          </w:tcPr>
          <w:p w14:paraId="43FA25F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84,20</w:t>
            </w:r>
          </w:p>
        </w:tc>
        <w:tc>
          <w:tcPr>
            <w:tcW w:w="2079" w:type="dxa"/>
            <w:tcBorders>
              <w:top w:val="nil"/>
              <w:left w:val="nil"/>
              <w:bottom w:val="single" w:sz="4" w:space="0" w:color="auto"/>
              <w:right w:val="single" w:sz="4" w:space="0" w:color="auto"/>
            </w:tcBorders>
            <w:shd w:val="clear" w:color="auto" w:fill="auto"/>
            <w:noWrap/>
            <w:vAlign w:val="bottom"/>
            <w:hideMark/>
          </w:tcPr>
          <w:p w14:paraId="6E8E613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Q32</w:t>
            </w:r>
          </w:p>
        </w:tc>
        <w:tc>
          <w:tcPr>
            <w:tcW w:w="1471" w:type="dxa"/>
            <w:tcBorders>
              <w:top w:val="nil"/>
              <w:left w:val="nil"/>
              <w:bottom w:val="single" w:sz="4" w:space="0" w:color="auto"/>
              <w:right w:val="single" w:sz="4" w:space="0" w:color="auto"/>
            </w:tcBorders>
            <w:shd w:val="clear" w:color="auto" w:fill="auto"/>
            <w:noWrap/>
            <w:vAlign w:val="center"/>
            <w:hideMark/>
          </w:tcPr>
          <w:p w14:paraId="6733A26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3,110</w:t>
            </w:r>
          </w:p>
        </w:tc>
      </w:tr>
      <w:tr w:rsidR="000F4356" w:rsidRPr="00F677C9" w14:paraId="126CDE82"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E515217"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57</w:t>
            </w:r>
          </w:p>
        </w:tc>
        <w:tc>
          <w:tcPr>
            <w:tcW w:w="1354" w:type="dxa"/>
            <w:tcBorders>
              <w:top w:val="nil"/>
              <w:left w:val="nil"/>
              <w:bottom w:val="single" w:sz="4" w:space="0" w:color="auto"/>
              <w:right w:val="single" w:sz="4" w:space="0" w:color="auto"/>
            </w:tcBorders>
            <w:shd w:val="clear" w:color="auto" w:fill="auto"/>
            <w:noWrap/>
            <w:vAlign w:val="bottom"/>
            <w:hideMark/>
          </w:tcPr>
          <w:p w14:paraId="50C700E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7D7AF29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36+841,0</w:t>
            </w:r>
          </w:p>
        </w:tc>
        <w:tc>
          <w:tcPr>
            <w:tcW w:w="1197" w:type="dxa"/>
            <w:tcBorders>
              <w:top w:val="nil"/>
              <w:left w:val="nil"/>
              <w:bottom w:val="single" w:sz="4" w:space="0" w:color="auto"/>
              <w:right w:val="single" w:sz="4" w:space="0" w:color="auto"/>
            </w:tcBorders>
            <w:shd w:val="clear" w:color="auto" w:fill="auto"/>
            <w:noWrap/>
            <w:vAlign w:val="bottom"/>
            <w:hideMark/>
          </w:tcPr>
          <w:p w14:paraId="70B86B2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6DF4C11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19F7EA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ECB49B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2,80</w:t>
            </w:r>
          </w:p>
        </w:tc>
        <w:tc>
          <w:tcPr>
            <w:tcW w:w="1260" w:type="dxa"/>
            <w:tcBorders>
              <w:top w:val="nil"/>
              <w:left w:val="nil"/>
              <w:bottom w:val="single" w:sz="4" w:space="0" w:color="auto"/>
              <w:right w:val="single" w:sz="4" w:space="0" w:color="auto"/>
            </w:tcBorders>
            <w:shd w:val="clear" w:color="auto" w:fill="auto"/>
            <w:noWrap/>
            <w:vAlign w:val="bottom"/>
            <w:hideMark/>
          </w:tcPr>
          <w:p w14:paraId="17D7413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12,59</w:t>
            </w:r>
          </w:p>
        </w:tc>
        <w:tc>
          <w:tcPr>
            <w:tcW w:w="2079" w:type="dxa"/>
            <w:tcBorders>
              <w:top w:val="nil"/>
              <w:left w:val="nil"/>
              <w:bottom w:val="single" w:sz="4" w:space="0" w:color="auto"/>
              <w:right w:val="single" w:sz="4" w:space="0" w:color="auto"/>
            </w:tcBorders>
            <w:shd w:val="clear" w:color="auto" w:fill="auto"/>
            <w:noWrap/>
            <w:vAlign w:val="bottom"/>
            <w:hideMark/>
          </w:tcPr>
          <w:p w14:paraId="37EE28C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46A065C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0,363</w:t>
            </w:r>
          </w:p>
        </w:tc>
      </w:tr>
      <w:tr w:rsidR="000F4356" w:rsidRPr="00F677C9" w14:paraId="48B042E1"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5A0CD9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58</w:t>
            </w:r>
          </w:p>
        </w:tc>
        <w:tc>
          <w:tcPr>
            <w:tcW w:w="1354" w:type="dxa"/>
            <w:tcBorders>
              <w:top w:val="nil"/>
              <w:left w:val="nil"/>
              <w:bottom w:val="single" w:sz="4" w:space="0" w:color="auto"/>
              <w:right w:val="single" w:sz="4" w:space="0" w:color="auto"/>
            </w:tcBorders>
            <w:shd w:val="clear" w:color="auto" w:fill="auto"/>
            <w:noWrap/>
            <w:vAlign w:val="bottom"/>
            <w:hideMark/>
          </w:tcPr>
          <w:p w14:paraId="34FBBB5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84F26A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37+050,0</w:t>
            </w:r>
          </w:p>
        </w:tc>
        <w:tc>
          <w:tcPr>
            <w:tcW w:w="1197" w:type="dxa"/>
            <w:tcBorders>
              <w:top w:val="nil"/>
              <w:left w:val="nil"/>
              <w:bottom w:val="single" w:sz="4" w:space="0" w:color="auto"/>
              <w:right w:val="single" w:sz="4" w:space="0" w:color="auto"/>
            </w:tcBorders>
            <w:shd w:val="clear" w:color="auto" w:fill="auto"/>
            <w:noWrap/>
            <w:vAlign w:val="bottom"/>
            <w:hideMark/>
          </w:tcPr>
          <w:p w14:paraId="4F8B1FB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274CDF7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w:t>
            </w:r>
          </w:p>
        </w:tc>
        <w:tc>
          <w:tcPr>
            <w:tcW w:w="1040" w:type="dxa"/>
            <w:tcBorders>
              <w:top w:val="nil"/>
              <w:left w:val="nil"/>
              <w:bottom w:val="single" w:sz="4" w:space="0" w:color="auto"/>
              <w:right w:val="single" w:sz="4" w:space="0" w:color="auto"/>
            </w:tcBorders>
            <w:shd w:val="clear" w:color="auto" w:fill="auto"/>
            <w:noWrap/>
            <w:vAlign w:val="bottom"/>
            <w:hideMark/>
          </w:tcPr>
          <w:p w14:paraId="4B268BB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20CB968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5A436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21,38</w:t>
            </w:r>
          </w:p>
        </w:tc>
        <w:tc>
          <w:tcPr>
            <w:tcW w:w="2079" w:type="dxa"/>
            <w:tcBorders>
              <w:top w:val="nil"/>
              <w:left w:val="nil"/>
              <w:bottom w:val="single" w:sz="4" w:space="0" w:color="auto"/>
              <w:right w:val="single" w:sz="4" w:space="0" w:color="auto"/>
            </w:tcBorders>
            <w:shd w:val="clear" w:color="auto" w:fill="auto"/>
            <w:noWrap/>
            <w:vAlign w:val="bottom"/>
            <w:hideMark/>
          </w:tcPr>
          <w:p w14:paraId="4AD7E2F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572BDC5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2,134</w:t>
            </w:r>
          </w:p>
        </w:tc>
      </w:tr>
      <w:tr w:rsidR="000F4356" w:rsidRPr="00F677C9" w14:paraId="350E3DA2"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D028CB4"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59</w:t>
            </w:r>
          </w:p>
        </w:tc>
        <w:tc>
          <w:tcPr>
            <w:tcW w:w="1354" w:type="dxa"/>
            <w:tcBorders>
              <w:top w:val="nil"/>
              <w:left w:val="nil"/>
              <w:bottom w:val="single" w:sz="4" w:space="0" w:color="auto"/>
              <w:right w:val="single" w:sz="4" w:space="0" w:color="auto"/>
            </w:tcBorders>
            <w:shd w:val="clear" w:color="auto" w:fill="auto"/>
            <w:noWrap/>
            <w:vAlign w:val="bottom"/>
            <w:hideMark/>
          </w:tcPr>
          <w:p w14:paraId="55DC9C7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0B6C9C7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37+349,0</w:t>
            </w:r>
          </w:p>
        </w:tc>
        <w:tc>
          <w:tcPr>
            <w:tcW w:w="1197" w:type="dxa"/>
            <w:tcBorders>
              <w:top w:val="nil"/>
              <w:left w:val="nil"/>
              <w:bottom w:val="single" w:sz="4" w:space="0" w:color="auto"/>
              <w:right w:val="single" w:sz="4" w:space="0" w:color="auto"/>
            </w:tcBorders>
            <w:shd w:val="clear" w:color="auto" w:fill="auto"/>
            <w:noWrap/>
            <w:vAlign w:val="bottom"/>
            <w:hideMark/>
          </w:tcPr>
          <w:p w14:paraId="60BA488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657D6D0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17CDC89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360" w:type="dxa"/>
            <w:tcBorders>
              <w:top w:val="nil"/>
              <w:left w:val="nil"/>
              <w:bottom w:val="single" w:sz="4" w:space="0" w:color="auto"/>
              <w:right w:val="single" w:sz="4" w:space="0" w:color="auto"/>
            </w:tcBorders>
            <w:shd w:val="clear" w:color="auto" w:fill="auto"/>
            <w:noWrap/>
            <w:vAlign w:val="bottom"/>
            <w:hideMark/>
          </w:tcPr>
          <w:p w14:paraId="4C962C0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15,00</w:t>
            </w:r>
          </w:p>
        </w:tc>
        <w:tc>
          <w:tcPr>
            <w:tcW w:w="1260" w:type="dxa"/>
            <w:tcBorders>
              <w:top w:val="nil"/>
              <w:left w:val="nil"/>
              <w:bottom w:val="single" w:sz="4" w:space="0" w:color="auto"/>
              <w:right w:val="single" w:sz="4" w:space="0" w:color="auto"/>
            </w:tcBorders>
            <w:shd w:val="clear" w:color="auto" w:fill="auto"/>
            <w:noWrap/>
            <w:vAlign w:val="bottom"/>
            <w:hideMark/>
          </w:tcPr>
          <w:p w14:paraId="38236E6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71,62</w:t>
            </w:r>
          </w:p>
        </w:tc>
        <w:tc>
          <w:tcPr>
            <w:tcW w:w="2079" w:type="dxa"/>
            <w:tcBorders>
              <w:top w:val="nil"/>
              <w:left w:val="nil"/>
              <w:bottom w:val="single" w:sz="4" w:space="0" w:color="auto"/>
              <w:right w:val="single" w:sz="4" w:space="0" w:color="auto"/>
            </w:tcBorders>
            <w:shd w:val="clear" w:color="auto" w:fill="auto"/>
            <w:noWrap/>
            <w:vAlign w:val="bottom"/>
            <w:hideMark/>
          </w:tcPr>
          <w:p w14:paraId="424EE37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Q33</w:t>
            </w:r>
          </w:p>
        </w:tc>
        <w:tc>
          <w:tcPr>
            <w:tcW w:w="1471" w:type="dxa"/>
            <w:tcBorders>
              <w:top w:val="nil"/>
              <w:left w:val="nil"/>
              <w:bottom w:val="single" w:sz="4" w:space="0" w:color="auto"/>
              <w:right w:val="single" w:sz="4" w:space="0" w:color="auto"/>
            </w:tcBorders>
            <w:shd w:val="clear" w:color="auto" w:fill="auto"/>
            <w:noWrap/>
            <w:vAlign w:val="center"/>
            <w:hideMark/>
          </w:tcPr>
          <w:p w14:paraId="6779571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4,825</w:t>
            </w:r>
          </w:p>
        </w:tc>
      </w:tr>
      <w:tr w:rsidR="000F4356" w:rsidRPr="00F677C9" w14:paraId="197F1E79"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E5F3F7F"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60</w:t>
            </w:r>
          </w:p>
        </w:tc>
        <w:tc>
          <w:tcPr>
            <w:tcW w:w="1354" w:type="dxa"/>
            <w:tcBorders>
              <w:top w:val="nil"/>
              <w:left w:val="nil"/>
              <w:bottom w:val="single" w:sz="4" w:space="0" w:color="auto"/>
              <w:right w:val="single" w:sz="4" w:space="0" w:color="auto"/>
            </w:tcBorders>
            <w:shd w:val="clear" w:color="auto" w:fill="auto"/>
            <w:noWrap/>
            <w:vAlign w:val="bottom"/>
            <w:hideMark/>
          </w:tcPr>
          <w:p w14:paraId="2713EE9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2B3D4B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37+686,0</w:t>
            </w:r>
          </w:p>
        </w:tc>
        <w:tc>
          <w:tcPr>
            <w:tcW w:w="1197" w:type="dxa"/>
            <w:tcBorders>
              <w:top w:val="nil"/>
              <w:left w:val="nil"/>
              <w:bottom w:val="single" w:sz="4" w:space="0" w:color="auto"/>
              <w:right w:val="single" w:sz="4" w:space="0" w:color="auto"/>
            </w:tcBorders>
            <w:shd w:val="clear" w:color="auto" w:fill="auto"/>
            <w:noWrap/>
            <w:vAlign w:val="bottom"/>
            <w:hideMark/>
          </w:tcPr>
          <w:p w14:paraId="07F4587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43F3450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6AB9E9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0EFF58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13,60</w:t>
            </w:r>
          </w:p>
        </w:tc>
        <w:tc>
          <w:tcPr>
            <w:tcW w:w="1260" w:type="dxa"/>
            <w:tcBorders>
              <w:top w:val="nil"/>
              <w:left w:val="nil"/>
              <w:bottom w:val="single" w:sz="4" w:space="0" w:color="auto"/>
              <w:right w:val="single" w:sz="4" w:space="0" w:color="auto"/>
            </w:tcBorders>
            <w:shd w:val="clear" w:color="auto" w:fill="auto"/>
            <w:noWrap/>
            <w:vAlign w:val="bottom"/>
            <w:hideMark/>
          </w:tcPr>
          <w:p w14:paraId="70AAFA6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23,22</w:t>
            </w:r>
          </w:p>
        </w:tc>
        <w:tc>
          <w:tcPr>
            <w:tcW w:w="2079" w:type="dxa"/>
            <w:tcBorders>
              <w:top w:val="nil"/>
              <w:left w:val="nil"/>
              <w:bottom w:val="single" w:sz="4" w:space="0" w:color="auto"/>
              <w:right w:val="single" w:sz="4" w:space="0" w:color="auto"/>
            </w:tcBorders>
            <w:shd w:val="clear" w:color="auto" w:fill="auto"/>
            <w:noWrap/>
            <w:vAlign w:val="bottom"/>
            <w:hideMark/>
          </w:tcPr>
          <w:p w14:paraId="6A54603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Q34</w:t>
            </w:r>
          </w:p>
        </w:tc>
        <w:tc>
          <w:tcPr>
            <w:tcW w:w="1471" w:type="dxa"/>
            <w:tcBorders>
              <w:top w:val="nil"/>
              <w:left w:val="nil"/>
              <w:bottom w:val="single" w:sz="4" w:space="0" w:color="auto"/>
              <w:right w:val="single" w:sz="4" w:space="0" w:color="auto"/>
            </w:tcBorders>
            <w:shd w:val="clear" w:color="auto" w:fill="auto"/>
            <w:noWrap/>
            <w:vAlign w:val="center"/>
            <w:hideMark/>
          </w:tcPr>
          <w:p w14:paraId="41FCC78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0,188</w:t>
            </w:r>
          </w:p>
        </w:tc>
      </w:tr>
      <w:tr w:rsidR="000F4356" w:rsidRPr="00F677C9" w14:paraId="3492C70A"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CC0C3AD"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61</w:t>
            </w:r>
          </w:p>
        </w:tc>
        <w:tc>
          <w:tcPr>
            <w:tcW w:w="1354" w:type="dxa"/>
            <w:tcBorders>
              <w:top w:val="nil"/>
              <w:left w:val="nil"/>
              <w:bottom w:val="single" w:sz="4" w:space="0" w:color="auto"/>
              <w:right w:val="single" w:sz="4" w:space="0" w:color="auto"/>
            </w:tcBorders>
            <w:shd w:val="clear" w:color="auto" w:fill="auto"/>
            <w:noWrap/>
            <w:vAlign w:val="bottom"/>
            <w:hideMark/>
          </w:tcPr>
          <w:p w14:paraId="4A1F94C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389B2A0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37+809,0</w:t>
            </w:r>
          </w:p>
        </w:tc>
        <w:tc>
          <w:tcPr>
            <w:tcW w:w="1197" w:type="dxa"/>
            <w:tcBorders>
              <w:top w:val="nil"/>
              <w:left w:val="nil"/>
              <w:bottom w:val="single" w:sz="4" w:space="0" w:color="auto"/>
              <w:right w:val="single" w:sz="4" w:space="0" w:color="auto"/>
            </w:tcBorders>
            <w:shd w:val="clear" w:color="auto" w:fill="auto"/>
            <w:noWrap/>
            <w:vAlign w:val="bottom"/>
            <w:hideMark/>
          </w:tcPr>
          <w:p w14:paraId="33A7131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2B9387E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w:t>
            </w:r>
          </w:p>
        </w:tc>
        <w:tc>
          <w:tcPr>
            <w:tcW w:w="1040" w:type="dxa"/>
            <w:tcBorders>
              <w:top w:val="nil"/>
              <w:left w:val="nil"/>
              <w:bottom w:val="single" w:sz="4" w:space="0" w:color="auto"/>
              <w:right w:val="single" w:sz="4" w:space="0" w:color="auto"/>
            </w:tcBorders>
            <w:shd w:val="clear" w:color="auto" w:fill="auto"/>
            <w:noWrap/>
            <w:vAlign w:val="bottom"/>
            <w:hideMark/>
          </w:tcPr>
          <w:p w14:paraId="55D1BE7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w:t>
            </w:r>
          </w:p>
        </w:tc>
        <w:tc>
          <w:tcPr>
            <w:tcW w:w="1360" w:type="dxa"/>
            <w:tcBorders>
              <w:top w:val="nil"/>
              <w:left w:val="nil"/>
              <w:bottom w:val="single" w:sz="4" w:space="0" w:color="auto"/>
              <w:right w:val="single" w:sz="4" w:space="0" w:color="auto"/>
            </w:tcBorders>
            <w:shd w:val="clear" w:color="auto" w:fill="auto"/>
            <w:noWrap/>
            <w:vAlign w:val="bottom"/>
            <w:hideMark/>
          </w:tcPr>
          <w:p w14:paraId="6A85171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28,00</w:t>
            </w:r>
          </w:p>
        </w:tc>
        <w:tc>
          <w:tcPr>
            <w:tcW w:w="1260" w:type="dxa"/>
            <w:tcBorders>
              <w:top w:val="nil"/>
              <w:left w:val="nil"/>
              <w:bottom w:val="single" w:sz="4" w:space="0" w:color="auto"/>
              <w:right w:val="single" w:sz="4" w:space="0" w:color="auto"/>
            </w:tcBorders>
            <w:shd w:val="clear" w:color="auto" w:fill="auto"/>
            <w:noWrap/>
            <w:vAlign w:val="bottom"/>
            <w:hideMark/>
          </w:tcPr>
          <w:p w14:paraId="0ED31C0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42,34</w:t>
            </w:r>
          </w:p>
        </w:tc>
        <w:tc>
          <w:tcPr>
            <w:tcW w:w="2079" w:type="dxa"/>
            <w:tcBorders>
              <w:top w:val="nil"/>
              <w:left w:val="nil"/>
              <w:bottom w:val="single" w:sz="4" w:space="0" w:color="auto"/>
              <w:right w:val="single" w:sz="4" w:space="0" w:color="auto"/>
            </w:tcBorders>
            <w:shd w:val="clear" w:color="auto" w:fill="auto"/>
            <w:noWrap/>
            <w:vAlign w:val="bottom"/>
            <w:hideMark/>
          </w:tcPr>
          <w:p w14:paraId="53E80AF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Q35</w:t>
            </w:r>
          </w:p>
        </w:tc>
        <w:tc>
          <w:tcPr>
            <w:tcW w:w="1471" w:type="dxa"/>
            <w:tcBorders>
              <w:top w:val="nil"/>
              <w:left w:val="nil"/>
              <w:bottom w:val="single" w:sz="4" w:space="0" w:color="auto"/>
              <w:right w:val="single" w:sz="4" w:space="0" w:color="auto"/>
            </w:tcBorders>
            <w:shd w:val="clear" w:color="auto" w:fill="auto"/>
            <w:noWrap/>
            <w:vAlign w:val="center"/>
            <w:hideMark/>
          </w:tcPr>
          <w:p w14:paraId="07FA9E2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23,830</w:t>
            </w:r>
          </w:p>
        </w:tc>
      </w:tr>
      <w:tr w:rsidR="000F4356" w:rsidRPr="00F677C9" w14:paraId="4313A35F"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DEAA84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62</w:t>
            </w:r>
          </w:p>
        </w:tc>
        <w:tc>
          <w:tcPr>
            <w:tcW w:w="1354" w:type="dxa"/>
            <w:tcBorders>
              <w:top w:val="nil"/>
              <w:left w:val="nil"/>
              <w:bottom w:val="single" w:sz="4" w:space="0" w:color="auto"/>
              <w:right w:val="single" w:sz="4" w:space="0" w:color="auto"/>
            </w:tcBorders>
            <w:shd w:val="clear" w:color="auto" w:fill="auto"/>
            <w:noWrap/>
            <w:vAlign w:val="bottom"/>
            <w:hideMark/>
          </w:tcPr>
          <w:p w14:paraId="2E47210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79CB1D6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38+117,0</w:t>
            </w:r>
          </w:p>
        </w:tc>
        <w:tc>
          <w:tcPr>
            <w:tcW w:w="1197" w:type="dxa"/>
            <w:tcBorders>
              <w:top w:val="nil"/>
              <w:left w:val="nil"/>
              <w:bottom w:val="single" w:sz="4" w:space="0" w:color="auto"/>
              <w:right w:val="single" w:sz="4" w:space="0" w:color="auto"/>
            </w:tcBorders>
            <w:shd w:val="clear" w:color="auto" w:fill="auto"/>
            <w:noWrap/>
            <w:vAlign w:val="bottom"/>
            <w:hideMark/>
          </w:tcPr>
          <w:p w14:paraId="0032D42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3902963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3348B97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07FF95B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1E9F7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32,75</w:t>
            </w:r>
          </w:p>
        </w:tc>
        <w:tc>
          <w:tcPr>
            <w:tcW w:w="2079" w:type="dxa"/>
            <w:tcBorders>
              <w:top w:val="nil"/>
              <w:left w:val="nil"/>
              <w:bottom w:val="single" w:sz="4" w:space="0" w:color="auto"/>
              <w:right w:val="single" w:sz="4" w:space="0" w:color="auto"/>
            </w:tcBorders>
            <w:shd w:val="clear" w:color="auto" w:fill="auto"/>
            <w:noWrap/>
            <w:vAlign w:val="bottom"/>
            <w:hideMark/>
          </w:tcPr>
          <w:p w14:paraId="78D93F5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Q36</w:t>
            </w:r>
          </w:p>
        </w:tc>
        <w:tc>
          <w:tcPr>
            <w:tcW w:w="1471" w:type="dxa"/>
            <w:tcBorders>
              <w:top w:val="nil"/>
              <w:left w:val="nil"/>
              <w:bottom w:val="single" w:sz="4" w:space="0" w:color="auto"/>
              <w:right w:val="single" w:sz="4" w:space="0" w:color="auto"/>
            </w:tcBorders>
            <w:shd w:val="clear" w:color="auto" w:fill="auto"/>
            <w:noWrap/>
            <w:vAlign w:val="center"/>
            <w:hideMark/>
          </w:tcPr>
          <w:p w14:paraId="41610BE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4,049</w:t>
            </w:r>
          </w:p>
        </w:tc>
      </w:tr>
      <w:tr w:rsidR="000F4356" w:rsidRPr="00F677C9" w14:paraId="27CFA846"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36F3B4B"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63</w:t>
            </w:r>
          </w:p>
        </w:tc>
        <w:tc>
          <w:tcPr>
            <w:tcW w:w="1354" w:type="dxa"/>
            <w:tcBorders>
              <w:top w:val="nil"/>
              <w:left w:val="nil"/>
              <w:bottom w:val="single" w:sz="4" w:space="0" w:color="auto"/>
              <w:right w:val="single" w:sz="4" w:space="0" w:color="auto"/>
            </w:tcBorders>
            <w:shd w:val="clear" w:color="auto" w:fill="auto"/>
            <w:noWrap/>
            <w:vAlign w:val="bottom"/>
            <w:hideMark/>
          </w:tcPr>
          <w:p w14:paraId="3D42868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C300AE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38+444,0</w:t>
            </w:r>
          </w:p>
        </w:tc>
        <w:tc>
          <w:tcPr>
            <w:tcW w:w="1197" w:type="dxa"/>
            <w:tcBorders>
              <w:top w:val="nil"/>
              <w:left w:val="nil"/>
              <w:bottom w:val="single" w:sz="4" w:space="0" w:color="auto"/>
              <w:right w:val="single" w:sz="4" w:space="0" w:color="auto"/>
            </w:tcBorders>
            <w:shd w:val="clear" w:color="auto" w:fill="auto"/>
            <w:noWrap/>
            <w:vAlign w:val="bottom"/>
            <w:hideMark/>
          </w:tcPr>
          <w:p w14:paraId="1A1E8D7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2126EB4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D1BACD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9C3D0C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11,30</w:t>
            </w:r>
          </w:p>
        </w:tc>
        <w:tc>
          <w:tcPr>
            <w:tcW w:w="1260" w:type="dxa"/>
            <w:tcBorders>
              <w:top w:val="nil"/>
              <w:left w:val="nil"/>
              <w:bottom w:val="single" w:sz="4" w:space="0" w:color="auto"/>
              <w:right w:val="single" w:sz="4" w:space="0" w:color="auto"/>
            </w:tcBorders>
            <w:shd w:val="clear" w:color="auto" w:fill="auto"/>
            <w:noWrap/>
            <w:vAlign w:val="bottom"/>
            <w:hideMark/>
          </w:tcPr>
          <w:p w14:paraId="482E815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20,75</w:t>
            </w:r>
          </w:p>
        </w:tc>
        <w:tc>
          <w:tcPr>
            <w:tcW w:w="2079" w:type="dxa"/>
            <w:tcBorders>
              <w:top w:val="nil"/>
              <w:left w:val="nil"/>
              <w:bottom w:val="single" w:sz="4" w:space="0" w:color="auto"/>
              <w:right w:val="single" w:sz="4" w:space="0" w:color="auto"/>
            </w:tcBorders>
            <w:shd w:val="clear" w:color="auto" w:fill="auto"/>
            <w:noWrap/>
            <w:vAlign w:val="bottom"/>
            <w:hideMark/>
          </w:tcPr>
          <w:p w14:paraId="3B2404C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Q37</w:t>
            </w:r>
          </w:p>
        </w:tc>
        <w:tc>
          <w:tcPr>
            <w:tcW w:w="1471" w:type="dxa"/>
            <w:tcBorders>
              <w:top w:val="nil"/>
              <w:left w:val="nil"/>
              <w:bottom w:val="single" w:sz="4" w:space="0" w:color="auto"/>
              <w:right w:val="single" w:sz="4" w:space="0" w:color="auto"/>
            </w:tcBorders>
            <w:shd w:val="clear" w:color="auto" w:fill="auto"/>
            <w:noWrap/>
            <w:vAlign w:val="center"/>
            <w:hideMark/>
          </w:tcPr>
          <w:p w14:paraId="6FD70B0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0,110</w:t>
            </w:r>
          </w:p>
        </w:tc>
      </w:tr>
      <w:tr w:rsidR="000F4356" w:rsidRPr="00F677C9" w14:paraId="2FF24CD3"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47741E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64</w:t>
            </w:r>
          </w:p>
        </w:tc>
        <w:tc>
          <w:tcPr>
            <w:tcW w:w="1354" w:type="dxa"/>
            <w:tcBorders>
              <w:top w:val="nil"/>
              <w:left w:val="nil"/>
              <w:bottom w:val="single" w:sz="4" w:space="0" w:color="auto"/>
              <w:right w:val="single" w:sz="4" w:space="0" w:color="auto"/>
            </w:tcBorders>
            <w:shd w:val="clear" w:color="auto" w:fill="auto"/>
            <w:noWrap/>
            <w:vAlign w:val="bottom"/>
            <w:hideMark/>
          </w:tcPr>
          <w:p w14:paraId="4E27DE6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6A8D25E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38+885,0</w:t>
            </w:r>
          </w:p>
        </w:tc>
        <w:tc>
          <w:tcPr>
            <w:tcW w:w="1197" w:type="dxa"/>
            <w:tcBorders>
              <w:top w:val="nil"/>
              <w:left w:val="nil"/>
              <w:bottom w:val="single" w:sz="4" w:space="0" w:color="auto"/>
              <w:right w:val="single" w:sz="4" w:space="0" w:color="auto"/>
            </w:tcBorders>
            <w:shd w:val="clear" w:color="auto" w:fill="auto"/>
            <w:noWrap/>
            <w:vAlign w:val="bottom"/>
            <w:hideMark/>
          </w:tcPr>
          <w:p w14:paraId="43F4307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09F4106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7325608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7BF6296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2DA07F4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24,20</w:t>
            </w:r>
          </w:p>
        </w:tc>
        <w:tc>
          <w:tcPr>
            <w:tcW w:w="2079" w:type="dxa"/>
            <w:tcBorders>
              <w:top w:val="nil"/>
              <w:left w:val="nil"/>
              <w:bottom w:val="single" w:sz="4" w:space="0" w:color="auto"/>
              <w:right w:val="single" w:sz="4" w:space="0" w:color="auto"/>
            </w:tcBorders>
            <w:shd w:val="clear" w:color="auto" w:fill="auto"/>
            <w:noWrap/>
            <w:vAlign w:val="bottom"/>
            <w:hideMark/>
          </w:tcPr>
          <w:p w14:paraId="013FE60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Q38</w:t>
            </w:r>
          </w:p>
        </w:tc>
        <w:tc>
          <w:tcPr>
            <w:tcW w:w="1471" w:type="dxa"/>
            <w:tcBorders>
              <w:top w:val="nil"/>
              <w:left w:val="nil"/>
              <w:bottom w:val="single" w:sz="4" w:space="0" w:color="auto"/>
              <w:right w:val="single" w:sz="4" w:space="0" w:color="auto"/>
            </w:tcBorders>
            <w:shd w:val="clear" w:color="auto" w:fill="auto"/>
            <w:noWrap/>
            <w:vAlign w:val="center"/>
            <w:hideMark/>
          </w:tcPr>
          <w:p w14:paraId="0B6800C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4,237</w:t>
            </w:r>
          </w:p>
        </w:tc>
      </w:tr>
      <w:tr w:rsidR="000F4356" w:rsidRPr="00F677C9" w14:paraId="55403572"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D7A1606"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65</w:t>
            </w:r>
          </w:p>
        </w:tc>
        <w:tc>
          <w:tcPr>
            <w:tcW w:w="1354" w:type="dxa"/>
            <w:tcBorders>
              <w:top w:val="nil"/>
              <w:left w:val="nil"/>
              <w:bottom w:val="single" w:sz="4" w:space="0" w:color="auto"/>
              <w:right w:val="single" w:sz="4" w:space="0" w:color="auto"/>
            </w:tcBorders>
            <w:shd w:val="clear" w:color="auto" w:fill="auto"/>
            <w:noWrap/>
            <w:vAlign w:val="bottom"/>
            <w:hideMark/>
          </w:tcPr>
          <w:p w14:paraId="4FABE4C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Cajón</w:t>
            </w:r>
          </w:p>
        </w:tc>
        <w:tc>
          <w:tcPr>
            <w:tcW w:w="1195" w:type="dxa"/>
            <w:tcBorders>
              <w:top w:val="nil"/>
              <w:left w:val="nil"/>
              <w:bottom w:val="single" w:sz="4" w:space="0" w:color="auto"/>
              <w:right w:val="single" w:sz="4" w:space="0" w:color="auto"/>
            </w:tcBorders>
            <w:shd w:val="clear" w:color="auto" w:fill="auto"/>
            <w:noWrap/>
            <w:vAlign w:val="bottom"/>
            <w:hideMark/>
          </w:tcPr>
          <w:p w14:paraId="1075248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39+180,0</w:t>
            </w:r>
          </w:p>
        </w:tc>
        <w:tc>
          <w:tcPr>
            <w:tcW w:w="1197" w:type="dxa"/>
            <w:tcBorders>
              <w:top w:val="nil"/>
              <w:left w:val="nil"/>
              <w:bottom w:val="single" w:sz="4" w:space="0" w:color="auto"/>
              <w:right w:val="single" w:sz="4" w:space="0" w:color="auto"/>
            </w:tcBorders>
            <w:shd w:val="clear" w:color="auto" w:fill="auto"/>
            <w:noWrap/>
            <w:vAlign w:val="bottom"/>
            <w:hideMark/>
          </w:tcPr>
          <w:p w14:paraId="79070E4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1EBBC5B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w:t>
            </w:r>
          </w:p>
        </w:tc>
        <w:tc>
          <w:tcPr>
            <w:tcW w:w="1040" w:type="dxa"/>
            <w:tcBorders>
              <w:top w:val="nil"/>
              <w:left w:val="nil"/>
              <w:bottom w:val="single" w:sz="4" w:space="0" w:color="auto"/>
              <w:right w:val="single" w:sz="4" w:space="0" w:color="auto"/>
            </w:tcBorders>
            <w:shd w:val="clear" w:color="auto" w:fill="auto"/>
            <w:noWrap/>
            <w:vAlign w:val="bottom"/>
            <w:hideMark/>
          </w:tcPr>
          <w:p w14:paraId="249BA93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2,4</w:t>
            </w:r>
          </w:p>
        </w:tc>
        <w:tc>
          <w:tcPr>
            <w:tcW w:w="1360" w:type="dxa"/>
            <w:tcBorders>
              <w:top w:val="nil"/>
              <w:left w:val="nil"/>
              <w:bottom w:val="single" w:sz="4" w:space="0" w:color="auto"/>
              <w:right w:val="single" w:sz="4" w:space="0" w:color="auto"/>
            </w:tcBorders>
            <w:shd w:val="clear" w:color="auto" w:fill="auto"/>
            <w:noWrap/>
            <w:vAlign w:val="bottom"/>
            <w:hideMark/>
          </w:tcPr>
          <w:p w14:paraId="02B73FE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3,00</w:t>
            </w:r>
          </w:p>
        </w:tc>
        <w:tc>
          <w:tcPr>
            <w:tcW w:w="1260" w:type="dxa"/>
            <w:tcBorders>
              <w:top w:val="nil"/>
              <w:left w:val="nil"/>
              <w:bottom w:val="single" w:sz="4" w:space="0" w:color="auto"/>
              <w:right w:val="single" w:sz="4" w:space="0" w:color="auto"/>
            </w:tcBorders>
            <w:shd w:val="clear" w:color="auto" w:fill="auto"/>
            <w:noWrap/>
            <w:vAlign w:val="bottom"/>
            <w:hideMark/>
          </w:tcPr>
          <w:p w14:paraId="4B1B5F1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28,13</w:t>
            </w:r>
          </w:p>
        </w:tc>
        <w:tc>
          <w:tcPr>
            <w:tcW w:w="2079" w:type="dxa"/>
            <w:tcBorders>
              <w:top w:val="nil"/>
              <w:left w:val="nil"/>
              <w:bottom w:val="single" w:sz="4" w:space="0" w:color="auto"/>
              <w:right w:val="single" w:sz="4" w:space="0" w:color="auto"/>
            </w:tcBorders>
            <w:shd w:val="clear" w:color="auto" w:fill="auto"/>
            <w:noWrap/>
            <w:vAlign w:val="bottom"/>
            <w:hideMark/>
          </w:tcPr>
          <w:p w14:paraId="741C4EA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Q39</w:t>
            </w:r>
          </w:p>
        </w:tc>
        <w:tc>
          <w:tcPr>
            <w:tcW w:w="1471" w:type="dxa"/>
            <w:tcBorders>
              <w:top w:val="nil"/>
              <w:left w:val="nil"/>
              <w:bottom w:val="single" w:sz="4" w:space="0" w:color="auto"/>
              <w:right w:val="single" w:sz="4" w:space="0" w:color="auto"/>
            </w:tcBorders>
            <w:shd w:val="clear" w:color="auto" w:fill="auto"/>
            <w:noWrap/>
            <w:vAlign w:val="center"/>
            <w:hideMark/>
          </w:tcPr>
          <w:p w14:paraId="7D021DD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2,794</w:t>
            </w:r>
          </w:p>
        </w:tc>
      </w:tr>
      <w:tr w:rsidR="000F4356" w:rsidRPr="00F677C9" w14:paraId="609CE38A"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B4F3CFE"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66</w:t>
            </w:r>
          </w:p>
        </w:tc>
        <w:tc>
          <w:tcPr>
            <w:tcW w:w="1354" w:type="dxa"/>
            <w:tcBorders>
              <w:top w:val="nil"/>
              <w:left w:val="nil"/>
              <w:bottom w:val="single" w:sz="4" w:space="0" w:color="auto"/>
              <w:right w:val="single" w:sz="4" w:space="0" w:color="auto"/>
            </w:tcBorders>
            <w:shd w:val="clear" w:color="auto" w:fill="auto"/>
            <w:noWrap/>
            <w:vAlign w:val="bottom"/>
            <w:hideMark/>
          </w:tcPr>
          <w:p w14:paraId="49E3A94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DE2BE5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39+742,0</w:t>
            </w:r>
          </w:p>
        </w:tc>
        <w:tc>
          <w:tcPr>
            <w:tcW w:w="1197" w:type="dxa"/>
            <w:tcBorders>
              <w:top w:val="nil"/>
              <w:left w:val="nil"/>
              <w:bottom w:val="single" w:sz="4" w:space="0" w:color="auto"/>
              <w:right w:val="single" w:sz="4" w:space="0" w:color="auto"/>
            </w:tcBorders>
            <w:shd w:val="clear" w:color="auto" w:fill="auto"/>
            <w:noWrap/>
            <w:vAlign w:val="bottom"/>
            <w:hideMark/>
          </w:tcPr>
          <w:p w14:paraId="3EAC375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6FD3DF7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w:t>
            </w:r>
          </w:p>
        </w:tc>
        <w:tc>
          <w:tcPr>
            <w:tcW w:w="1040" w:type="dxa"/>
            <w:tcBorders>
              <w:top w:val="nil"/>
              <w:left w:val="nil"/>
              <w:bottom w:val="single" w:sz="4" w:space="0" w:color="auto"/>
              <w:right w:val="single" w:sz="4" w:space="0" w:color="auto"/>
            </w:tcBorders>
            <w:shd w:val="clear" w:color="auto" w:fill="auto"/>
            <w:noWrap/>
            <w:vAlign w:val="bottom"/>
            <w:hideMark/>
          </w:tcPr>
          <w:p w14:paraId="2E31CB4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475028D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2,90</w:t>
            </w:r>
          </w:p>
        </w:tc>
        <w:tc>
          <w:tcPr>
            <w:tcW w:w="1260" w:type="dxa"/>
            <w:tcBorders>
              <w:top w:val="nil"/>
              <w:left w:val="nil"/>
              <w:bottom w:val="single" w:sz="4" w:space="0" w:color="auto"/>
              <w:right w:val="single" w:sz="4" w:space="0" w:color="auto"/>
            </w:tcBorders>
            <w:shd w:val="clear" w:color="auto" w:fill="auto"/>
            <w:noWrap/>
            <w:vAlign w:val="bottom"/>
            <w:hideMark/>
          </w:tcPr>
          <w:p w14:paraId="693C06A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22,84</w:t>
            </w:r>
          </w:p>
        </w:tc>
        <w:tc>
          <w:tcPr>
            <w:tcW w:w="2079" w:type="dxa"/>
            <w:tcBorders>
              <w:top w:val="nil"/>
              <w:left w:val="nil"/>
              <w:bottom w:val="single" w:sz="4" w:space="0" w:color="auto"/>
              <w:right w:val="single" w:sz="4" w:space="0" w:color="auto"/>
            </w:tcBorders>
            <w:shd w:val="clear" w:color="auto" w:fill="auto"/>
            <w:noWrap/>
            <w:vAlign w:val="bottom"/>
            <w:hideMark/>
          </w:tcPr>
          <w:p w14:paraId="3ED88EE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Q40</w:t>
            </w:r>
          </w:p>
        </w:tc>
        <w:tc>
          <w:tcPr>
            <w:tcW w:w="1471" w:type="dxa"/>
            <w:tcBorders>
              <w:top w:val="nil"/>
              <w:left w:val="nil"/>
              <w:bottom w:val="single" w:sz="4" w:space="0" w:color="auto"/>
              <w:right w:val="single" w:sz="4" w:space="0" w:color="auto"/>
            </w:tcBorders>
            <w:shd w:val="clear" w:color="auto" w:fill="auto"/>
            <w:noWrap/>
            <w:vAlign w:val="center"/>
            <w:hideMark/>
          </w:tcPr>
          <w:p w14:paraId="14F0453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5,321</w:t>
            </w:r>
          </w:p>
        </w:tc>
      </w:tr>
      <w:tr w:rsidR="000F4356" w:rsidRPr="00F677C9" w14:paraId="38CA550F"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DD20FAD"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67</w:t>
            </w:r>
          </w:p>
        </w:tc>
        <w:tc>
          <w:tcPr>
            <w:tcW w:w="1354" w:type="dxa"/>
            <w:tcBorders>
              <w:top w:val="nil"/>
              <w:left w:val="nil"/>
              <w:bottom w:val="single" w:sz="4" w:space="0" w:color="auto"/>
              <w:right w:val="single" w:sz="4" w:space="0" w:color="auto"/>
            </w:tcBorders>
            <w:shd w:val="clear" w:color="auto" w:fill="auto"/>
            <w:noWrap/>
            <w:vAlign w:val="bottom"/>
            <w:hideMark/>
          </w:tcPr>
          <w:p w14:paraId="7EB06B4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5110D11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40+037,0</w:t>
            </w:r>
          </w:p>
        </w:tc>
        <w:tc>
          <w:tcPr>
            <w:tcW w:w="1197" w:type="dxa"/>
            <w:tcBorders>
              <w:top w:val="nil"/>
              <w:left w:val="nil"/>
              <w:bottom w:val="single" w:sz="4" w:space="0" w:color="auto"/>
              <w:right w:val="single" w:sz="4" w:space="0" w:color="auto"/>
            </w:tcBorders>
            <w:shd w:val="clear" w:color="auto" w:fill="auto"/>
            <w:noWrap/>
            <w:vAlign w:val="bottom"/>
            <w:hideMark/>
          </w:tcPr>
          <w:p w14:paraId="0D317BA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3E608C0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18E8DFC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38DCC89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3,50</w:t>
            </w:r>
          </w:p>
        </w:tc>
        <w:tc>
          <w:tcPr>
            <w:tcW w:w="1260" w:type="dxa"/>
            <w:tcBorders>
              <w:top w:val="nil"/>
              <w:left w:val="nil"/>
              <w:bottom w:val="single" w:sz="4" w:space="0" w:color="auto"/>
              <w:right w:val="single" w:sz="4" w:space="0" w:color="auto"/>
            </w:tcBorders>
            <w:shd w:val="clear" w:color="auto" w:fill="auto"/>
            <w:noWrap/>
            <w:vAlign w:val="bottom"/>
            <w:hideMark/>
          </w:tcPr>
          <w:p w14:paraId="0907AAF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27,11</w:t>
            </w:r>
          </w:p>
        </w:tc>
        <w:tc>
          <w:tcPr>
            <w:tcW w:w="2079" w:type="dxa"/>
            <w:tcBorders>
              <w:top w:val="nil"/>
              <w:left w:val="nil"/>
              <w:bottom w:val="single" w:sz="4" w:space="0" w:color="auto"/>
              <w:right w:val="single" w:sz="4" w:space="0" w:color="auto"/>
            </w:tcBorders>
            <w:shd w:val="clear" w:color="auto" w:fill="auto"/>
            <w:noWrap/>
            <w:vAlign w:val="bottom"/>
            <w:hideMark/>
          </w:tcPr>
          <w:p w14:paraId="0636670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701A375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0,425</w:t>
            </w:r>
          </w:p>
        </w:tc>
      </w:tr>
      <w:tr w:rsidR="000F4356" w:rsidRPr="00F677C9" w14:paraId="679CE510"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52DE05D"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68</w:t>
            </w:r>
          </w:p>
        </w:tc>
        <w:tc>
          <w:tcPr>
            <w:tcW w:w="1354" w:type="dxa"/>
            <w:tcBorders>
              <w:top w:val="nil"/>
              <w:left w:val="nil"/>
              <w:bottom w:val="single" w:sz="4" w:space="0" w:color="auto"/>
              <w:right w:val="single" w:sz="4" w:space="0" w:color="auto"/>
            </w:tcBorders>
            <w:shd w:val="clear" w:color="auto" w:fill="auto"/>
            <w:noWrap/>
            <w:vAlign w:val="bottom"/>
            <w:hideMark/>
          </w:tcPr>
          <w:p w14:paraId="0C05274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CC194C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40+326,0</w:t>
            </w:r>
          </w:p>
        </w:tc>
        <w:tc>
          <w:tcPr>
            <w:tcW w:w="1197" w:type="dxa"/>
            <w:tcBorders>
              <w:top w:val="nil"/>
              <w:left w:val="nil"/>
              <w:bottom w:val="single" w:sz="4" w:space="0" w:color="auto"/>
              <w:right w:val="single" w:sz="4" w:space="0" w:color="auto"/>
            </w:tcBorders>
            <w:shd w:val="clear" w:color="auto" w:fill="auto"/>
            <w:noWrap/>
            <w:vAlign w:val="bottom"/>
            <w:hideMark/>
          </w:tcPr>
          <w:p w14:paraId="697688E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036E557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w:t>
            </w:r>
          </w:p>
        </w:tc>
        <w:tc>
          <w:tcPr>
            <w:tcW w:w="1040" w:type="dxa"/>
            <w:tcBorders>
              <w:top w:val="nil"/>
              <w:left w:val="nil"/>
              <w:bottom w:val="single" w:sz="4" w:space="0" w:color="auto"/>
              <w:right w:val="single" w:sz="4" w:space="0" w:color="auto"/>
            </w:tcBorders>
            <w:shd w:val="clear" w:color="auto" w:fill="auto"/>
            <w:noWrap/>
            <w:vAlign w:val="bottom"/>
            <w:hideMark/>
          </w:tcPr>
          <w:p w14:paraId="3AD095E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12E40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C2D41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19,46</w:t>
            </w:r>
          </w:p>
        </w:tc>
        <w:tc>
          <w:tcPr>
            <w:tcW w:w="2079" w:type="dxa"/>
            <w:tcBorders>
              <w:top w:val="nil"/>
              <w:left w:val="nil"/>
              <w:bottom w:val="single" w:sz="4" w:space="0" w:color="auto"/>
              <w:right w:val="single" w:sz="4" w:space="0" w:color="auto"/>
            </w:tcBorders>
            <w:shd w:val="clear" w:color="auto" w:fill="auto"/>
            <w:noWrap/>
            <w:vAlign w:val="bottom"/>
            <w:hideMark/>
          </w:tcPr>
          <w:p w14:paraId="474F06E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Q41</w:t>
            </w:r>
          </w:p>
        </w:tc>
        <w:tc>
          <w:tcPr>
            <w:tcW w:w="1471" w:type="dxa"/>
            <w:tcBorders>
              <w:top w:val="nil"/>
              <w:left w:val="nil"/>
              <w:bottom w:val="single" w:sz="4" w:space="0" w:color="auto"/>
              <w:right w:val="single" w:sz="4" w:space="0" w:color="auto"/>
            </w:tcBorders>
            <w:shd w:val="clear" w:color="auto" w:fill="auto"/>
            <w:noWrap/>
            <w:vAlign w:val="center"/>
            <w:hideMark/>
          </w:tcPr>
          <w:p w14:paraId="3DC91E5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2,287</w:t>
            </w:r>
          </w:p>
        </w:tc>
      </w:tr>
      <w:tr w:rsidR="000F4356" w:rsidRPr="00F677C9" w14:paraId="21DF17CC"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90C7646"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69</w:t>
            </w:r>
          </w:p>
        </w:tc>
        <w:tc>
          <w:tcPr>
            <w:tcW w:w="1354" w:type="dxa"/>
            <w:tcBorders>
              <w:top w:val="nil"/>
              <w:left w:val="nil"/>
              <w:bottom w:val="single" w:sz="4" w:space="0" w:color="auto"/>
              <w:right w:val="single" w:sz="4" w:space="0" w:color="auto"/>
            </w:tcBorders>
            <w:shd w:val="clear" w:color="auto" w:fill="auto"/>
            <w:noWrap/>
            <w:vAlign w:val="bottom"/>
            <w:hideMark/>
          </w:tcPr>
          <w:p w14:paraId="3E221EA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DFE50C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41+040,0</w:t>
            </w:r>
          </w:p>
        </w:tc>
        <w:tc>
          <w:tcPr>
            <w:tcW w:w="1197" w:type="dxa"/>
            <w:tcBorders>
              <w:top w:val="nil"/>
              <w:left w:val="nil"/>
              <w:bottom w:val="single" w:sz="4" w:space="0" w:color="auto"/>
              <w:right w:val="single" w:sz="4" w:space="0" w:color="auto"/>
            </w:tcBorders>
            <w:shd w:val="clear" w:color="auto" w:fill="auto"/>
            <w:noWrap/>
            <w:vAlign w:val="bottom"/>
            <w:hideMark/>
          </w:tcPr>
          <w:p w14:paraId="606E661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064E90B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0F127D9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369042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10,70</w:t>
            </w:r>
          </w:p>
        </w:tc>
        <w:tc>
          <w:tcPr>
            <w:tcW w:w="1260" w:type="dxa"/>
            <w:tcBorders>
              <w:top w:val="nil"/>
              <w:left w:val="nil"/>
              <w:bottom w:val="single" w:sz="4" w:space="0" w:color="auto"/>
              <w:right w:val="single" w:sz="4" w:space="0" w:color="auto"/>
            </w:tcBorders>
            <w:shd w:val="clear" w:color="auto" w:fill="auto"/>
            <w:noWrap/>
            <w:vAlign w:val="bottom"/>
            <w:hideMark/>
          </w:tcPr>
          <w:p w14:paraId="7ED09D5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21,35</w:t>
            </w:r>
          </w:p>
        </w:tc>
        <w:tc>
          <w:tcPr>
            <w:tcW w:w="2079" w:type="dxa"/>
            <w:tcBorders>
              <w:top w:val="nil"/>
              <w:left w:val="nil"/>
              <w:bottom w:val="single" w:sz="4" w:space="0" w:color="auto"/>
              <w:right w:val="single" w:sz="4" w:space="0" w:color="auto"/>
            </w:tcBorders>
            <w:shd w:val="clear" w:color="auto" w:fill="auto"/>
            <w:noWrap/>
            <w:vAlign w:val="bottom"/>
            <w:hideMark/>
          </w:tcPr>
          <w:p w14:paraId="2430D84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00E665E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0,147</w:t>
            </w:r>
          </w:p>
        </w:tc>
      </w:tr>
      <w:tr w:rsidR="000F4356" w:rsidRPr="00F677C9" w14:paraId="11754301"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6A0A34A"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70</w:t>
            </w:r>
          </w:p>
        </w:tc>
        <w:tc>
          <w:tcPr>
            <w:tcW w:w="1354" w:type="dxa"/>
            <w:tcBorders>
              <w:top w:val="nil"/>
              <w:left w:val="nil"/>
              <w:bottom w:val="single" w:sz="4" w:space="0" w:color="auto"/>
              <w:right w:val="single" w:sz="4" w:space="0" w:color="auto"/>
            </w:tcBorders>
            <w:shd w:val="clear" w:color="auto" w:fill="auto"/>
            <w:noWrap/>
            <w:vAlign w:val="bottom"/>
            <w:hideMark/>
          </w:tcPr>
          <w:p w14:paraId="5BA4F30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620B80D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41+897,0</w:t>
            </w:r>
          </w:p>
        </w:tc>
        <w:tc>
          <w:tcPr>
            <w:tcW w:w="1197" w:type="dxa"/>
            <w:tcBorders>
              <w:top w:val="nil"/>
              <w:left w:val="nil"/>
              <w:bottom w:val="single" w:sz="4" w:space="0" w:color="auto"/>
              <w:right w:val="single" w:sz="4" w:space="0" w:color="auto"/>
            </w:tcBorders>
            <w:shd w:val="clear" w:color="auto" w:fill="auto"/>
            <w:noWrap/>
            <w:vAlign w:val="bottom"/>
            <w:hideMark/>
          </w:tcPr>
          <w:p w14:paraId="6E5B541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40B5938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10E888A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43CFC29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4,20</w:t>
            </w:r>
          </w:p>
        </w:tc>
        <w:tc>
          <w:tcPr>
            <w:tcW w:w="1260" w:type="dxa"/>
            <w:tcBorders>
              <w:top w:val="nil"/>
              <w:left w:val="nil"/>
              <w:bottom w:val="single" w:sz="4" w:space="0" w:color="auto"/>
              <w:right w:val="single" w:sz="4" w:space="0" w:color="auto"/>
            </w:tcBorders>
            <w:shd w:val="clear" w:color="auto" w:fill="auto"/>
            <w:noWrap/>
            <w:vAlign w:val="bottom"/>
            <w:hideMark/>
          </w:tcPr>
          <w:p w14:paraId="1468023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13,79</w:t>
            </w:r>
          </w:p>
        </w:tc>
        <w:tc>
          <w:tcPr>
            <w:tcW w:w="2079" w:type="dxa"/>
            <w:tcBorders>
              <w:top w:val="nil"/>
              <w:left w:val="nil"/>
              <w:bottom w:val="single" w:sz="4" w:space="0" w:color="auto"/>
              <w:right w:val="single" w:sz="4" w:space="0" w:color="auto"/>
            </w:tcBorders>
            <w:shd w:val="clear" w:color="auto" w:fill="auto"/>
            <w:noWrap/>
            <w:vAlign w:val="bottom"/>
            <w:hideMark/>
          </w:tcPr>
          <w:p w14:paraId="752A44D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719F907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0,429</w:t>
            </w:r>
          </w:p>
        </w:tc>
      </w:tr>
      <w:tr w:rsidR="000F4356" w:rsidRPr="00F677C9" w14:paraId="593CB885"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A982BE4"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71</w:t>
            </w:r>
          </w:p>
        </w:tc>
        <w:tc>
          <w:tcPr>
            <w:tcW w:w="1354" w:type="dxa"/>
            <w:tcBorders>
              <w:top w:val="nil"/>
              <w:left w:val="nil"/>
              <w:bottom w:val="single" w:sz="4" w:space="0" w:color="auto"/>
              <w:right w:val="single" w:sz="4" w:space="0" w:color="auto"/>
            </w:tcBorders>
            <w:shd w:val="clear" w:color="auto" w:fill="auto"/>
            <w:noWrap/>
            <w:vAlign w:val="bottom"/>
            <w:hideMark/>
          </w:tcPr>
          <w:p w14:paraId="1AD8C25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08A353E7"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42+260,0</w:t>
            </w:r>
          </w:p>
        </w:tc>
        <w:tc>
          <w:tcPr>
            <w:tcW w:w="1197" w:type="dxa"/>
            <w:tcBorders>
              <w:top w:val="nil"/>
              <w:left w:val="nil"/>
              <w:bottom w:val="single" w:sz="4" w:space="0" w:color="auto"/>
              <w:right w:val="single" w:sz="4" w:space="0" w:color="auto"/>
            </w:tcBorders>
            <w:shd w:val="clear" w:color="auto" w:fill="auto"/>
            <w:noWrap/>
            <w:vAlign w:val="bottom"/>
            <w:hideMark/>
          </w:tcPr>
          <w:p w14:paraId="7CD67A6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Nueva</w:t>
            </w:r>
          </w:p>
        </w:tc>
        <w:tc>
          <w:tcPr>
            <w:tcW w:w="1471" w:type="dxa"/>
            <w:tcBorders>
              <w:top w:val="nil"/>
              <w:left w:val="nil"/>
              <w:bottom w:val="single" w:sz="4" w:space="0" w:color="auto"/>
              <w:right w:val="single" w:sz="4" w:space="0" w:color="auto"/>
            </w:tcBorders>
            <w:shd w:val="clear" w:color="auto" w:fill="auto"/>
            <w:noWrap/>
            <w:vAlign w:val="bottom"/>
            <w:hideMark/>
          </w:tcPr>
          <w:p w14:paraId="4B2328D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1EE3D04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24BAD2E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3A5D03"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18,30</w:t>
            </w:r>
          </w:p>
        </w:tc>
        <w:tc>
          <w:tcPr>
            <w:tcW w:w="2079" w:type="dxa"/>
            <w:tcBorders>
              <w:top w:val="nil"/>
              <w:left w:val="nil"/>
              <w:bottom w:val="single" w:sz="4" w:space="0" w:color="auto"/>
              <w:right w:val="single" w:sz="4" w:space="0" w:color="auto"/>
            </w:tcBorders>
            <w:shd w:val="clear" w:color="auto" w:fill="auto"/>
            <w:noWrap/>
            <w:vAlign w:val="bottom"/>
            <w:hideMark/>
          </w:tcPr>
          <w:p w14:paraId="100EF53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28E0F5A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0,781</w:t>
            </w:r>
          </w:p>
        </w:tc>
      </w:tr>
      <w:tr w:rsidR="000F4356" w:rsidRPr="00F677C9" w14:paraId="60C4E016"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97FB0A5"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72</w:t>
            </w:r>
          </w:p>
        </w:tc>
        <w:tc>
          <w:tcPr>
            <w:tcW w:w="1354" w:type="dxa"/>
            <w:tcBorders>
              <w:top w:val="nil"/>
              <w:left w:val="nil"/>
              <w:bottom w:val="single" w:sz="4" w:space="0" w:color="auto"/>
              <w:right w:val="single" w:sz="4" w:space="0" w:color="auto"/>
            </w:tcBorders>
            <w:shd w:val="clear" w:color="auto" w:fill="auto"/>
            <w:noWrap/>
            <w:vAlign w:val="bottom"/>
            <w:hideMark/>
          </w:tcPr>
          <w:p w14:paraId="02A853C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0EA1D43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42+970,0</w:t>
            </w:r>
          </w:p>
        </w:tc>
        <w:tc>
          <w:tcPr>
            <w:tcW w:w="1197" w:type="dxa"/>
            <w:tcBorders>
              <w:top w:val="nil"/>
              <w:left w:val="nil"/>
              <w:bottom w:val="single" w:sz="4" w:space="0" w:color="auto"/>
              <w:right w:val="single" w:sz="4" w:space="0" w:color="auto"/>
            </w:tcBorders>
            <w:shd w:val="clear" w:color="auto" w:fill="auto"/>
            <w:noWrap/>
            <w:vAlign w:val="bottom"/>
            <w:hideMark/>
          </w:tcPr>
          <w:p w14:paraId="715788F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462F538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w:t>
            </w:r>
          </w:p>
        </w:tc>
        <w:tc>
          <w:tcPr>
            <w:tcW w:w="1040" w:type="dxa"/>
            <w:tcBorders>
              <w:top w:val="nil"/>
              <w:left w:val="nil"/>
              <w:bottom w:val="single" w:sz="4" w:space="0" w:color="auto"/>
              <w:right w:val="single" w:sz="4" w:space="0" w:color="auto"/>
            </w:tcBorders>
            <w:shd w:val="clear" w:color="auto" w:fill="auto"/>
            <w:noWrap/>
            <w:vAlign w:val="bottom"/>
            <w:hideMark/>
          </w:tcPr>
          <w:p w14:paraId="20A491C1"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64784A90"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2,50</w:t>
            </w:r>
          </w:p>
        </w:tc>
        <w:tc>
          <w:tcPr>
            <w:tcW w:w="1260" w:type="dxa"/>
            <w:tcBorders>
              <w:top w:val="nil"/>
              <w:left w:val="nil"/>
              <w:bottom w:val="single" w:sz="4" w:space="0" w:color="auto"/>
              <w:right w:val="single" w:sz="4" w:space="0" w:color="auto"/>
            </w:tcBorders>
            <w:shd w:val="clear" w:color="auto" w:fill="auto"/>
            <w:noWrap/>
            <w:vAlign w:val="bottom"/>
            <w:hideMark/>
          </w:tcPr>
          <w:p w14:paraId="75D1720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18,24</w:t>
            </w:r>
          </w:p>
        </w:tc>
        <w:tc>
          <w:tcPr>
            <w:tcW w:w="2079" w:type="dxa"/>
            <w:tcBorders>
              <w:top w:val="nil"/>
              <w:left w:val="nil"/>
              <w:bottom w:val="single" w:sz="4" w:space="0" w:color="auto"/>
              <w:right w:val="single" w:sz="4" w:space="0" w:color="auto"/>
            </w:tcBorders>
            <w:shd w:val="clear" w:color="auto" w:fill="auto"/>
            <w:noWrap/>
            <w:vAlign w:val="bottom"/>
            <w:hideMark/>
          </w:tcPr>
          <w:p w14:paraId="7F0FFF6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Q42</w:t>
            </w:r>
          </w:p>
        </w:tc>
        <w:tc>
          <w:tcPr>
            <w:tcW w:w="1471" w:type="dxa"/>
            <w:tcBorders>
              <w:top w:val="nil"/>
              <w:left w:val="nil"/>
              <w:bottom w:val="single" w:sz="4" w:space="0" w:color="auto"/>
              <w:right w:val="single" w:sz="4" w:space="0" w:color="auto"/>
            </w:tcBorders>
            <w:shd w:val="clear" w:color="auto" w:fill="auto"/>
            <w:noWrap/>
            <w:vAlign w:val="center"/>
            <w:hideMark/>
          </w:tcPr>
          <w:p w14:paraId="23C53D14"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2,262</w:t>
            </w:r>
          </w:p>
        </w:tc>
      </w:tr>
      <w:tr w:rsidR="000F4356" w:rsidRPr="00F677C9" w14:paraId="3A34BC4A"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BD59231"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73</w:t>
            </w:r>
          </w:p>
        </w:tc>
        <w:tc>
          <w:tcPr>
            <w:tcW w:w="1354" w:type="dxa"/>
            <w:tcBorders>
              <w:top w:val="nil"/>
              <w:left w:val="nil"/>
              <w:bottom w:val="single" w:sz="4" w:space="0" w:color="auto"/>
              <w:right w:val="single" w:sz="4" w:space="0" w:color="auto"/>
            </w:tcBorders>
            <w:shd w:val="clear" w:color="auto" w:fill="auto"/>
            <w:noWrap/>
            <w:vAlign w:val="bottom"/>
            <w:hideMark/>
          </w:tcPr>
          <w:p w14:paraId="4B5658B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4A96222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45+874,0</w:t>
            </w:r>
          </w:p>
        </w:tc>
        <w:tc>
          <w:tcPr>
            <w:tcW w:w="1197" w:type="dxa"/>
            <w:tcBorders>
              <w:top w:val="nil"/>
              <w:left w:val="nil"/>
              <w:bottom w:val="single" w:sz="4" w:space="0" w:color="auto"/>
              <w:right w:val="single" w:sz="4" w:space="0" w:color="auto"/>
            </w:tcBorders>
            <w:shd w:val="clear" w:color="auto" w:fill="auto"/>
            <w:noWrap/>
            <w:vAlign w:val="bottom"/>
            <w:hideMark/>
          </w:tcPr>
          <w:p w14:paraId="7CA8D21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Sustitución</w:t>
            </w:r>
          </w:p>
        </w:tc>
        <w:tc>
          <w:tcPr>
            <w:tcW w:w="1471" w:type="dxa"/>
            <w:tcBorders>
              <w:top w:val="nil"/>
              <w:left w:val="nil"/>
              <w:bottom w:val="single" w:sz="4" w:space="0" w:color="auto"/>
              <w:right w:val="single" w:sz="4" w:space="0" w:color="auto"/>
            </w:tcBorders>
            <w:shd w:val="clear" w:color="auto" w:fill="auto"/>
            <w:noWrap/>
            <w:vAlign w:val="bottom"/>
            <w:hideMark/>
          </w:tcPr>
          <w:p w14:paraId="73907E5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1,5</w:t>
            </w:r>
          </w:p>
        </w:tc>
        <w:tc>
          <w:tcPr>
            <w:tcW w:w="1040" w:type="dxa"/>
            <w:tcBorders>
              <w:top w:val="nil"/>
              <w:left w:val="nil"/>
              <w:bottom w:val="single" w:sz="4" w:space="0" w:color="auto"/>
              <w:right w:val="single" w:sz="4" w:space="0" w:color="auto"/>
            </w:tcBorders>
            <w:shd w:val="clear" w:color="auto" w:fill="auto"/>
            <w:noWrap/>
            <w:vAlign w:val="bottom"/>
            <w:hideMark/>
          </w:tcPr>
          <w:p w14:paraId="094CB70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F16BAD8"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0AE3D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36,00</w:t>
            </w:r>
          </w:p>
        </w:tc>
        <w:tc>
          <w:tcPr>
            <w:tcW w:w="2079" w:type="dxa"/>
            <w:tcBorders>
              <w:top w:val="nil"/>
              <w:left w:val="nil"/>
              <w:bottom w:val="single" w:sz="4" w:space="0" w:color="auto"/>
              <w:right w:val="single" w:sz="4" w:space="0" w:color="auto"/>
            </w:tcBorders>
            <w:shd w:val="clear" w:color="auto" w:fill="auto"/>
            <w:noWrap/>
            <w:vAlign w:val="bottom"/>
            <w:hideMark/>
          </w:tcPr>
          <w:p w14:paraId="6AD43E4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Q43</w:t>
            </w:r>
          </w:p>
        </w:tc>
        <w:tc>
          <w:tcPr>
            <w:tcW w:w="1471" w:type="dxa"/>
            <w:tcBorders>
              <w:top w:val="nil"/>
              <w:left w:val="nil"/>
              <w:bottom w:val="single" w:sz="4" w:space="0" w:color="auto"/>
              <w:right w:val="single" w:sz="4" w:space="0" w:color="auto"/>
            </w:tcBorders>
            <w:shd w:val="clear" w:color="auto" w:fill="auto"/>
            <w:noWrap/>
            <w:vAlign w:val="center"/>
            <w:hideMark/>
          </w:tcPr>
          <w:p w14:paraId="6B65C49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2,878</w:t>
            </w:r>
          </w:p>
        </w:tc>
      </w:tr>
      <w:tr w:rsidR="000F4356" w:rsidRPr="00F677C9" w14:paraId="096D2886"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4282319"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74</w:t>
            </w:r>
          </w:p>
        </w:tc>
        <w:tc>
          <w:tcPr>
            <w:tcW w:w="1354" w:type="dxa"/>
            <w:tcBorders>
              <w:top w:val="nil"/>
              <w:left w:val="nil"/>
              <w:bottom w:val="single" w:sz="4" w:space="0" w:color="auto"/>
              <w:right w:val="single" w:sz="4" w:space="0" w:color="auto"/>
            </w:tcBorders>
            <w:shd w:val="clear" w:color="auto" w:fill="auto"/>
            <w:noWrap/>
            <w:vAlign w:val="bottom"/>
            <w:hideMark/>
          </w:tcPr>
          <w:p w14:paraId="62D7431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7736588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46+273,0</w:t>
            </w:r>
          </w:p>
        </w:tc>
        <w:tc>
          <w:tcPr>
            <w:tcW w:w="1197" w:type="dxa"/>
            <w:tcBorders>
              <w:top w:val="nil"/>
              <w:left w:val="nil"/>
              <w:bottom w:val="single" w:sz="4" w:space="0" w:color="auto"/>
              <w:right w:val="single" w:sz="4" w:space="0" w:color="auto"/>
            </w:tcBorders>
            <w:shd w:val="clear" w:color="auto" w:fill="auto"/>
            <w:noWrap/>
            <w:vAlign w:val="bottom"/>
            <w:hideMark/>
          </w:tcPr>
          <w:p w14:paraId="7AEECDD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365C988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1954A65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5F7E715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10CFA5C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16,08</w:t>
            </w:r>
          </w:p>
        </w:tc>
        <w:tc>
          <w:tcPr>
            <w:tcW w:w="2079" w:type="dxa"/>
            <w:tcBorders>
              <w:top w:val="nil"/>
              <w:left w:val="nil"/>
              <w:bottom w:val="single" w:sz="4" w:space="0" w:color="auto"/>
              <w:right w:val="single" w:sz="4" w:space="0" w:color="auto"/>
            </w:tcBorders>
            <w:shd w:val="clear" w:color="auto" w:fill="auto"/>
            <w:noWrap/>
            <w:vAlign w:val="bottom"/>
            <w:hideMark/>
          </w:tcPr>
          <w:p w14:paraId="09175E1F"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60827FC9"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0,564</w:t>
            </w:r>
          </w:p>
        </w:tc>
      </w:tr>
      <w:tr w:rsidR="000F4356" w:rsidRPr="00F677C9" w14:paraId="7C42D50F" w14:textId="77777777" w:rsidTr="000F4356">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BB862BD" w14:textId="77777777" w:rsidR="000F4356" w:rsidRPr="00F677C9" w:rsidRDefault="000F4356" w:rsidP="000F4356">
            <w:pPr>
              <w:spacing w:line="240" w:lineRule="auto"/>
              <w:contextualSpacing w:val="0"/>
              <w:jc w:val="center"/>
              <w:rPr>
                <w:rFonts w:asciiTheme="majorHAnsi" w:eastAsia="Times New Roman" w:hAnsiTheme="majorHAnsi"/>
                <w:color w:val="000000"/>
                <w:sz w:val="20"/>
                <w:szCs w:val="20"/>
                <w:lang w:eastAsia="es-CO"/>
              </w:rPr>
            </w:pPr>
            <w:r w:rsidRPr="00F677C9">
              <w:rPr>
                <w:rFonts w:asciiTheme="majorHAnsi" w:eastAsia="Times New Roman" w:hAnsiTheme="majorHAnsi"/>
                <w:color w:val="000000"/>
                <w:sz w:val="20"/>
                <w:szCs w:val="20"/>
                <w:lang w:eastAsia="es-CO"/>
              </w:rPr>
              <w:t>75</w:t>
            </w:r>
          </w:p>
        </w:tc>
        <w:tc>
          <w:tcPr>
            <w:tcW w:w="1354" w:type="dxa"/>
            <w:tcBorders>
              <w:top w:val="nil"/>
              <w:left w:val="nil"/>
              <w:bottom w:val="single" w:sz="4" w:space="0" w:color="auto"/>
              <w:right w:val="single" w:sz="4" w:space="0" w:color="auto"/>
            </w:tcBorders>
            <w:shd w:val="clear" w:color="auto" w:fill="auto"/>
            <w:noWrap/>
            <w:vAlign w:val="bottom"/>
            <w:hideMark/>
          </w:tcPr>
          <w:p w14:paraId="2BB0C02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Circular</w:t>
            </w:r>
          </w:p>
        </w:tc>
        <w:tc>
          <w:tcPr>
            <w:tcW w:w="1195" w:type="dxa"/>
            <w:tcBorders>
              <w:top w:val="nil"/>
              <w:left w:val="nil"/>
              <w:bottom w:val="single" w:sz="4" w:space="0" w:color="auto"/>
              <w:right w:val="single" w:sz="4" w:space="0" w:color="auto"/>
            </w:tcBorders>
            <w:shd w:val="clear" w:color="auto" w:fill="auto"/>
            <w:noWrap/>
            <w:vAlign w:val="bottom"/>
            <w:hideMark/>
          </w:tcPr>
          <w:p w14:paraId="36C7992A"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46+448,0</w:t>
            </w:r>
          </w:p>
        </w:tc>
        <w:tc>
          <w:tcPr>
            <w:tcW w:w="1197" w:type="dxa"/>
            <w:tcBorders>
              <w:top w:val="nil"/>
              <w:left w:val="nil"/>
              <w:bottom w:val="single" w:sz="4" w:space="0" w:color="auto"/>
              <w:right w:val="single" w:sz="4" w:space="0" w:color="auto"/>
            </w:tcBorders>
            <w:shd w:val="clear" w:color="auto" w:fill="auto"/>
            <w:noWrap/>
            <w:vAlign w:val="bottom"/>
            <w:hideMark/>
          </w:tcPr>
          <w:p w14:paraId="224BBEAB"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Ampliación</w:t>
            </w:r>
          </w:p>
        </w:tc>
        <w:tc>
          <w:tcPr>
            <w:tcW w:w="1471" w:type="dxa"/>
            <w:tcBorders>
              <w:top w:val="nil"/>
              <w:left w:val="nil"/>
              <w:bottom w:val="single" w:sz="4" w:space="0" w:color="auto"/>
              <w:right w:val="single" w:sz="4" w:space="0" w:color="auto"/>
            </w:tcBorders>
            <w:shd w:val="clear" w:color="auto" w:fill="auto"/>
            <w:noWrap/>
            <w:vAlign w:val="bottom"/>
            <w:hideMark/>
          </w:tcPr>
          <w:p w14:paraId="4EDE7ADD"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0,9</w:t>
            </w:r>
          </w:p>
        </w:tc>
        <w:tc>
          <w:tcPr>
            <w:tcW w:w="1040" w:type="dxa"/>
            <w:tcBorders>
              <w:top w:val="nil"/>
              <w:left w:val="nil"/>
              <w:bottom w:val="single" w:sz="4" w:space="0" w:color="auto"/>
              <w:right w:val="single" w:sz="4" w:space="0" w:color="auto"/>
            </w:tcBorders>
            <w:shd w:val="clear" w:color="auto" w:fill="auto"/>
            <w:noWrap/>
            <w:vAlign w:val="bottom"/>
            <w:hideMark/>
          </w:tcPr>
          <w:p w14:paraId="481C5AD5"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14:paraId="02D58276"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3,00</w:t>
            </w:r>
          </w:p>
        </w:tc>
        <w:tc>
          <w:tcPr>
            <w:tcW w:w="1260" w:type="dxa"/>
            <w:tcBorders>
              <w:top w:val="nil"/>
              <w:left w:val="nil"/>
              <w:bottom w:val="single" w:sz="4" w:space="0" w:color="auto"/>
              <w:right w:val="single" w:sz="4" w:space="0" w:color="auto"/>
            </w:tcBorders>
            <w:shd w:val="clear" w:color="auto" w:fill="auto"/>
            <w:noWrap/>
            <w:vAlign w:val="bottom"/>
            <w:hideMark/>
          </w:tcPr>
          <w:p w14:paraId="53FA9D9E"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20,52</w:t>
            </w:r>
          </w:p>
        </w:tc>
        <w:tc>
          <w:tcPr>
            <w:tcW w:w="2079" w:type="dxa"/>
            <w:tcBorders>
              <w:top w:val="nil"/>
              <w:left w:val="nil"/>
              <w:bottom w:val="single" w:sz="4" w:space="0" w:color="auto"/>
              <w:right w:val="single" w:sz="4" w:space="0" w:color="auto"/>
            </w:tcBorders>
            <w:shd w:val="clear" w:color="auto" w:fill="auto"/>
            <w:noWrap/>
            <w:vAlign w:val="bottom"/>
            <w:hideMark/>
          </w:tcPr>
          <w:p w14:paraId="507D8B72"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Escorrentía</w:t>
            </w:r>
          </w:p>
        </w:tc>
        <w:tc>
          <w:tcPr>
            <w:tcW w:w="1471" w:type="dxa"/>
            <w:tcBorders>
              <w:top w:val="nil"/>
              <w:left w:val="nil"/>
              <w:bottom w:val="single" w:sz="4" w:space="0" w:color="auto"/>
              <w:right w:val="single" w:sz="4" w:space="0" w:color="auto"/>
            </w:tcBorders>
            <w:shd w:val="clear" w:color="auto" w:fill="auto"/>
            <w:noWrap/>
            <w:vAlign w:val="center"/>
            <w:hideMark/>
          </w:tcPr>
          <w:p w14:paraId="7B5B651C" w14:textId="77777777" w:rsidR="000F4356" w:rsidRPr="00F677C9" w:rsidRDefault="000F4356" w:rsidP="000F4356">
            <w:pPr>
              <w:spacing w:line="240" w:lineRule="auto"/>
              <w:contextualSpacing w:val="0"/>
              <w:jc w:val="center"/>
              <w:rPr>
                <w:rFonts w:asciiTheme="majorHAnsi" w:eastAsia="Times New Roman" w:hAnsiTheme="majorHAnsi"/>
                <w:sz w:val="20"/>
                <w:szCs w:val="20"/>
                <w:lang w:eastAsia="es-CO"/>
              </w:rPr>
            </w:pPr>
            <w:r w:rsidRPr="00F677C9">
              <w:rPr>
                <w:rFonts w:asciiTheme="majorHAnsi" w:eastAsia="Times New Roman" w:hAnsiTheme="majorHAnsi"/>
                <w:sz w:val="20"/>
                <w:szCs w:val="20"/>
                <w:lang w:eastAsia="es-CO"/>
              </w:rPr>
              <w:t>1,274</w:t>
            </w:r>
          </w:p>
        </w:tc>
      </w:tr>
    </w:tbl>
    <w:p w14:paraId="3B1E0AC2" w14:textId="5441673A" w:rsidR="00860BAF" w:rsidRPr="00F677C9" w:rsidRDefault="000F4356" w:rsidP="00EF77FD">
      <w:pPr>
        <w:pStyle w:val="Notas"/>
        <w:rPr>
          <w:rFonts w:cs="Arial"/>
          <w:lang w:val="es-ES"/>
        </w:rPr>
      </w:pPr>
      <w:r w:rsidRPr="00F677C9">
        <w:t xml:space="preserve">Fuente: Concesión Autopista Río Magdalena S.A.S. 2015 </w:t>
      </w:r>
      <w:r w:rsidR="00860BAF" w:rsidRPr="00F677C9">
        <w:rPr>
          <w:rFonts w:cs="Arial"/>
          <w:lang w:val="es-ES"/>
        </w:rPr>
        <w:br w:type="page"/>
      </w:r>
    </w:p>
    <w:p w14:paraId="1E3F2BA6" w14:textId="77777777" w:rsidR="00860BAF" w:rsidRPr="00F677C9" w:rsidRDefault="00860BAF" w:rsidP="002C2011">
      <w:pPr>
        <w:rPr>
          <w:rFonts w:cs="Arial"/>
          <w:lang w:val="es-ES"/>
        </w:rPr>
        <w:sectPr w:rsidR="00860BAF" w:rsidRPr="00F677C9" w:rsidSect="00860BAF">
          <w:pgSz w:w="15840" w:h="12240" w:orient="landscape" w:code="1"/>
          <w:pgMar w:top="1701" w:right="1701" w:bottom="2268" w:left="1701" w:header="709" w:footer="709" w:gutter="0"/>
          <w:cols w:space="708"/>
          <w:docGrid w:linePitch="360"/>
        </w:sectPr>
      </w:pPr>
    </w:p>
    <w:p w14:paraId="5A1ECF28" w14:textId="47C07040" w:rsidR="00906600" w:rsidRPr="00F677C9" w:rsidRDefault="00906600" w:rsidP="002C2011">
      <w:pPr>
        <w:rPr>
          <w:rFonts w:cs="Arial"/>
          <w:lang w:val="es-ES"/>
        </w:rPr>
      </w:pPr>
      <w:r w:rsidRPr="00F677C9">
        <w:rPr>
          <w:rFonts w:cs="Arial"/>
          <w:lang w:val="es-ES"/>
        </w:rPr>
        <w:lastRenderedPageBreak/>
        <w:t xml:space="preserve">En el anexo “Capitulo 7\7.4 Ocupaciones de Cauce” se puede consultar la documentación para tramitar el respectivo permiso. A la fecha no se ha radicado ante la ANLA.  </w:t>
      </w:r>
    </w:p>
    <w:p w14:paraId="6AFE0885" w14:textId="77777777" w:rsidR="00906600" w:rsidRPr="00F677C9" w:rsidRDefault="00906600" w:rsidP="002C2011">
      <w:pPr>
        <w:rPr>
          <w:rFonts w:cs="Arial"/>
          <w:lang w:val="es-ES"/>
        </w:rPr>
      </w:pPr>
    </w:p>
    <w:p w14:paraId="0F1528DE" w14:textId="3684C325" w:rsidR="002C2011" w:rsidRPr="00F677C9" w:rsidRDefault="002C2011" w:rsidP="002C2011">
      <w:pPr>
        <w:rPr>
          <w:rFonts w:cs="Arial"/>
          <w:lang w:val="es-ES"/>
        </w:rPr>
      </w:pPr>
      <w:r w:rsidRPr="00F677C9">
        <w:rPr>
          <w:rFonts w:cs="Arial"/>
          <w:lang w:val="es-ES"/>
        </w:rPr>
        <w:t>Para tramitar la solicitud de permiso de ocupación de cauces se deberá llevar a cabo los siguientes pasos:</w:t>
      </w:r>
    </w:p>
    <w:p w14:paraId="198B488D" w14:textId="77777777" w:rsidR="002C2011" w:rsidRPr="00F677C9" w:rsidRDefault="002C2011" w:rsidP="002C2011">
      <w:pPr>
        <w:rPr>
          <w:rFonts w:cs="Arial"/>
          <w:lang w:val="es-ES"/>
        </w:rPr>
      </w:pPr>
    </w:p>
    <w:p w14:paraId="11CC2302" w14:textId="77777777" w:rsidR="00B958D5" w:rsidRPr="00F677C9" w:rsidRDefault="00B958D5" w:rsidP="00B958D5">
      <w:pPr>
        <w:pStyle w:val="Prrafodelista"/>
      </w:pPr>
      <w:r w:rsidRPr="00F677C9">
        <w:t xml:space="preserve">Descargar y el formulario de solicitud de liquidación del trámite link: </w:t>
      </w:r>
      <w:hyperlink r:id="rId14" w:history="1">
        <w:r w:rsidRPr="00F677C9">
          <w:rPr>
            <w:rStyle w:val="Hipervnculo"/>
          </w:rPr>
          <w:t>http://www.suit.gov.co/VisorSUIT/index.jsf?FI=22114</w:t>
        </w:r>
      </w:hyperlink>
    </w:p>
    <w:p w14:paraId="7461FB1D" w14:textId="5710545C" w:rsidR="00B958D5" w:rsidRPr="00F677C9" w:rsidRDefault="00B958D5" w:rsidP="00B958D5">
      <w:pPr>
        <w:pStyle w:val="Prrafodelista"/>
      </w:pPr>
      <w:r w:rsidRPr="00F677C9">
        <w:t>Radicar formulario de servicio de evaluación del trámite El formulario puede ser radicado por correo electrónico o de forma presencial en la ventanilla única de atención al usuario</w:t>
      </w:r>
    </w:p>
    <w:p w14:paraId="5A3126E9" w14:textId="0C295104" w:rsidR="00B958D5" w:rsidRPr="00F677C9" w:rsidRDefault="00B958D5" w:rsidP="00B958D5">
      <w:pPr>
        <w:pStyle w:val="Descripcin"/>
        <w:jc w:val="center"/>
      </w:pPr>
      <w:bookmarkStart w:id="20" w:name="_Toc442280048"/>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8</w:t>
      </w:r>
      <w:r w:rsidR="006F0C19">
        <w:rPr>
          <w:noProof/>
        </w:rPr>
        <w:fldChar w:fldCharType="end"/>
      </w:r>
      <w:r w:rsidRPr="00F677C9">
        <w:t xml:space="preserve"> Medios para radicación de formulario de servicio de evaluación de trámite</w:t>
      </w:r>
      <w:bookmarkEnd w:id="20"/>
    </w:p>
    <w:tbl>
      <w:tblPr>
        <w:tblStyle w:val="Gminis"/>
        <w:tblW w:w="0" w:type="auto"/>
        <w:tblLook w:val="04A0" w:firstRow="1" w:lastRow="0" w:firstColumn="1" w:lastColumn="0" w:noHBand="0" w:noVBand="1"/>
      </w:tblPr>
      <w:tblGrid>
        <w:gridCol w:w="1450"/>
        <w:gridCol w:w="2404"/>
      </w:tblGrid>
      <w:tr w:rsidR="00B958D5" w:rsidRPr="00F677C9" w14:paraId="547CE370" w14:textId="77777777" w:rsidTr="003C21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hideMark/>
          </w:tcPr>
          <w:p w14:paraId="684419E7" w14:textId="77777777" w:rsidR="00B958D5" w:rsidRPr="00F677C9" w:rsidRDefault="00B958D5" w:rsidP="003C21D5">
            <w:pPr>
              <w:jc w:val="center"/>
              <w:rPr>
                <w:bCs/>
                <w:sz w:val="24"/>
                <w:szCs w:val="24"/>
              </w:rPr>
            </w:pPr>
            <w:r w:rsidRPr="00F677C9">
              <w:rPr>
                <w:bCs/>
              </w:rPr>
              <w:t>MEDIO</w:t>
            </w:r>
          </w:p>
        </w:tc>
        <w:tc>
          <w:tcPr>
            <w:tcW w:w="0" w:type="auto"/>
            <w:vAlign w:val="center"/>
            <w:hideMark/>
          </w:tcPr>
          <w:p w14:paraId="17A29D65" w14:textId="77777777" w:rsidR="00B958D5" w:rsidRPr="00F677C9" w:rsidRDefault="00B958D5" w:rsidP="003C21D5">
            <w:pPr>
              <w:jc w:val="center"/>
              <w:cnfStyle w:val="100000000000" w:firstRow="1" w:lastRow="0" w:firstColumn="0" w:lastColumn="0" w:oddVBand="0" w:evenVBand="0" w:oddHBand="0" w:evenHBand="0" w:firstRowFirstColumn="0" w:firstRowLastColumn="0" w:lastRowFirstColumn="0" w:lastRowLastColumn="0"/>
              <w:rPr>
                <w:bCs/>
                <w:sz w:val="24"/>
                <w:szCs w:val="24"/>
              </w:rPr>
            </w:pPr>
            <w:r w:rsidRPr="00F677C9">
              <w:rPr>
                <w:bCs/>
              </w:rPr>
              <w:t>DETALLE</w:t>
            </w:r>
          </w:p>
        </w:tc>
      </w:tr>
      <w:tr w:rsidR="00B958D5" w:rsidRPr="00F677C9" w14:paraId="3B660B00" w14:textId="77777777" w:rsidTr="003C21D5">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2E1EEC" w14:textId="77777777" w:rsidR="00B958D5" w:rsidRPr="00F677C9" w:rsidRDefault="00B958D5" w:rsidP="003C21D5">
            <w:pPr>
              <w:jc w:val="center"/>
              <w:rPr>
                <w:sz w:val="24"/>
                <w:szCs w:val="24"/>
              </w:rPr>
            </w:pPr>
            <w:r w:rsidRPr="00F677C9">
              <w:t>CORREO</w:t>
            </w:r>
          </w:p>
        </w:tc>
        <w:tc>
          <w:tcPr>
            <w:tcW w:w="0" w:type="auto"/>
            <w:vAlign w:val="center"/>
            <w:hideMark/>
          </w:tcPr>
          <w:p w14:paraId="42651867" w14:textId="77777777" w:rsidR="00B958D5" w:rsidRPr="00F677C9" w:rsidRDefault="006F0C19" w:rsidP="003C21D5">
            <w:pPr>
              <w:jc w:val="center"/>
              <w:cnfStyle w:val="000000000000" w:firstRow="0" w:lastRow="0" w:firstColumn="0" w:lastColumn="0" w:oddVBand="0" w:evenVBand="0" w:oddHBand="0" w:evenHBand="0" w:firstRowFirstColumn="0" w:firstRowLastColumn="0" w:lastRowFirstColumn="0" w:lastRowLastColumn="0"/>
              <w:rPr>
                <w:sz w:val="24"/>
                <w:szCs w:val="24"/>
              </w:rPr>
            </w:pPr>
            <w:hyperlink r:id="rId15" w:tgtFrame="_blank" w:history="1">
              <w:r w:rsidR="00B958D5" w:rsidRPr="00F677C9">
                <w:rPr>
                  <w:rStyle w:val="Hipervnculo"/>
                </w:rPr>
                <w:t>licencias@anla.gov.co</w:t>
              </w:r>
            </w:hyperlink>
          </w:p>
        </w:tc>
      </w:tr>
      <w:tr w:rsidR="00B958D5" w:rsidRPr="00F677C9" w14:paraId="7E4D8C3F" w14:textId="77777777" w:rsidTr="003C21D5">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C0C1D6" w14:textId="77777777" w:rsidR="00B958D5" w:rsidRPr="00F677C9" w:rsidRDefault="00B958D5" w:rsidP="003C21D5">
            <w:pPr>
              <w:jc w:val="center"/>
              <w:rPr>
                <w:sz w:val="24"/>
                <w:szCs w:val="24"/>
              </w:rPr>
            </w:pPr>
            <w:r w:rsidRPr="00F677C9">
              <w:t>PRESENCIAL</w:t>
            </w:r>
          </w:p>
        </w:tc>
        <w:tc>
          <w:tcPr>
            <w:tcW w:w="0" w:type="auto"/>
            <w:vAlign w:val="center"/>
            <w:hideMark/>
          </w:tcPr>
          <w:p w14:paraId="01D9097C" w14:textId="77777777" w:rsidR="00B958D5" w:rsidRPr="00F677C9" w:rsidRDefault="006F0C19" w:rsidP="003C21D5">
            <w:pPr>
              <w:jc w:val="center"/>
              <w:cnfStyle w:val="000000000000" w:firstRow="0" w:lastRow="0" w:firstColumn="0" w:lastColumn="0" w:oddVBand="0" w:evenVBand="0" w:oddHBand="0" w:evenHBand="0" w:firstRowFirstColumn="0" w:firstRowLastColumn="0" w:lastRowFirstColumn="0" w:lastRowLastColumn="0"/>
              <w:rPr>
                <w:sz w:val="24"/>
                <w:szCs w:val="24"/>
              </w:rPr>
            </w:pPr>
            <w:hyperlink r:id="rId16" w:history="1">
              <w:r w:rsidR="00B958D5" w:rsidRPr="00F677C9">
                <w:rPr>
                  <w:rStyle w:val="Hipervnculo"/>
                </w:rPr>
                <w:t>Ver puntos de atención</w:t>
              </w:r>
            </w:hyperlink>
          </w:p>
        </w:tc>
      </w:tr>
    </w:tbl>
    <w:p w14:paraId="7CB0B5E3" w14:textId="6D45CBBF" w:rsidR="00B958D5" w:rsidRPr="00F677C9" w:rsidRDefault="00B958D5" w:rsidP="00B958D5">
      <w:pPr>
        <w:pStyle w:val="Prrafodelista"/>
        <w:numPr>
          <w:ilvl w:val="0"/>
          <w:numId w:val="0"/>
        </w:numPr>
        <w:ind w:left="360"/>
        <w:jc w:val="center"/>
        <w:rPr>
          <w:rFonts w:ascii="Times New Roman" w:hAnsi="Times New Roman"/>
          <w:sz w:val="16"/>
          <w:szCs w:val="16"/>
        </w:rPr>
      </w:pPr>
      <w:r w:rsidRPr="00F677C9">
        <w:rPr>
          <w:rFonts w:ascii="Times New Roman" w:hAnsi="Times New Roman"/>
          <w:sz w:val="16"/>
          <w:szCs w:val="16"/>
        </w:rPr>
        <w:t xml:space="preserve">Fuente: </w:t>
      </w:r>
      <w:sdt>
        <w:sdtPr>
          <w:rPr>
            <w:rFonts w:ascii="Times New Roman" w:hAnsi="Times New Roman"/>
            <w:sz w:val="16"/>
            <w:szCs w:val="16"/>
          </w:rPr>
          <w:id w:val="-513915439"/>
          <w:citation/>
        </w:sdtPr>
        <w:sdtEndPr/>
        <w:sdtContent>
          <w:r w:rsidRPr="00F677C9">
            <w:rPr>
              <w:rFonts w:ascii="Times New Roman" w:hAnsi="Times New Roman"/>
              <w:sz w:val="16"/>
              <w:szCs w:val="16"/>
            </w:rPr>
            <w:fldChar w:fldCharType="begin"/>
          </w:r>
          <w:r w:rsidRPr="00F677C9">
            <w:rPr>
              <w:rFonts w:ascii="Times New Roman" w:hAnsi="Times New Roman"/>
              <w:sz w:val="16"/>
              <w:szCs w:val="16"/>
            </w:rPr>
            <w:instrText xml:space="preserve">CITATION Sis15 \l 9226 </w:instrText>
          </w:r>
          <w:r w:rsidRPr="00F677C9">
            <w:rPr>
              <w:rFonts w:ascii="Times New Roman" w:hAnsi="Times New Roman"/>
              <w:sz w:val="16"/>
              <w:szCs w:val="16"/>
            </w:rPr>
            <w:fldChar w:fldCharType="separate"/>
          </w:r>
          <w:r w:rsidR="001855C2" w:rsidRPr="00F677C9">
            <w:rPr>
              <w:rFonts w:ascii="Times New Roman" w:hAnsi="Times New Roman"/>
              <w:noProof/>
              <w:sz w:val="16"/>
              <w:szCs w:val="16"/>
            </w:rPr>
            <w:t>(Sistema Único de Información de Trámites, 2015)</w:t>
          </w:r>
          <w:r w:rsidRPr="00F677C9">
            <w:rPr>
              <w:rFonts w:ascii="Times New Roman" w:hAnsi="Times New Roman"/>
              <w:sz w:val="16"/>
              <w:szCs w:val="16"/>
            </w:rPr>
            <w:fldChar w:fldCharType="end"/>
          </w:r>
        </w:sdtContent>
      </w:sdt>
    </w:p>
    <w:p w14:paraId="170701E4" w14:textId="77777777" w:rsidR="00B958D5" w:rsidRPr="00F677C9" w:rsidRDefault="00B958D5" w:rsidP="00B958D5">
      <w:pPr>
        <w:pStyle w:val="Prrafodelista"/>
        <w:numPr>
          <w:ilvl w:val="0"/>
          <w:numId w:val="0"/>
        </w:numPr>
        <w:ind w:left="360"/>
        <w:jc w:val="center"/>
      </w:pPr>
    </w:p>
    <w:p w14:paraId="7A0EC41B" w14:textId="7DDA7114" w:rsidR="00B958D5" w:rsidRPr="00F677C9" w:rsidRDefault="00B958D5" w:rsidP="00B958D5">
      <w:pPr>
        <w:pStyle w:val="Prrafodelista"/>
      </w:pPr>
      <w:r w:rsidRPr="00F677C9">
        <w:t>Realizar el pago de la evaluación</w:t>
      </w:r>
    </w:p>
    <w:p w14:paraId="22468E99" w14:textId="3139A810" w:rsidR="00B958D5" w:rsidRPr="00F677C9" w:rsidRDefault="00B958D5" w:rsidP="00B958D5">
      <w:pPr>
        <w:pStyle w:val="Descripcin"/>
        <w:jc w:val="center"/>
      </w:pPr>
      <w:bookmarkStart w:id="21" w:name="_Toc442280049"/>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9</w:t>
      </w:r>
      <w:r w:rsidR="006F0C19">
        <w:rPr>
          <w:noProof/>
        </w:rPr>
        <w:fldChar w:fldCharType="end"/>
      </w:r>
      <w:r w:rsidRPr="00F677C9">
        <w:t>. Detalles de pago de evaluación</w:t>
      </w:r>
      <w:bookmarkEnd w:id="21"/>
    </w:p>
    <w:tbl>
      <w:tblPr>
        <w:tblStyle w:val="Gminis"/>
        <w:tblW w:w="0" w:type="auto"/>
        <w:tblLook w:val="04A0" w:firstRow="1" w:lastRow="0" w:firstColumn="1" w:lastColumn="0" w:noHBand="0" w:noVBand="1"/>
      </w:tblPr>
      <w:tblGrid>
        <w:gridCol w:w="2722"/>
        <w:gridCol w:w="2695"/>
        <w:gridCol w:w="2710"/>
      </w:tblGrid>
      <w:tr w:rsidR="00B958D5" w:rsidRPr="00F677C9" w14:paraId="45FB04DF" w14:textId="77777777" w:rsidTr="00B958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27" w:type="dxa"/>
            <w:gridSpan w:val="3"/>
            <w:vAlign w:val="center"/>
          </w:tcPr>
          <w:p w14:paraId="5A4C8E46" w14:textId="6E9CBA59" w:rsidR="00B958D5" w:rsidRPr="00F677C9" w:rsidRDefault="00B958D5" w:rsidP="00B958D5">
            <w:pPr>
              <w:pStyle w:val="Prrafodelista"/>
              <w:numPr>
                <w:ilvl w:val="0"/>
                <w:numId w:val="0"/>
              </w:numPr>
              <w:jc w:val="center"/>
            </w:pPr>
            <w:r w:rsidRPr="00F677C9">
              <w:t>Descripción del pago:</w:t>
            </w:r>
          </w:p>
        </w:tc>
      </w:tr>
      <w:tr w:rsidR="00B958D5" w:rsidRPr="00F677C9" w14:paraId="22AFC844" w14:textId="77777777" w:rsidTr="00B958D5">
        <w:trPr>
          <w:trHeight w:val="320"/>
        </w:trPr>
        <w:tc>
          <w:tcPr>
            <w:cnfStyle w:val="001000000000" w:firstRow="0" w:lastRow="0" w:firstColumn="1" w:lastColumn="0" w:oddVBand="0" w:evenVBand="0" w:oddHBand="0" w:evenHBand="0" w:firstRowFirstColumn="0" w:firstRowLastColumn="0" w:lastRowFirstColumn="0" w:lastRowLastColumn="0"/>
            <w:tcW w:w="2722" w:type="dxa"/>
            <w:vAlign w:val="center"/>
          </w:tcPr>
          <w:p w14:paraId="49F6B900" w14:textId="2CABFC33" w:rsidR="00B958D5" w:rsidRPr="00F677C9" w:rsidRDefault="00B958D5" w:rsidP="00B958D5">
            <w:pPr>
              <w:pStyle w:val="Prrafodelista"/>
              <w:numPr>
                <w:ilvl w:val="0"/>
                <w:numId w:val="0"/>
              </w:numPr>
              <w:spacing w:after="0"/>
              <w:jc w:val="center"/>
              <w:rPr>
                <w:b/>
              </w:rPr>
            </w:pPr>
            <w:r w:rsidRPr="00F677C9">
              <w:rPr>
                <w:b/>
              </w:rPr>
              <w:t>Descripción</w:t>
            </w:r>
          </w:p>
        </w:tc>
        <w:tc>
          <w:tcPr>
            <w:tcW w:w="2695" w:type="dxa"/>
            <w:vAlign w:val="center"/>
          </w:tcPr>
          <w:p w14:paraId="1924149C" w14:textId="5CF70173" w:rsidR="00B958D5" w:rsidRPr="00F677C9" w:rsidRDefault="00B958D5" w:rsidP="00B958D5">
            <w:pPr>
              <w:pStyle w:val="Prrafodelista"/>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b/>
              </w:rPr>
            </w:pPr>
            <w:r w:rsidRPr="00F677C9">
              <w:rPr>
                <w:b/>
              </w:rPr>
              <w:t>Tipo de moneda</w:t>
            </w:r>
          </w:p>
        </w:tc>
        <w:tc>
          <w:tcPr>
            <w:tcW w:w="2710" w:type="dxa"/>
            <w:vAlign w:val="center"/>
          </w:tcPr>
          <w:p w14:paraId="183775D2" w14:textId="0AFF7937" w:rsidR="00B958D5" w:rsidRPr="00F677C9" w:rsidRDefault="00B958D5" w:rsidP="00B958D5">
            <w:pPr>
              <w:pStyle w:val="Prrafodelista"/>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b/>
              </w:rPr>
            </w:pPr>
            <w:r w:rsidRPr="00F677C9">
              <w:rPr>
                <w:b/>
              </w:rPr>
              <w:t>Tipo valor</w:t>
            </w:r>
          </w:p>
        </w:tc>
      </w:tr>
      <w:tr w:rsidR="00B958D5" w:rsidRPr="00F677C9" w14:paraId="7B57F722" w14:textId="77777777" w:rsidTr="00B958D5">
        <w:tc>
          <w:tcPr>
            <w:cnfStyle w:val="001000000000" w:firstRow="0" w:lastRow="0" w:firstColumn="1" w:lastColumn="0" w:oddVBand="0" w:evenVBand="0" w:oddHBand="0" w:evenHBand="0" w:firstRowFirstColumn="0" w:firstRowLastColumn="0" w:lastRowFirstColumn="0" w:lastRowLastColumn="0"/>
            <w:tcW w:w="2722" w:type="dxa"/>
            <w:vAlign w:val="center"/>
          </w:tcPr>
          <w:p w14:paraId="4CA29D69" w14:textId="0F1DA745" w:rsidR="00B958D5" w:rsidRPr="00F677C9" w:rsidRDefault="00B958D5" w:rsidP="00B958D5">
            <w:pPr>
              <w:pStyle w:val="Prrafodelista"/>
              <w:numPr>
                <w:ilvl w:val="0"/>
                <w:numId w:val="0"/>
              </w:numPr>
              <w:jc w:val="center"/>
            </w:pPr>
            <w:r w:rsidRPr="00F677C9">
              <w:t>Pago por servicios de evaluación según la resolución vigente (Actualmente Resolución 0324 de 2015)</w:t>
            </w:r>
          </w:p>
        </w:tc>
        <w:tc>
          <w:tcPr>
            <w:tcW w:w="2695" w:type="dxa"/>
            <w:vAlign w:val="center"/>
          </w:tcPr>
          <w:p w14:paraId="157DB4A4" w14:textId="5283CA7D" w:rsidR="00B958D5" w:rsidRPr="00F677C9" w:rsidRDefault="00B958D5" w:rsidP="00B958D5">
            <w:pPr>
              <w:pStyle w:val="Prrafodelista"/>
              <w:numPr>
                <w:ilvl w:val="0"/>
                <w:numId w:val="0"/>
              </w:numPr>
              <w:jc w:val="center"/>
              <w:cnfStyle w:val="000000000000" w:firstRow="0" w:lastRow="0" w:firstColumn="0" w:lastColumn="0" w:oddVBand="0" w:evenVBand="0" w:oddHBand="0" w:evenHBand="0" w:firstRowFirstColumn="0" w:firstRowLastColumn="0" w:lastRowFirstColumn="0" w:lastRowLastColumn="0"/>
            </w:pPr>
            <w:r w:rsidRPr="00F677C9">
              <w:t>Pesos ($)</w:t>
            </w:r>
          </w:p>
        </w:tc>
        <w:tc>
          <w:tcPr>
            <w:tcW w:w="2710" w:type="dxa"/>
            <w:vAlign w:val="center"/>
          </w:tcPr>
          <w:p w14:paraId="1287B5D9" w14:textId="2E98F937" w:rsidR="00B958D5" w:rsidRPr="00F677C9" w:rsidRDefault="00B958D5" w:rsidP="00B958D5">
            <w:pPr>
              <w:pStyle w:val="Prrafodelista"/>
              <w:numPr>
                <w:ilvl w:val="0"/>
                <w:numId w:val="0"/>
              </w:numPr>
              <w:jc w:val="center"/>
              <w:cnfStyle w:val="000000000000" w:firstRow="0" w:lastRow="0" w:firstColumn="0" w:lastColumn="0" w:oddVBand="0" w:evenVBand="0" w:oddHBand="0" w:evenHBand="0" w:firstRowFirstColumn="0" w:firstRowLastColumn="0" w:lastRowFirstColumn="0" w:lastRowLastColumn="0"/>
            </w:pPr>
            <w:r w:rsidRPr="00F677C9">
              <w:t>Avalúo y/o liquidación</w:t>
            </w:r>
          </w:p>
        </w:tc>
      </w:tr>
      <w:tr w:rsidR="00B958D5" w:rsidRPr="00F677C9" w14:paraId="1FE68542" w14:textId="77777777" w:rsidTr="00B958D5">
        <w:tc>
          <w:tcPr>
            <w:cnfStyle w:val="001000000000" w:firstRow="0" w:lastRow="0" w:firstColumn="1" w:lastColumn="0" w:oddVBand="0" w:evenVBand="0" w:oddHBand="0" w:evenHBand="0" w:firstRowFirstColumn="0" w:firstRowLastColumn="0" w:lastRowFirstColumn="0" w:lastRowLastColumn="0"/>
            <w:tcW w:w="2722" w:type="dxa"/>
            <w:vAlign w:val="center"/>
          </w:tcPr>
          <w:p w14:paraId="78B0C11E" w14:textId="5C78B0C4" w:rsidR="00B958D5" w:rsidRPr="00F677C9" w:rsidRDefault="00B958D5" w:rsidP="00B958D5">
            <w:pPr>
              <w:pStyle w:val="Prrafodelista"/>
              <w:numPr>
                <w:ilvl w:val="0"/>
                <w:numId w:val="0"/>
              </w:numPr>
              <w:jc w:val="center"/>
              <w:rPr>
                <w:b/>
              </w:rPr>
            </w:pPr>
            <w:r w:rsidRPr="00F677C9">
              <w:rPr>
                <w:b/>
              </w:rPr>
              <w:t>Información del medio de pago:</w:t>
            </w:r>
          </w:p>
        </w:tc>
        <w:tc>
          <w:tcPr>
            <w:tcW w:w="5405" w:type="dxa"/>
            <w:gridSpan w:val="2"/>
            <w:vAlign w:val="center"/>
          </w:tcPr>
          <w:p w14:paraId="4A259C35" w14:textId="2668C2F8" w:rsidR="00B958D5" w:rsidRPr="00F677C9" w:rsidRDefault="00B958D5" w:rsidP="00B958D5">
            <w:pPr>
              <w:pStyle w:val="Prrafodelista"/>
              <w:numPr>
                <w:ilvl w:val="0"/>
                <w:numId w:val="0"/>
              </w:numPr>
              <w:jc w:val="center"/>
              <w:cnfStyle w:val="000000000000" w:firstRow="0" w:lastRow="0" w:firstColumn="0" w:lastColumn="0" w:oddVBand="0" w:evenVBand="0" w:oddHBand="0" w:evenHBand="0" w:firstRowFirstColumn="0" w:firstRowLastColumn="0" w:lastRowFirstColumn="0" w:lastRowLastColumn="0"/>
            </w:pPr>
            <w:r w:rsidRPr="00F677C9">
              <w:t>En entidad bancaria</w:t>
            </w:r>
          </w:p>
        </w:tc>
      </w:tr>
      <w:tr w:rsidR="00B958D5" w:rsidRPr="00F677C9" w14:paraId="79253207" w14:textId="77777777" w:rsidTr="00B958D5">
        <w:tc>
          <w:tcPr>
            <w:cnfStyle w:val="001000000000" w:firstRow="0" w:lastRow="0" w:firstColumn="1" w:lastColumn="0" w:oddVBand="0" w:evenVBand="0" w:oddHBand="0" w:evenHBand="0" w:firstRowFirstColumn="0" w:firstRowLastColumn="0" w:lastRowFirstColumn="0" w:lastRowLastColumn="0"/>
            <w:tcW w:w="2722" w:type="dxa"/>
            <w:vAlign w:val="center"/>
          </w:tcPr>
          <w:p w14:paraId="6992ECF2" w14:textId="698C2E14" w:rsidR="00B958D5" w:rsidRPr="00F677C9" w:rsidRDefault="00B958D5" w:rsidP="00B958D5">
            <w:pPr>
              <w:pStyle w:val="Prrafodelista"/>
              <w:numPr>
                <w:ilvl w:val="0"/>
                <w:numId w:val="0"/>
              </w:numPr>
              <w:jc w:val="center"/>
              <w:rPr>
                <w:b/>
              </w:rPr>
            </w:pPr>
            <w:r w:rsidRPr="00F677C9">
              <w:rPr>
                <w:b/>
              </w:rPr>
              <w:t>Entidad recaudadora</w:t>
            </w:r>
          </w:p>
        </w:tc>
        <w:tc>
          <w:tcPr>
            <w:tcW w:w="2695" w:type="dxa"/>
            <w:vAlign w:val="center"/>
          </w:tcPr>
          <w:p w14:paraId="4498F40E" w14:textId="41D0AB21" w:rsidR="00B958D5" w:rsidRPr="00F677C9" w:rsidRDefault="00B958D5" w:rsidP="00B958D5">
            <w:pPr>
              <w:pStyle w:val="Prrafodelista"/>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F677C9">
              <w:rPr>
                <w:b/>
              </w:rPr>
              <w:t>Tipo de Cuenta</w:t>
            </w:r>
          </w:p>
        </w:tc>
        <w:tc>
          <w:tcPr>
            <w:tcW w:w="2710" w:type="dxa"/>
            <w:vAlign w:val="center"/>
          </w:tcPr>
          <w:p w14:paraId="3AD78564" w14:textId="478E6DE6" w:rsidR="00B958D5" w:rsidRPr="00F677C9" w:rsidRDefault="00B958D5" w:rsidP="00B958D5">
            <w:pPr>
              <w:pStyle w:val="Prrafodelista"/>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F677C9">
              <w:rPr>
                <w:b/>
              </w:rPr>
              <w:t>Número de cuenta</w:t>
            </w:r>
          </w:p>
        </w:tc>
      </w:tr>
      <w:tr w:rsidR="00B958D5" w:rsidRPr="00F677C9" w14:paraId="3452DA44" w14:textId="77777777" w:rsidTr="00B958D5">
        <w:tc>
          <w:tcPr>
            <w:cnfStyle w:val="001000000000" w:firstRow="0" w:lastRow="0" w:firstColumn="1" w:lastColumn="0" w:oddVBand="0" w:evenVBand="0" w:oddHBand="0" w:evenHBand="0" w:firstRowFirstColumn="0" w:firstRowLastColumn="0" w:lastRowFirstColumn="0" w:lastRowLastColumn="0"/>
            <w:tcW w:w="2722" w:type="dxa"/>
            <w:vAlign w:val="center"/>
          </w:tcPr>
          <w:p w14:paraId="1D1D91B6" w14:textId="3E1AFBED" w:rsidR="00B958D5" w:rsidRPr="00F677C9" w:rsidRDefault="00B958D5" w:rsidP="00B958D5">
            <w:pPr>
              <w:pStyle w:val="Prrafodelista"/>
              <w:numPr>
                <w:ilvl w:val="0"/>
                <w:numId w:val="0"/>
              </w:numPr>
              <w:jc w:val="center"/>
            </w:pPr>
            <w:r w:rsidRPr="00F677C9">
              <w:t>Banco de occidente</w:t>
            </w:r>
          </w:p>
        </w:tc>
        <w:tc>
          <w:tcPr>
            <w:tcW w:w="2695" w:type="dxa"/>
            <w:vAlign w:val="center"/>
          </w:tcPr>
          <w:p w14:paraId="126BC4B8" w14:textId="2C3F981A" w:rsidR="00B958D5" w:rsidRPr="00F677C9" w:rsidRDefault="00B958D5" w:rsidP="00B958D5">
            <w:pPr>
              <w:pStyle w:val="Prrafodelista"/>
              <w:numPr>
                <w:ilvl w:val="0"/>
                <w:numId w:val="0"/>
              </w:numPr>
              <w:jc w:val="center"/>
              <w:cnfStyle w:val="000000000000" w:firstRow="0" w:lastRow="0" w:firstColumn="0" w:lastColumn="0" w:oddVBand="0" w:evenVBand="0" w:oddHBand="0" w:evenHBand="0" w:firstRowFirstColumn="0" w:firstRowLastColumn="0" w:lastRowFirstColumn="0" w:lastRowLastColumn="0"/>
            </w:pPr>
            <w:r w:rsidRPr="00F677C9">
              <w:t>Corriente</w:t>
            </w:r>
          </w:p>
        </w:tc>
        <w:tc>
          <w:tcPr>
            <w:tcW w:w="2710" w:type="dxa"/>
            <w:vAlign w:val="center"/>
          </w:tcPr>
          <w:p w14:paraId="4B6672E7" w14:textId="1EBAF198" w:rsidR="00B958D5" w:rsidRPr="00F677C9" w:rsidRDefault="00B958D5" w:rsidP="00B958D5">
            <w:pPr>
              <w:pStyle w:val="Prrafodelista"/>
              <w:numPr>
                <w:ilvl w:val="0"/>
                <w:numId w:val="0"/>
              </w:numPr>
              <w:jc w:val="center"/>
              <w:cnfStyle w:val="000000000000" w:firstRow="0" w:lastRow="0" w:firstColumn="0" w:lastColumn="0" w:oddVBand="0" w:evenVBand="0" w:oddHBand="0" w:evenHBand="0" w:firstRowFirstColumn="0" w:firstRowLastColumn="0" w:lastRowFirstColumn="0" w:lastRowLastColumn="0"/>
            </w:pPr>
            <w:r w:rsidRPr="00F677C9">
              <w:t>230055543</w:t>
            </w:r>
          </w:p>
        </w:tc>
      </w:tr>
    </w:tbl>
    <w:p w14:paraId="32B32C35" w14:textId="77777777" w:rsidR="00B958D5" w:rsidRPr="00F677C9" w:rsidRDefault="00B958D5" w:rsidP="00B958D5">
      <w:pPr>
        <w:pStyle w:val="Prrafodelista"/>
        <w:numPr>
          <w:ilvl w:val="0"/>
          <w:numId w:val="0"/>
        </w:numPr>
        <w:ind w:left="360"/>
        <w:jc w:val="center"/>
        <w:rPr>
          <w:rFonts w:ascii="Times New Roman" w:hAnsi="Times New Roman"/>
          <w:sz w:val="16"/>
          <w:szCs w:val="16"/>
        </w:rPr>
      </w:pPr>
      <w:r w:rsidRPr="00F677C9">
        <w:rPr>
          <w:rFonts w:ascii="Times New Roman" w:hAnsi="Times New Roman"/>
          <w:sz w:val="16"/>
          <w:szCs w:val="16"/>
        </w:rPr>
        <w:t xml:space="preserve">Fuente: </w:t>
      </w:r>
      <w:sdt>
        <w:sdtPr>
          <w:rPr>
            <w:rFonts w:ascii="Times New Roman" w:hAnsi="Times New Roman"/>
            <w:sz w:val="16"/>
            <w:szCs w:val="16"/>
          </w:rPr>
          <w:id w:val="-1563550380"/>
          <w:citation/>
        </w:sdtPr>
        <w:sdtEndPr/>
        <w:sdtContent>
          <w:r w:rsidRPr="00F677C9">
            <w:rPr>
              <w:rFonts w:ascii="Times New Roman" w:hAnsi="Times New Roman"/>
              <w:sz w:val="16"/>
              <w:szCs w:val="16"/>
            </w:rPr>
            <w:fldChar w:fldCharType="begin"/>
          </w:r>
          <w:r w:rsidRPr="00F677C9">
            <w:rPr>
              <w:rFonts w:ascii="Times New Roman" w:hAnsi="Times New Roman"/>
              <w:sz w:val="16"/>
              <w:szCs w:val="16"/>
            </w:rPr>
            <w:instrText xml:space="preserve">CITATION Sis15 \l 9226 </w:instrText>
          </w:r>
          <w:r w:rsidRPr="00F677C9">
            <w:rPr>
              <w:rFonts w:ascii="Times New Roman" w:hAnsi="Times New Roman"/>
              <w:sz w:val="16"/>
              <w:szCs w:val="16"/>
            </w:rPr>
            <w:fldChar w:fldCharType="separate"/>
          </w:r>
          <w:r w:rsidR="001855C2" w:rsidRPr="00F677C9">
            <w:rPr>
              <w:rFonts w:ascii="Times New Roman" w:hAnsi="Times New Roman"/>
              <w:noProof/>
              <w:sz w:val="16"/>
              <w:szCs w:val="16"/>
            </w:rPr>
            <w:t>(Sistema Único de Información de Trámites, 2015)</w:t>
          </w:r>
          <w:r w:rsidRPr="00F677C9">
            <w:rPr>
              <w:rFonts w:ascii="Times New Roman" w:hAnsi="Times New Roman"/>
              <w:sz w:val="16"/>
              <w:szCs w:val="16"/>
            </w:rPr>
            <w:fldChar w:fldCharType="end"/>
          </w:r>
        </w:sdtContent>
      </w:sdt>
    </w:p>
    <w:p w14:paraId="5985FFEA" w14:textId="77777777" w:rsidR="00B958D5" w:rsidRPr="00F677C9" w:rsidRDefault="00B958D5" w:rsidP="00B958D5">
      <w:pPr>
        <w:pStyle w:val="Prrafodelista"/>
        <w:numPr>
          <w:ilvl w:val="0"/>
          <w:numId w:val="0"/>
        </w:numPr>
        <w:ind w:left="360"/>
      </w:pPr>
    </w:p>
    <w:p w14:paraId="21EBF782" w14:textId="77777777" w:rsidR="00B958D5" w:rsidRPr="00F677C9" w:rsidRDefault="00B958D5" w:rsidP="00B958D5">
      <w:pPr>
        <w:pStyle w:val="Prrafodelista"/>
      </w:pPr>
      <w:r w:rsidRPr="00F677C9">
        <w:t>Reunir los documentos y cumplir las condiciones necesarias para realizar el tramite</w:t>
      </w:r>
    </w:p>
    <w:p w14:paraId="7482FD41" w14:textId="4DD40165" w:rsidR="00B958D5" w:rsidRPr="00F677C9" w:rsidRDefault="00B958D5" w:rsidP="00EF77FD">
      <w:pPr>
        <w:pStyle w:val="Prrafodelista"/>
        <w:numPr>
          <w:ilvl w:val="1"/>
          <w:numId w:val="11"/>
        </w:numPr>
      </w:pPr>
      <w:r w:rsidRPr="00F677C9">
        <w:t xml:space="preserve">Formulario: diligenciar Formulario único nacional de solicitud de ocupaciones de cauces, playas y lechos. Descargable en: </w:t>
      </w:r>
      <w:hyperlink r:id="rId17" w:history="1">
        <w:r w:rsidRPr="00F677C9">
          <w:rPr>
            <w:rStyle w:val="Hipervnculo"/>
          </w:rPr>
          <w:t>http://www.suit.gov.co/VisorSUIT/index.jsf?FI=22114</w:t>
        </w:r>
      </w:hyperlink>
      <w:r w:rsidRPr="00F677C9">
        <w:t xml:space="preserve"> </w:t>
      </w:r>
    </w:p>
    <w:p w14:paraId="603AAE4F" w14:textId="77777777" w:rsidR="00B958D5" w:rsidRPr="00F677C9" w:rsidRDefault="00B958D5" w:rsidP="00EF77FD">
      <w:pPr>
        <w:pStyle w:val="Prrafodelista"/>
        <w:numPr>
          <w:ilvl w:val="1"/>
          <w:numId w:val="11"/>
        </w:numPr>
        <w:spacing w:after="0"/>
      </w:pPr>
      <w:r w:rsidRPr="00F677C9">
        <w:lastRenderedPageBreak/>
        <w:t xml:space="preserve">Documento: No se debe presentar ningún soporte ya que la institución verificará que usted la cumpla: </w:t>
      </w:r>
      <w:r w:rsidRPr="00F677C9">
        <w:rPr>
          <w:u w:val="single"/>
        </w:rPr>
        <w:t>ser propietario del predio.</w:t>
      </w:r>
    </w:p>
    <w:p w14:paraId="079BEA3E" w14:textId="28C3A428" w:rsidR="00B958D5" w:rsidRPr="00F677C9" w:rsidRDefault="00B958D5" w:rsidP="00B958D5">
      <w:pPr>
        <w:ind w:left="1080"/>
        <w:rPr>
          <w:u w:val="single"/>
        </w:rPr>
      </w:pPr>
      <w:r w:rsidRPr="00F677C9">
        <w:rPr>
          <w:u w:val="single"/>
        </w:rPr>
        <w:t>En caso de no ser propietario: Autorización del propietario del predio</w:t>
      </w:r>
    </w:p>
    <w:p w14:paraId="51A58490" w14:textId="4BEF35B2" w:rsidR="00B958D5" w:rsidRPr="00F677C9" w:rsidRDefault="00B958D5" w:rsidP="00EF77FD">
      <w:pPr>
        <w:pStyle w:val="Prrafodelista"/>
        <w:numPr>
          <w:ilvl w:val="1"/>
          <w:numId w:val="11"/>
        </w:numPr>
      </w:pPr>
      <w:r w:rsidRPr="00F677C9">
        <w:rPr>
          <w:b/>
          <w:bCs/>
        </w:rPr>
        <w:t>Plano de localización de la fuente hídrica en el área de influencia</w:t>
      </w:r>
      <w:r w:rsidRPr="00F677C9">
        <w:t>:1 Fotocopia(s), 1 Copia(s) (en medio físico y magnético): Anotaciones Adicionales: Planos generales de la localización de las obras proyectadas y específicos de la obra, con base en la cartografía expedida por el Instituto Geográfico Agustín Codazzi - IGAC.- con escalas 1:10.000 a 1:25.000, planos planta perfil escalas: horizontal 1:1.000 a 1:5.000, vertical 1:50 a 1:200, planos obras civiles escalas 1:25 a 1:100 y plano detalles escalas 1:10 a 1:50</w:t>
      </w:r>
    </w:p>
    <w:p w14:paraId="32EBBB11" w14:textId="71A5A6F8" w:rsidR="00B958D5" w:rsidRPr="00F677C9" w:rsidRDefault="00B958D5" w:rsidP="00EF77FD">
      <w:pPr>
        <w:pStyle w:val="Prrafodelista"/>
        <w:numPr>
          <w:ilvl w:val="1"/>
          <w:numId w:val="11"/>
        </w:numPr>
      </w:pPr>
      <w:r w:rsidRPr="00F677C9">
        <w:rPr>
          <w:b/>
          <w:bCs/>
        </w:rPr>
        <w:t>Planos y memorias de cálculo estructural e hidráulico de las obras necesarias para la captación, control, conducción, almacenamiento o aprovechamiento del cauce</w:t>
      </w:r>
      <w:r w:rsidRPr="00F677C9">
        <w:t>:1 Copia(s) (en medio físico y magnético): Las características físicas del predio deben corresponder con la información contenida en la cédula catastral y con la matrícula inmobiliaria</w:t>
      </w:r>
    </w:p>
    <w:p w14:paraId="7B036171" w14:textId="46DDDDCD" w:rsidR="00B958D5" w:rsidRPr="00F677C9" w:rsidRDefault="00B958D5" w:rsidP="00EF77FD">
      <w:pPr>
        <w:pStyle w:val="Prrafodelista"/>
        <w:numPr>
          <w:ilvl w:val="1"/>
          <w:numId w:val="11"/>
        </w:numPr>
      </w:pPr>
      <w:r w:rsidRPr="00F677C9">
        <w:rPr>
          <w:b/>
          <w:bCs/>
        </w:rPr>
        <w:t>Comprobante de pago</w:t>
      </w:r>
      <w:r w:rsidRPr="00F677C9">
        <w:t>:1 Copia(s) o constancia dirigida a la Subdirección Administrativa y Financiera de la Autoridad Nacional de Licencias Ambientales -ANLA- indicando: número de referencia de pago, código del expediente y nombre del proyecto</w:t>
      </w:r>
    </w:p>
    <w:p w14:paraId="4F7D10E8" w14:textId="55DB6B24" w:rsidR="00B958D5" w:rsidRPr="00F677C9" w:rsidRDefault="00B958D5" w:rsidP="00EF77FD">
      <w:pPr>
        <w:pStyle w:val="Prrafodelista"/>
        <w:numPr>
          <w:ilvl w:val="1"/>
          <w:numId w:val="11"/>
        </w:numPr>
      </w:pPr>
      <w:r w:rsidRPr="00F677C9">
        <w:t>Cuanto se actué por medio de apoderado: Poder debidamente otorgado (1 Copia)</w:t>
      </w:r>
    </w:p>
    <w:p w14:paraId="221DEA18" w14:textId="45D2C1FF" w:rsidR="00B958D5" w:rsidRPr="00F677C9" w:rsidRDefault="00B958D5" w:rsidP="002C2011">
      <w:pPr>
        <w:pStyle w:val="Prrafodelista"/>
      </w:pPr>
      <w:r w:rsidRPr="00F677C9">
        <w:t>Radicar la documentación: Entregar los documentos en la ventanilla única de atención al usuario o allegar la documentación a través del correo electrónico (Nota: si realiza radicación de la solicitud por correo electrónico no requiere presentar adicionalmente la documentación en físico)</w:t>
      </w:r>
    </w:p>
    <w:p w14:paraId="56B378D6" w14:textId="698CDFD2" w:rsidR="00B958D5" w:rsidRPr="00F677C9" w:rsidRDefault="00B958D5" w:rsidP="00B958D5">
      <w:pPr>
        <w:pStyle w:val="Descripcin"/>
        <w:jc w:val="center"/>
      </w:pPr>
      <w:bookmarkStart w:id="22" w:name="_Toc442280050"/>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10</w:t>
      </w:r>
      <w:r w:rsidR="006F0C19">
        <w:rPr>
          <w:noProof/>
        </w:rPr>
        <w:fldChar w:fldCharType="end"/>
      </w:r>
      <w:r w:rsidRPr="00F677C9">
        <w:t xml:space="preserve"> Medios para radicación de documentación</w:t>
      </w:r>
      <w:bookmarkEnd w:id="22"/>
      <w:r w:rsidRPr="00F677C9">
        <w:t xml:space="preserve"> </w:t>
      </w:r>
    </w:p>
    <w:tbl>
      <w:tblPr>
        <w:tblStyle w:val="Gminis"/>
        <w:tblW w:w="0" w:type="auto"/>
        <w:tblLook w:val="04A0" w:firstRow="1" w:lastRow="0" w:firstColumn="1" w:lastColumn="0" w:noHBand="0" w:noVBand="1"/>
      </w:tblPr>
      <w:tblGrid>
        <w:gridCol w:w="1450"/>
        <w:gridCol w:w="2404"/>
      </w:tblGrid>
      <w:tr w:rsidR="00B958D5" w:rsidRPr="00F677C9" w14:paraId="1B7E5494" w14:textId="77777777" w:rsidTr="003C21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hideMark/>
          </w:tcPr>
          <w:p w14:paraId="3E2F7C3D" w14:textId="77777777" w:rsidR="00B958D5" w:rsidRPr="00F677C9" w:rsidRDefault="00B958D5" w:rsidP="003C21D5">
            <w:pPr>
              <w:jc w:val="center"/>
              <w:rPr>
                <w:bCs/>
                <w:sz w:val="24"/>
                <w:szCs w:val="24"/>
              </w:rPr>
            </w:pPr>
            <w:r w:rsidRPr="00F677C9">
              <w:rPr>
                <w:bCs/>
              </w:rPr>
              <w:t>MEDIO</w:t>
            </w:r>
          </w:p>
        </w:tc>
        <w:tc>
          <w:tcPr>
            <w:tcW w:w="0" w:type="auto"/>
            <w:vAlign w:val="center"/>
            <w:hideMark/>
          </w:tcPr>
          <w:p w14:paraId="3EBE097A" w14:textId="77777777" w:rsidR="00B958D5" w:rsidRPr="00F677C9" w:rsidRDefault="00B958D5" w:rsidP="003C21D5">
            <w:pPr>
              <w:jc w:val="center"/>
              <w:cnfStyle w:val="100000000000" w:firstRow="1" w:lastRow="0" w:firstColumn="0" w:lastColumn="0" w:oddVBand="0" w:evenVBand="0" w:oddHBand="0" w:evenHBand="0" w:firstRowFirstColumn="0" w:firstRowLastColumn="0" w:lastRowFirstColumn="0" w:lastRowLastColumn="0"/>
              <w:rPr>
                <w:bCs/>
                <w:sz w:val="24"/>
                <w:szCs w:val="24"/>
              </w:rPr>
            </w:pPr>
            <w:r w:rsidRPr="00F677C9">
              <w:rPr>
                <w:bCs/>
              </w:rPr>
              <w:t>DETALLE</w:t>
            </w:r>
          </w:p>
        </w:tc>
      </w:tr>
      <w:tr w:rsidR="00B958D5" w:rsidRPr="00F677C9" w14:paraId="611A951D" w14:textId="77777777" w:rsidTr="003C21D5">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7F81A3" w14:textId="77777777" w:rsidR="00B958D5" w:rsidRPr="00F677C9" w:rsidRDefault="00B958D5" w:rsidP="003C21D5">
            <w:pPr>
              <w:jc w:val="center"/>
              <w:rPr>
                <w:sz w:val="24"/>
                <w:szCs w:val="24"/>
              </w:rPr>
            </w:pPr>
            <w:r w:rsidRPr="00F677C9">
              <w:t>CORREO</w:t>
            </w:r>
          </w:p>
        </w:tc>
        <w:tc>
          <w:tcPr>
            <w:tcW w:w="0" w:type="auto"/>
            <w:vAlign w:val="center"/>
            <w:hideMark/>
          </w:tcPr>
          <w:p w14:paraId="2E9D3C2F" w14:textId="77777777" w:rsidR="00B958D5" w:rsidRPr="00F677C9" w:rsidRDefault="006F0C19" w:rsidP="003C21D5">
            <w:pPr>
              <w:jc w:val="center"/>
              <w:cnfStyle w:val="000000000000" w:firstRow="0" w:lastRow="0" w:firstColumn="0" w:lastColumn="0" w:oddVBand="0" w:evenVBand="0" w:oddHBand="0" w:evenHBand="0" w:firstRowFirstColumn="0" w:firstRowLastColumn="0" w:lastRowFirstColumn="0" w:lastRowLastColumn="0"/>
              <w:rPr>
                <w:sz w:val="24"/>
                <w:szCs w:val="24"/>
              </w:rPr>
            </w:pPr>
            <w:hyperlink r:id="rId18" w:tgtFrame="_blank" w:history="1">
              <w:r w:rsidR="00B958D5" w:rsidRPr="00F677C9">
                <w:rPr>
                  <w:rStyle w:val="Hipervnculo"/>
                </w:rPr>
                <w:t>licencias@anla.gov.co</w:t>
              </w:r>
            </w:hyperlink>
          </w:p>
        </w:tc>
      </w:tr>
      <w:tr w:rsidR="00B958D5" w:rsidRPr="00F677C9" w14:paraId="172F44F2" w14:textId="77777777" w:rsidTr="003C21D5">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3D762A9" w14:textId="77777777" w:rsidR="00B958D5" w:rsidRPr="00F677C9" w:rsidRDefault="00B958D5" w:rsidP="003C21D5">
            <w:pPr>
              <w:jc w:val="center"/>
              <w:rPr>
                <w:sz w:val="24"/>
                <w:szCs w:val="24"/>
              </w:rPr>
            </w:pPr>
            <w:r w:rsidRPr="00F677C9">
              <w:t>PRESENCIAL</w:t>
            </w:r>
          </w:p>
        </w:tc>
        <w:tc>
          <w:tcPr>
            <w:tcW w:w="0" w:type="auto"/>
            <w:vAlign w:val="center"/>
            <w:hideMark/>
          </w:tcPr>
          <w:p w14:paraId="08F0C12B" w14:textId="77777777" w:rsidR="00B958D5" w:rsidRPr="00F677C9" w:rsidRDefault="006F0C19" w:rsidP="003C21D5">
            <w:pPr>
              <w:jc w:val="center"/>
              <w:cnfStyle w:val="000000000000" w:firstRow="0" w:lastRow="0" w:firstColumn="0" w:lastColumn="0" w:oddVBand="0" w:evenVBand="0" w:oddHBand="0" w:evenHBand="0" w:firstRowFirstColumn="0" w:firstRowLastColumn="0" w:lastRowFirstColumn="0" w:lastRowLastColumn="0"/>
              <w:rPr>
                <w:sz w:val="24"/>
                <w:szCs w:val="24"/>
              </w:rPr>
            </w:pPr>
            <w:hyperlink r:id="rId19" w:history="1">
              <w:r w:rsidR="00B958D5" w:rsidRPr="00F677C9">
                <w:rPr>
                  <w:rStyle w:val="Hipervnculo"/>
                </w:rPr>
                <w:t>Ver puntos de atención</w:t>
              </w:r>
            </w:hyperlink>
          </w:p>
        </w:tc>
      </w:tr>
    </w:tbl>
    <w:p w14:paraId="5BA4A74F" w14:textId="0809FB8A" w:rsidR="00B958D5" w:rsidRPr="00F677C9" w:rsidRDefault="00B958D5" w:rsidP="00B958D5">
      <w:pPr>
        <w:pStyle w:val="Prrafodelista"/>
        <w:numPr>
          <w:ilvl w:val="0"/>
          <w:numId w:val="0"/>
        </w:numPr>
        <w:ind w:left="360"/>
        <w:jc w:val="center"/>
        <w:rPr>
          <w:rFonts w:ascii="Times New Roman" w:hAnsi="Times New Roman"/>
          <w:sz w:val="16"/>
          <w:szCs w:val="16"/>
        </w:rPr>
      </w:pPr>
      <w:r w:rsidRPr="00F677C9">
        <w:rPr>
          <w:rFonts w:ascii="Times New Roman" w:hAnsi="Times New Roman"/>
          <w:sz w:val="16"/>
          <w:szCs w:val="16"/>
        </w:rPr>
        <w:t xml:space="preserve">Fuente: </w:t>
      </w:r>
      <w:sdt>
        <w:sdtPr>
          <w:rPr>
            <w:rFonts w:ascii="Times New Roman" w:hAnsi="Times New Roman"/>
            <w:sz w:val="16"/>
            <w:szCs w:val="16"/>
          </w:rPr>
          <w:id w:val="-1299450805"/>
          <w:citation/>
        </w:sdtPr>
        <w:sdtEndPr/>
        <w:sdtContent>
          <w:r w:rsidRPr="00F677C9">
            <w:rPr>
              <w:rFonts w:ascii="Times New Roman" w:hAnsi="Times New Roman"/>
              <w:sz w:val="16"/>
              <w:szCs w:val="16"/>
            </w:rPr>
            <w:fldChar w:fldCharType="begin"/>
          </w:r>
          <w:r w:rsidRPr="00F677C9">
            <w:rPr>
              <w:rFonts w:ascii="Times New Roman" w:hAnsi="Times New Roman"/>
              <w:sz w:val="16"/>
              <w:szCs w:val="16"/>
            </w:rPr>
            <w:instrText xml:space="preserve">CITATION Sis15 \l 9226 </w:instrText>
          </w:r>
          <w:r w:rsidRPr="00F677C9">
            <w:rPr>
              <w:rFonts w:ascii="Times New Roman" w:hAnsi="Times New Roman"/>
              <w:sz w:val="16"/>
              <w:szCs w:val="16"/>
            </w:rPr>
            <w:fldChar w:fldCharType="separate"/>
          </w:r>
          <w:r w:rsidR="001855C2" w:rsidRPr="00F677C9">
            <w:rPr>
              <w:rFonts w:ascii="Times New Roman" w:hAnsi="Times New Roman"/>
              <w:noProof/>
              <w:sz w:val="16"/>
              <w:szCs w:val="16"/>
            </w:rPr>
            <w:t>(Sistema Único de Información de Trámites, 2015)</w:t>
          </w:r>
          <w:r w:rsidRPr="00F677C9">
            <w:rPr>
              <w:rFonts w:ascii="Times New Roman" w:hAnsi="Times New Roman"/>
              <w:sz w:val="16"/>
              <w:szCs w:val="16"/>
            </w:rPr>
            <w:fldChar w:fldCharType="end"/>
          </w:r>
        </w:sdtContent>
      </w:sdt>
    </w:p>
    <w:p w14:paraId="0A0ACE9A" w14:textId="77777777" w:rsidR="00B958D5" w:rsidRPr="00F677C9" w:rsidRDefault="00B958D5" w:rsidP="00B958D5">
      <w:pPr>
        <w:pStyle w:val="Prrafodelista"/>
        <w:numPr>
          <w:ilvl w:val="0"/>
          <w:numId w:val="0"/>
        </w:numPr>
        <w:ind w:left="360"/>
      </w:pPr>
    </w:p>
    <w:p w14:paraId="6B868567" w14:textId="517CF5A3" w:rsidR="00B958D5" w:rsidRPr="00F677C9" w:rsidRDefault="00B958D5" w:rsidP="00B958D5">
      <w:pPr>
        <w:pStyle w:val="Prrafodelista"/>
      </w:pPr>
      <w:r w:rsidRPr="00F677C9">
        <w:t>Comunicarse y/o notificarse del auto de inicio del trámite: Acercarse a la ventanilla única de atención al usuario o solicitar la notificación electrónica a través del correo electrónico de la institución</w:t>
      </w:r>
    </w:p>
    <w:p w14:paraId="149FFAF7" w14:textId="21E1F252" w:rsidR="00B958D5" w:rsidRPr="00F677C9" w:rsidRDefault="00B958D5" w:rsidP="002C2011">
      <w:pPr>
        <w:pStyle w:val="Prrafodelista"/>
      </w:pPr>
      <w:r w:rsidRPr="00F677C9">
        <w:t>Recibir visita técnica: Se verificará que la obra o construcción este ocupando el cauce que se solicitó</w:t>
      </w:r>
    </w:p>
    <w:p w14:paraId="338F247E" w14:textId="467632F2" w:rsidR="00B958D5" w:rsidRPr="00F677C9" w:rsidRDefault="00B958D5" w:rsidP="002C2011">
      <w:pPr>
        <w:pStyle w:val="Prrafodelista"/>
      </w:pPr>
      <w:r w:rsidRPr="00F677C9">
        <w:t>Presentar información adicional, en caso de requerirse: Notificarse en la ventanilla única de atención al usuario en caso de que se requiera algún documento o información adicional al trámite, la cual deberá ser allegada en los términos establecidos en la normatividad ambiental. Podrá solicitar notificación electrónica el auto a través del correo electrónico institucional</w:t>
      </w:r>
    </w:p>
    <w:p w14:paraId="57EEF89C" w14:textId="77777777" w:rsidR="00B958D5" w:rsidRPr="00F677C9" w:rsidRDefault="00B958D5" w:rsidP="00B958D5">
      <w:pPr>
        <w:pStyle w:val="Prrafodelista"/>
        <w:numPr>
          <w:ilvl w:val="0"/>
          <w:numId w:val="0"/>
        </w:numPr>
        <w:ind w:left="360"/>
      </w:pPr>
    </w:p>
    <w:p w14:paraId="00571F10" w14:textId="1D7E775A" w:rsidR="002C2011" w:rsidRPr="00F677C9" w:rsidRDefault="00EE59FA" w:rsidP="00EF77FD">
      <w:pPr>
        <w:pStyle w:val="Ttulo3"/>
        <w:numPr>
          <w:ilvl w:val="2"/>
          <w:numId w:val="8"/>
        </w:numPr>
      </w:pPr>
      <w:bookmarkStart w:id="23" w:name="_Toc442280026"/>
      <w:r w:rsidRPr="00F677C9">
        <w:t>Autorizaciones</w:t>
      </w:r>
      <w:bookmarkEnd w:id="23"/>
      <w:r w:rsidRPr="00F677C9">
        <w:t xml:space="preserve"> </w:t>
      </w:r>
    </w:p>
    <w:p w14:paraId="44CE2052" w14:textId="77777777" w:rsidR="002F5E50" w:rsidRPr="00F677C9" w:rsidRDefault="002F5E50" w:rsidP="002F5E50"/>
    <w:p w14:paraId="6E090C70" w14:textId="53ED0CCE" w:rsidR="00EE59FA" w:rsidRPr="00F677C9" w:rsidRDefault="00EE59FA" w:rsidP="002F5E50">
      <w:pPr>
        <w:pStyle w:val="Ttulo4"/>
      </w:pPr>
      <w:r w:rsidRPr="00F677C9">
        <w:t>Cierre temporal de la vía</w:t>
      </w:r>
    </w:p>
    <w:p w14:paraId="24E914B3" w14:textId="6204C6F0" w:rsidR="00EE59FA" w:rsidRPr="00F677C9" w:rsidRDefault="00EE59FA" w:rsidP="00EE59FA">
      <w:pPr>
        <w:rPr>
          <w:rFonts w:cs="Arial"/>
          <w:lang w:val="es-ES"/>
        </w:rPr>
      </w:pPr>
      <w:r w:rsidRPr="00F677C9">
        <w:rPr>
          <w:rFonts w:cs="Arial"/>
          <w:lang w:val="es-ES"/>
        </w:rPr>
        <w:t xml:space="preserve">Para la rehabilitación de la vía </w:t>
      </w:r>
      <w:r w:rsidR="001C0CB9" w:rsidRPr="00F677C9">
        <w:rPr>
          <w:rFonts w:cs="Arial"/>
          <w:lang w:val="es-ES"/>
        </w:rPr>
        <w:t>Alto Dolores- Lazo 1 hasta Puerto</w:t>
      </w:r>
      <w:r w:rsidRPr="00F677C9">
        <w:rPr>
          <w:rFonts w:cs="Arial"/>
          <w:lang w:val="es-ES"/>
        </w:rPr>
        <w:t xml:space="preserve"> </w:t>
      </w:r>
      <w:r w:rsidR="008D7859" w:rsidRPr="00F677C9">
        <w:rPr>
          <w:rFonts w:cs="Arial"/>
          <w:lang w:val="es-ES"/>
        </w:rPr>
        <w:t>Berrío</w:t>
      </w:r>
      <w:r w:rsidRPr="00F677C9">
        <w:rPr>
          <w:rFonts w:cs="Arial"/>
          <w:lang w:val="es-ES"/>
        </w:rPr>
        <w:t xml:space="preserve"> Oeste se puede generar cierres temporales en el tramo en mención, por lo que se requiere realizar el trámite ante el INVIAS. </w:t>
      </w:r>
    </w:p>
    <w:p w14:paraId="1CCBE0FC" w14:textId="77777777" w:rsidR="00EE59FA" w:rsidRPr="00F677C9" w:rsidRDefault="00EE59FA" w:rsidP="00EE59FA">
      <w:pPr>
        <w:rPr>
          <w:rFonts w:cs="Arial"/>
          <w:lang w:val="es-ES"/>
        </w:rPr>
      </w:pPr>
    </w:p>
    <w:p w14:paraId="5482E1BD" w14:textId="44722225" w:rsidR="00EE59FA" w:rsidRPr="00F677C9" w:rsidRDefault="00EE59FA" w:rsidP="00CD7EC3">
      <w:pPr>
        <w:rPr>
          <w:rFonts w:cs="Arial"/>
          <w:lang w:val="es-ES"/>
        </w:rPr>
      </w:pPr>
      <w:r w:rsidRPr="00F677C9">
        <w:rPr>
          <w:rFonts w:cs="Arial"/>
          <w:lang w:val="es-ES"/>
        </w:rPr>
        <w:t>Para lo cual se deberán llevar a cabo los siguientes pasos:</w:t>
      </w:r>
    </w:p>
    <w:p w14:paraId="3C1AE05C" w14:textId="77777777" w:rsidR="00EE59FA" w:rsidRPr="00F677C9" w:rsidRDefault="00EE59FA" w:rsidP="00CD7EC3">
      <w:pPr>
        <w:rPr>
          <w:rFonts w:cs="Arial"/>
          <w:lang w:val="es-ES"/>
        </w:rPr>
      </w:pPr>
    </w:p>
    <w:p w14:paraId="6E1DF4F2" w14:textId="6495F021" w:rsidR="00EE59FA" w:rsidRPr="00F677C9" w:rsidRDefault="00CD7EC3" w:rsidP="00EF77FD">
      <w:pPr>
        <w:pStyle w:val="Prrafodelista"/>
        <w:numPr>
          <w:ilvl w:val="0"/>
          <w:numId w:val="7"/>
        </w:numPr>
        <w:rPr>
          <w:lang w:val="es-ES"/>
        </w:rPr>
      </w:pPr>
      <w:r w:rsidRPr="00F677C9">
        <w:rPr>
          <w:lang w:val="es-ES"/>
        </w:rPr>
        <w:t xml:space="preserve">Instaurar </w:t>
      </w:r>
      <w:r w:rsidR="00EE59FA" w:rsidRPr="00F677C9">
        <w:rPr>
          <w:lang w:val="es-ES"/>
        </w:rPr>
        <w:t xml:space="preserve">un oficio </w:t>
      </w:r>
      <w:r w:rsidRPr="00F677C9">
        <w:rPr>
          <w:lang w:val="es-ES"/>
        </w:rPr>
        <w:t xml:space="preserve">al </w:t>
      </w:r>
      <w:r w:rsidR="00EE59FA" w:rsidRPr="00F677C9">
        <w:rPr>
          <w:lang w:val="es-ES"/>
        </w:rPr>
        <w:t xml:space="preserve">INVIAS </w:t>
      </w:r>
      <w:r w:rsidRPr="00F677C9">
        <w:rPr>
          <w:lang w:val="es-ES"/>
        </w:rPr>
        <w:t>firmado por el director de obra y avalado por la interventoría del proyecto, definiendo</w:t>
      </w:r>
      <w:r w:rsidR="00EE59FA" w:rsidRPr="00F677C9">
        <w:rPr>
          <w:lang w:val="es-ES"/>
        </w:rPr>
        <w:t xml:space="preserve"> los sitios y fechas en los cuales se realizaran los cierres. </w:t>
      </w:r>
    </w:p>
    <w:p w14:paraId="35A07111" w14:textId="6B41926F" w:rsidR="00EE59FA" w:rsidRPr="00F677C9" w:rsidRDefault="00EE59FA" w:rsidP="00EF77FD">
      <w:pPr>
        <w:pStyle w:val="Prrafodelista"/>
        <w:numPr>
          <w:ilvl w:val="0"/>
          <w:numId w:val="7"/>
        </w:numPr>
        <w:rPr>
          <w:lang w:val="es-ES"/>
        </w:rPr>
      </w:pPr>
      <w:r w:rsidRPr="00F677C9">
        <w:rPr>
          <w:lang w:val="es-ES"/>
        </w:rPr>
        <w:t>Una vez radicado y aprobado el cierre de la vía, el INVIAS expide un acto administrativo aceptando el cierre temporal de la vía.</w:t>
      </w:r>
    </w:p>
    <w:p w14:paraId="338EE48B" w14:textId="059A2638" w:rsidR="00094711" w:rsidRPr="00F677C9" w:rsidRDefault="00CD7EC3" w:rsidP="00B958D5">
      <w:pPr>
        <w:pStyle w:val="Ttulo4"/>
      </w:pPr>
      <w:r w:rsidRPr="00F677C9">
        <w:t>Zonas de Disposición de Material de Excavación y sobrantes (ZODMES)</w:t>
      </w:r>
    </w:p>
    <w:p w14:paraId="05B8D4AA" w14:textId="77777777" w:rsidR="00B958D5" w:rsidRPr="00F677C9" w:rsidRDefault="00B958D5" w:rsidP="00B958D5"/>
    <w:p w14:paraId="1EC33894" w14:textId="15691170" w:rsidR="00B958D5" w:rsidRPr="00F677C9" w:rsidRDefault="00B958D5" w:rsidP="00B958D5">
      <w:r w:rsidRPr="00F677C9">
        <w:t xml:space="preserve">Se debe solicitar certificado de uso del suelo del predio a la oficina de planeación municipal de los municipios de Maceo y Puerto Berrío. </w:t>
      </w:r>
      <w:r w:rsidR="002932B6" w:rsidRPr="00F677C9">
        <w:t>Adicionalmente</w:t>
      </w:r>
      <w:r w:rsidRPr="00F677C9">
        <w:t xml:space="preserve"> se debe solicitar Autorización del propietario del predio para realizar la conformación de las ZODMES. </w:t>
      </w:r>
    </w:p>
    <w:p w14:paraId="41A4CF2D" w14:textId="77777777" w:rsidR="002F5E50" w:rsidRPr="00F677C9" w:rsidRDefault="002F5E50" w:rsidP="002F5E50"/>
    <w:p w14:paraId="005BC30A" w14:textId="77777777" w:rsidR="002F5E50" w:rsidRPr="00F677C9" w:rsidRDefault="002F5E50" w:rsidP="002F5E50">
      <w:pPr>
        <w:pStyle w:val="Ttulo4"/>
        <w:rPr>
          <w:lang w:val="es-ES"/>
        </w:rPr>
      </w:pPr>
      <w:r w:rsidRPr="00F677C9">
        <w:rPr>
          <w:lang w:val="es-ES"/>
        </w:rPr>
        <w:t>Fuentes de materiales</w:t>
      </w:r>
    </w:p>
    <w:p w14:paraId="78F9BA96" w14:textId="1330BA7D" w:rsidR="002F5E50" w:rsidRPr="00F677C9" w:rsidRDefault="00385706" w:rsidP="00385706">
      <w:pPr>
        <w:shd w:val="clear" w:color="auto" w:fill="FFFFFF"/>
        <w:spacing w:before="100" w:beforeAutospacing="1" w:after="100" w:afterAutospacing="1" w:line="300" w:lineRule="atLeast"/>
        <w:contextualSpacing w:val="0"/>
        <w:rPr>
          <w:rFonts w:cs="Arial"/>
          <w:lang w:val="es-ES"/>
        </w:rPr>
      </w:pPr>
      <w:r w:rsidRPr="00F677C9">
        <w:rPr>
          <w:lang w:val="es-ES"/>
        </w:rPr>
        <w:t>El proyecto no tiene estimado la explotación de material o  la utilización de autorizaciones temporales por lo que este permiso no se requiere tramitar.</w:t>
      </w:r>
    </w:p>
    <w:p w14:paraId="11E07986" w14:textId="024297AD" w:rsidR="00094711" w:rsidRPr="00F677C9" w:rsidRDefault="00E16B7E" w:rsidP="00EF77FD">
      <w:pPr>
        <w:pStyle w:val="Ttulo2"/>
        <w:numPr>
          <w:ilvl w:val="1"/>
          <w:numId w:val="8"/>
        </w:numPr>
      </w:pPr>
      <w:bookmarkStart w:id="24" w:name="_Toc442280027"/>
      <w:r w:rsidRPr="00F677C9">
        <w:t>Certificaciones</w:t>
      </w:r>
      <w:bookmarkEnd w:id="24"/>
      <w:r w:rsidRPr="00F677C9">
        <w:t xml:space="preserve"> </w:t>
      </w:r>
    </w:p>
    <w:p w14:paraId="77032DCC" w14:textId="2C59175B" w:rsidR="00E16B7E" w:rsidRPr="00F677C9" w:rsidRDefault="00E16B7E" w:rsidP="0078746B">
      <w:pPr>
        <w:shd w:val="clear" w:color="auto" w:fill="FFFFFF"/>
        <w:spacing w:before="100" w:beforeAutospacing="1" w:after="100" w:afterAutospacing="1" w:line="300" w:lineRule="atLeast"/>
        <w:contextualSpacing w:val="0"/>
        <w:rPr>
          <w:rFonts w:cs="Arial"/>
          <w:bCs/>
        </w:rPr>
      </w:pPr>
      <w:r w:rsidRPr="00F677C9">
        <w:rPr>
          <w:rFonts w:cs="Arial"/>
          <w:bCs/>
        </w:rPr>
        <w:t xml:space="preserve">Antes de la fase de ejecución del proyecto se realiza unas solicitudes </w:t>
      </w:r>
      <w:r w:rsidR="00196754" w:rsidRPr="00F677C9">
        <w:rPr>
          <w:rFonts w:cs="Arial"/>
          <w:bCs/>
        </w:rPr>
        <w:t xml:space="preserve"> de información </w:t>
      </w:r>
      <w:r w:rsidRPr="00F677C9">
        <w:rPr>
          <w:rFonts w:cs="Arial"/>
          <w:bCs/>
        </w:rPr>
        <w:t xml:space="preserve">a los diferentes organismos estatales </w:t>
      </w:r>
      <w:r w:rsidR="00196754" w:rsidRPr="00F677C9">
        <w:rPr>
          <w:rFonts w:cs="Arial"/>
          <w:bCs/>
        </w:rPr>
        <w:t xml:space="preserve">para que </w:t>
      </w:r>
      <w:r w:rsidRPr="00F677C9">
        <w:rPr>
          <w:rFonts w:cs="Arial"/>
          <w:bCs/>
        </w:rPr>
        <w:t xml:space="preserve">se </w:t>
      </w:r>
      <w:r w:rsidR="00196754" w:rsidRPr="00F677C9">
        <w:rPr>
          <w:rFonts w:cs="Arial"/>
          <w:bCs/>
        </w:rPr>
        <w:t>manifiesten</w:t>
      </w:r>
      <w:r w:rsidRPr="00F677C9">
        <w:rPr>
          <w:rFonts w:cs="Arial"/>
          <w:bCs/>
        </w:rPr>
        <w:t xml:space="preserve"> sobre la sensibilidad de las comunidades y las áreas donde se localizan posibles impactos</w:t>
      </w:r>
      <w:r w:rsidR="00196754" w:rsidRPr="00F677C9">
        <w:rPr>
          <w:rFonts w:cs="Arial"/>
          <w:bCs/>
        </w:rPr>
        <w:t xml:space="preserve">  para el área a intervenir (ver anexo </w:t>
      </w:r>
      <w:r w:rsidR="00036B22" w:rsidRPr="00F677C9">
        <w:rPr>
          <w:rFonts w:cs="Arial"/>
          <w:bCs/>
        </w:rPr>
        <w:t>9.2</w:t>
      </w:r>
      <w:r w:rsidR="00196754" w:rsidRPr="00F677C9">
        <w:rPr>
          <w:rFonts w:cs="Arial"/>
          <w:bCs/>
        </w:rPr>
        <w:t>)</w:t>
      </w:r>
    </w:p>
    <w:p w14:paraId="246EFE1A" w14:textId="5571176C" w:rsidR="00196754" w:rsidRPr="00F677C9" w:rsidRDefault="00196754" w:rsidP="00196754">
      <w:pPr>
        <w:rPr>
          <w:rFonts w:cs="Arial"/>
          <w:lang w:val="es-ES"/>
        </w:rPr>
      </w:pPr>
      <w:r w:rsidRPr="00F677C9">
        <w:rPr>
          <w:rFonts w:cs="Arial"/>
          <w:lang w:val="es-ES"/>
        </w:rPr>
        <w:t xml:space="preserve">En la </w:t>
      </w:r>
      <w:r w:rsidR="008953C0" w:rsidRPr="00F677C9">
        <w:rPr>
          <w:rFonts w:cs="Arial"/>
          <w:lang w:val="es-ES"/>
        </w:rPr>
        <w:fldChar w:fldCharType="begin"/>
      </w:r>
      <w:r w:rsidR="008953C0" w:rsidRPr="00F677C9">
        <w:rPr>
          <w:rFonts w:cs="Arial"/>
          <w:lang w:val="es-ES"/>
        </w:rPr>
        <w:instrText xml:space="preserve"> REF _Ref425258819 \h </w:instrText>
      </w:r>
      <w:r w:rsidR="00F677C9">
        <w:rPr>
          <w:rFonts w:cs="Arial"/>
          <w:lang w:val="es-ES"/>
        </w:rPr>
        <w:instrText xml:space="preserve"> \* MERGEFORMAT </w:instrText>
      </w:r>
      <w:r w:rsidR="008953C0" w:rsidRPr="00F677C9">
        <w:rPr>
          <w:rFonts w:cs="Arial"/>
          <w:lang w:val="es-ES"/>
        </w:rPr>
      </w:r>
      <w:r w:rsidR="008953C0" w:rsidRPr="00F677C9">
        <w:rPr>
          <w:rFonts w:cs="Arial"/>
          <w:lang w:val="es-ES"/>
        </w:rPr>
        <w:fldChar w:fldCharType="separate"/>
      </w:r>
      <w:r w:rsidR="006F0C19" w:rsidRPr="00F677C9">
        <w:t xml:space="preserve">Tabla </w:t>
      </w:r>
      <w:r w:rsidR="006F0C19">
        <w:rPr>
          <w:noProof/>
        </w:rPr>
        <w:t>7</w:t>
      </w:r>
      <w:r w:rsidR="006F0C19" w:rsidRPr="00F677C9">
        <w:rPr>
          <w:noProof/>
        </w:rPr>
        <w:t>.</w:t>
      </w:r>
      <w:r w:rsidR="006F0C19">
        <w:rPr>
          <w:noProof/>
        </w:rPr>
        <w:t>11</w:t>
      </w:r>
      <w:r w:rsidR="008953C0" w:rsidRPr="00F677C9">
        <w:rPr>
          <w:rFonts w:cs="Arial"/>
          <w:lang w:val="es-ES"/>
        </w:rPr>
        <w:fldChar w:fldCharType="end"/>
      </w:r>
      <w:r w:rsidR="002F5E50" w:rsidRPr="00F677C9">
        <w:rPr>
          <w:rFonts w:cs="Arial"/>
          <w:lang w:val="es-ES"/>
        </w:rPr>
        <w:t xml:space="preserve"> </w:t>
      </w:r>
      <w:r w:rsidRPr="00F677C9">
        <w:rPr>
          <w:rFonts w:cs="Arial"/>
          <w:lang w:val="es-ES"/>
        </w:rPr>
        <w:t xml:space="preserve">se especifican las certificaciones requeridas, la autoridad encargada y el número de radicación. </w:t>
      </w:r>
    </w:p>
    <w:p w14:paraId="564C2E9D" w14:textId="77777777" w:rsidR="006B5E20" w:rsidRPr="00F677C9" w:rsidRDefault="006B5E20">
      <w:pPr>
        <w:spacing w:line="240" w:lineRule="auto"/>
        <w:contextualSpacing w:val="0"/>
        <w:jc w:val="left"/>
        <w:rPr>
          <w:rFonts w:asciiTheme="majorHAnsi" w:hAnsiTheme="majorHAnsi" w:cs="Arial"/>
        </w:rPr>
      </w:pPr>
    </w:p>
    <w:p w14:paraId="198366A9" w14:textId="0CD47750" w:rsidR="008953C0" w:rsidRPr="00F677C9" w:rsidRDefault="008953C0" w:rsidP="008953C0">
      <w:pPr>
        <w:pStyle w:val="Tablas"/>
      </w:pPr>
      <w:bookmarkStart w:id="25" w:name="_Ref425258819"/>
      <w:bookmarkStart w:id="26" w:name="_Ref425258813"/>
      <w:bookmarkStart w:id="27" w:name="_Toc442280051"/>
      <w:r w:rsidRPr="00F677C9">
        <w:t xml:space="preserve">Tabla </w:t>
      </w:r>
      <w:r w:rsidR="006F0C19">
        <w:fldChar w:fldCharType="begin"/>
      </w:r>
      <w:r w:rsidR="006F0C19">
        <w:instrText xml:space="preserve"> STYLEREF 1 \s </w:instrText>
      </w:r>
      <w:r w:rsidR="006F0C19">
        <w:fldChar w:fldCharType="separate"/>
      </w:r>
      <w:r w:rsidR="006F0C19">
        <w:rPr>
          <w:noProof/>
        </w:rPr>
        <w:t>7</w:t>
      </w:r>
      <w:r w:rsidR="006F0C19">
        <w:rPr>
          <w:noProof/>
        </w:rPr>
        <w:fldChar w:fldCharType="end"/>
      </w:r>
      <w:r w:rsidR="00D139A6" w:rsidRPr="00F677C9">
        <w:t>.</w:t>
      </w:r>
      <w:r w:rsidR="006F0C19">
        <w:fldChar w:fldCharType="begin"/>
      </w:r>
      <w:r w:rsidR="006F0C19">
        <w:instrText xml:space="preserve"> SEQ Tabla \* ARABIC \s 1 </w:instrText>
      </w:r>
      <w:r w:rsidR="006F0C19">
        <w:fldChar w:fldCharType="separate"/>
      </w:r>
      <w:r w:rsidR="006F0C19">
        <w:rPr>
          <w:noProof/>
        </w:rPr>
        <w:t>11</w:t>
      </w:r>
      <w:r w:rsidR="006F0C19">
        <w:rPr>
          <w:noProof/>
        </w:rPr>
        <w:fldChar w:fldCharType="end"/>
      </w:r>
      <w:bookmarkEnd w:id="25"/>
      <w:r w:rsidRPr="00F677C9">
        <w:t xml:space="preserve"> </w:t>
      </w:r>
      <w:r w:rsidRPr="00F677C9">
        <w:rPr>
          <w:rFonts w:cs="Arial"/>
          <w:lang w:val="es-ES"/>
        </w:rPr>
        <w:t>certificaciones requeridas</w:t>
      </w:r>
      <w:bookmarkEnd w:id="26"/>
      <w:bookmarkEnd w:id="27"/>
    </w:p>
    <w:tbl>
      <w:tblPr>
        <w:tblStyle w:val="Gminis"/>
        <w:tblW w:w="9498" w:type="dxa"/>
        <w:tblLook w:val="04A0" w:firstRow="1" w:lastRow="0" w:firstColumn="1" w:lastColumn="0" w:noHBand="0" w:noVBand="1"/>
      </w:tblPr>
      <w:tblGrid>
        <w:gridCol w:w="1758"/>
        <w:gridCol w:w="2258"/>
        <w:gridCol w:w="1277"/>
        <w:gridCol w:w="4205"/>
      </w:tblGrid>
      <w:tr w:rsidR="00196754" w:rsidRPr="00F677C9" w14:paraId="494EC73D" w14:textId="77777777" w:rsidTr="00B958D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58" w:type="dxa"/>
            <w:vAlign w:val="center"/>
            <w:hideMark/>
          </w:tcPr>
          <w:p w14:paraId="35384EA9" w14:textId="77777777" w:rsidR="00196754" w:rsidRPr="00F677C9" w:rsidRDefault="00196754" w:rsidP="00E12D83">
            <w:pPr>
              <w:tabs>
                <w:tab w:val="center" w:pos="4419"/>
                <w:tab w:val="right" w:pos="8838"/>
              </w:tabs>
              <w:spacing w:line="240" w:lineRule="auto"/>
              <w:jc w:val="center"/>
            </w:pPr>
            <w:r w:rsidRPr="00F677C9">
              <w:rPr>
                <w:b w:val="0"/>
              </w:rPr>
              <w:lastRenderedPageBreak/>
              <w:t>ENTIDAD</w:t>
            </w:r>
          </w:p>
        </w:tc>
        <w:tc>
          <w:tcPr>
            <w:tcW w:w="2258" w:type="dxa"/>
            <w:vAlign w:val="center"/>
            <w:hideMark/>
          </w:tcPr>
          <w:p w14:paraId="4C2E69E8" w14:textId="77777777" w:rsidR="00196754" w:rsidRPr="00F677C9" w:rsidRDefault="00196754" w:rsidP="00E12D83">
            <w:pPr>
              <w:tabs>
                <w:tab w:val="center" w:pos="4419"/>
                <w:tab w:val="right" w:pos="8838"/>
              </w:tabs>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F677C9">
              <w:rPr>
                <w:b w:val="0"/>
              </w:rPr>
              <w:t>TIPO DE CONSULTA</w:t>
            </w:r>
          </w:p>
        </w:tc>
        <w:tc>
          <w:tcPr>
            <w:tcW w:w="1276" w:type="dxa"/>
            <w:vAlign w:val="center"/>
            <w:hideMark/>
          </w:tcPr>
          <w:p w14:paraId="2BA1D22F" w14:textId="77777777" w:rsidR="00196754" w:rsidRPr="00F677C9" w:rsidRDefault="00196754" w:rsidP="00E12D83">
            <w:pPr>
              <w:tabs>
                <w:tab w:val="center" w:pos="4419"/>
                <w:tab w:val="right" w:pos="8838"/>
              </w:tabs>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F677C9">
              <w:rPr>
                <w:b w:val="0"/>
              </w:rPr>
              <w:t>Nº DE RADICADO</w:t>
            </w:r>
          </w:p>
        </w:tc>
        <w:tc>
          <w:tcPr>
            <w:tcW w:w="4206" w:type="dxa"/>
            <w:vAlign w:val="center"/>
            <w:hideMark/>
          </w:tcPr>
          <w:p w14:paraId="7A0913F0" w14:textId="77777777" w:rsidR="00196754" w:rsidRPr="00F677C9" w:rsidRDefault="00196754" w:rsidP="00E12D83">
            <w:pPr>
              <w:tabs>
                <w:tab w:val="center" w:pos="4419"/>
                <w:tab w:val="right" w:pos="8838"/>
              </w:tabs>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F677C9">
              <w:rPr>
                <w:b w:val="0"/>
              </w:rPr>
              <w:t>RESPUESTA</w:t>
            </w:r>
          </w:p>
        </w:tc>
      </w:tr>
      <w:tr w:rsidR="00196754" w:rsidRPr="00F677C9" w14:paraId="1588BF7C" w14:textId="77777777" w:rsidTr="00B958D5">
        <w:tc>
          <w:tcPr>
            <w:cnfStyle w:val="001000000000" w:firstRow="0" w:lastRow="0" w:firstColumn="1" w:lastColumn="0" w:oddVBand="0" w:evenVBand="0" w:oddHBand="0" w:evenHBand="0" w:firstRowFirstColumn="0" w:firstRowLastColumn="0" w:lastRowFirstColumn="0" w:lastRowLastColumn="0"/>
            <w:tcW w:w="1758" w:type="dxa"/>
            <w:vAlign w:val="center"/>
          </w:tcPr>
          <w:p w14:paraId="0AD744D4" w14:textId="53E71553" w:rsidR="00196754" w:rsidRPr="00F677C9" w:rsidRDefault="00196754" w:rsidP="00E12D83">
            <w:pPr>
              <w:spacing w:line="240" w:lineRule="auto"/>
              <w:contextualSpacing w:val="0"/>
              <w:jc w:val="center"/>
              <w:rPr>
                <w:rFonts w:asciiTheme="majorHAnsi" w:hAnsiTheme="majorHAnsi"/>
              </w:rPr>
            </w:pPr>
            <w:r w:rsidRPr="00F677C9">
              <w:rPr>
                <w:rFonts w:asciiTheme="majorHAnsi" w:hAnsiTheme="majorHAnsi"/>
              </w:rPr>
              <w:t>Instituto Colombiano de Desarrollo Rural –INCODER</w:t>
            </w:r>
          </w:p>
        </w:tc>
        <w:tc>
          <w:tcPr>
            <w:tcW w:w="2258" w:type="dxa"/>
            <w:vAlign w:val="center"/>
          </w:tcPr>
          <w:p w14:paraId="7F781CC1" w14:textId="4935C4B6" w:rsidR="00196754" w:rsidRPr="00F677C9" w:rsidRDefault="00196754"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Existencia o no de territorios de comunidades Indígenas y Afrocolombianas o Negras legalmente constituidas o por constituirse que se encuentren en el sector de interés</w:t>
            </w:r>
          </w:p>
        </w:tc>
        <w:tc>
          <w:tcPr>
            <w:tcW w:w="1276" w:type="dxa"/>
            <w:vAlign w:val="center"/>
          </w:tcPr>
          <w:p w14:paraId="3DF40A9B" w14:textId="56BCA174" w:rsidR="00196754" w:rsidRPr="00F677C9" w:rsidRDefault="00020012"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CE- 130-2015 del 10 de Junio del 2015</w:t>
            </w:r>
          </w:p>
        </w:tc>
        <w:tc>
          <w:tcPr>
            <w:tcW w:w="4206" w:type="dxa"/>
            <w:vAlign w:val="center"/>
          </w:tcPr>
          <w:p w14:paraId="511971A9" w14:textId="1440523E" w:rsidR="00196754" w:rsidRPr="00F677C9" w:rsidRDefault="00D82D38" w:rsidP="0034407F">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F677C9">
              <w:t xml:space="preserve">Revisada las coordenadas adjuntadas, correspondientes al área de influencia de interés en el proyecto ubicado en los municipios de Puerto </w:t>
            </w:r>
            <w:r w:rsidR="008D7859" w:rsidRPr="00F677C9">
              <w:t>Berrío</w:t>
            </w:r>
            <w:r w:rsidRPr="00F677C9">
              <w:t xml:space="preserve"> y Maceo, en el departamento de Antioquia, se determinó que las coordenadas, no se cruzan, intersectan o traslapan, con territorios legalmente titulados. No obstante, para todos los efectos, es necesario dejar constancia que en los municipios donde se realizará el proyecto, se identificaron comunidades étnicas con solicitudes o procesos en trámite ante el INCODER, como lo es la comunidad Negra Asocone </w:t>
            </w:r>
            <w:r w:rsidR="0034407F" w:rsidRPr="00F677C9">
              <w:t>en el municipio de Maceo.</w:t>
            </w:r>
          </w:p>
          <w:p w14:paraId="5647A4C3" w14:textId="1E131476" w:rsidR="0034407F" w:rsidRPr="00F677C9" w:rsidRDefault="0034407F" w:rsidP="0034407F">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F677C9">
              <w:t xml:space="preserve">Es importante enfatizar que cuando se </w:t>
            </w:r>
            <w:r w:rsidR="001855C2" w:rsidRPr="00F677C9">
              <w:t>esté</w:t>
            </w:r>
            <w:r w:rsidRPr="00F677C9">
              <w:t xml:space="preserve"> adelantando las actividades se evidencia que existen territorios de comunidades indígenas o negras, se deberá informar por escrito al INCODER y dar cumplimiento a lo normado en la materia. (Ver anexo 9.2)</w:t>
            </w:r>
          </w:p>
        </w:tc>
      </w:tr>
      <w:tr w:rsidR="00196754" w:rsidRPr="00F677C9" w14:paraId="24A06FF2" w14:textId="77777777" w:rsidTr="00B958D5">
        <w:tc>
          <w:tcPr>
            <w:cnfStyle w:val="001000000000" w:firstRow="0" w:lastRow="0" w:firstColumn="1" w:lastColumn="0" w:oddVBand="0" w:evenVBand="0" w:oddHBand="0" w:evenHBand="0" w:firstRowFirstColumn="0" w:firstRowLastColumn="0" w:lastRowFirstColumn="0" w:lastRowLastColumn="0"/>
            <w:tcW w:w="1758" w:type="dxa"/>
            <w:vAlign w:val="center"/>
          </w:tcPr>
          <w:p w14:paraId="257D2EC9" w14:textId="582A3FC7" w:rsidR="00196754" w:rsidRPr="00F677C9" w:rsidRDefault="00196754" w:rsidP="00E12D83">
            <w:pPr>
              <w:spacing w:line="240" w:lineRule="auto"/>
              <w:contextualSpacing w:val="0"/>
              <w:jc w:val="center"/>
              <w:rPr>
                <w:rFonts w:asciiTheme="majorHAnsi" w:hAnsiTheme="majorHAnsi"/>
              </w:rPr>
            </w:pPr>
            <w:r w:rsidRPr="00F677C9">
              <w:rPr>
                <w:rFonts w:asciiTheme="majorHAnsi" w:hAnsiTheme="majorHAnsi"/>
              </w:rPr>
              <w:t>Parques Nacionales Naturales – PNN</w:t>
            </w:r>
          </w:p>
        </w:tc>
        <w:tc>
          <w:tcPr>
            <w:tcW w:w="2258" w:type="dxa"/>
            <w:vAlign w:val="center"/>
          </w:tcPr>
          <w:p w14:paraId="4E789502" w14:textId="553CB5D5" w:rsidR="00196754" w:rsidRPr="00F677C9" w:rsidRDefault="00020012"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Existencia o no y la localización de áreas protegidas del SINAP que se encuentren en la zona del proyecto.</w:t>
            </w:r>
          </w:p>
        </w:tc>
        <w:tc>
          <w:tcPr>
            <w:tcW w:w="1276" w:type="dxa"/>
            <w:vAlign w:val="center"/>
          </w:tcPr>
          <w:p w14:paraId="02F94C37" w14:textId="2606970F" w:rsidR="00196754" w:rsidRPr="00F677C9" w:rsidRDefault="00020012"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2015-460-004064-2</w:t>
            </w:r>
            <w:r w:rsidR="00E12D83" w:rsidRPr="00F677C9">
              <w:t xml:space="preserve"> del 9 de Junio del 2015</w:t>
            </w:r>
          </w:p>
        </w:tc>
        <w:tc>
          <w:tcPr>
            <w:tcW w:w="4206" w:type="dxa"/>
            <w:vAlign w:val="center"/>
          </w:tcPr>
          <w:p w14:paraId="17816A3F" w14:textId="77777777" w:rsidR="00196754" w:rsidRPr="00F677C9" w:rsidRDefault="008F1427"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El área de estudio se encuentra traslapada de manera parcial con el Distrito de Manejo Integrado de los recursos renovables CAÑON DEL RÌO ALICANTE, el cual se encuentra bajo la administración de la corporación autónoma del centro de Antioquia (CORANTIOQUIA). En relación a los Parques Nacionales de carácter regional, la corte constitucional en sentencia C-598 de 2010 les brindo la misma protección jurídica que se les da a las áreas del Sistema de Parques Nacionales. En este sentido, esta categoría de área protegida no permite el uso sostenible y en consecuencia el desa</w:t>
            </w:r>
            <w:r w:rsidR="002E1043" w:rsidRPr="00F677C9">
              <w:t>rrollo de proyectos mineros y energéticos.</w:t>
            </w:r>
          </w:p>
          <w:p w14:paraId="0A16F22D" w14:textId="795AEB52" w:rsidR="002E1043" w:rsidRPr="00F677C9" w:rsidRDefault="002E1043"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 xml:space="preserve">Es importante aclarar al respecto, que así exista la posibilidad de desarrollar actividades permitidas al interior de una zona de Reserva Natural de la Sociedad </w:t>
            </w:r>
            <w:r w:rsidRPr="00F677C9">
              <w:lastRenderedPageBreak/>
              <w:t>Civil esta debe agotar con el propietario del predio los procesos de participación en la planeación de programas de desarrollo y en consentimiento previo para la ejecución de una determinada actividad.</w:t>
            </w:r>
          </w:p>
          <w:p w14:paraId="30ED8F55" w14:textId="59636C95" w:rsidR="002E1043" w:rsidRPr="00F677C9" w:rsidRDefault="002E1043"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Por otro lado se aclara, que en el articulo 37 del Decreto 2372 de 2010, que el desarrollo de las actividades permitidas en cada una de las zonas, debe estar procedido del permiso, concesión, licencia o autorización a que haya lugar, otorgada por la autoridad ambiental competente</w:t>
            </w:r>
          </w:p>
        </w:tc>
      </w:tr>
      <w:tr w:rsidR="00196754" w:rsidRPr="00F677C9" w14:paraId="35BCA9BC" w14:textId="77777777" w:rsidTr="00B958D5">
        <w:tc>
          <w:tcPr>
            <w:cnfStyle w:val="001000000000" w:firstRow="0" w:lastRow="0" w:firstColumn="1" w:lastColumn="0" w:oddVBand="0" w:evenVBand="0" w:oddHBand="0" w:evenHBand="0" w:firstRowFirstColumn="0" w:firstRowLastColumn="0" w:lastRowFirstColumn="0" w:lastRowLastColumn="0"/>
            <w:tcW w:w="1758" w:type="dxa"/>
            <w:vAlign w:val="center"/>
          </w:tcPr>
          <w:p w14:paraId="7D796852" w14:textId="2D555455" w:rsidR="00196754" w:rsidRPr="00F677C9" w:rsidRDefault="00196754" w:rsidP="00E12D83">
            <w:pPr>
              <w:spacing w:line="240" w:lineRule="auto"/>
              <w:contextualSpacing w:val="0"/>
              <w:jc w:val="center"/>
              <w:rPr>
                <w:rFonts w:asciiTheme="majorHAnsi" w:hAnsiTheme="majorHAnsi"/>
              </w:rPr>
            </w:pPr>
            <w:r w:rsidRPr="00F677C9">
              <w:rPr>
                <w:rFonts w:asciiTheme="majorHAnsi" w:hAnsiTheme="majorHAnsi"/>
              </w:rPr>
              <w:lastRenderedPageBreak/>
              <w:t>Ministerio de Ambiente y Desarrollo Sostenible -  MADS</w:t>
            </w:r>
          </w:p>
        </w:tc>
        <w:tc>
          <w:tcPr>
            <w:tcW w:w="2258" w:type="dxa"/>
            <w:vAlign w:val="center"/>
          </w:tcPr>
          <w:p w14:paraId="35A41DE8" w14:textId="1BCF352D" w:rsidR="00196754" w:rsidRPr="00F677C9" w:rsidRDefault="00020012"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 xml:space="preserve">Existencia o no de áreas de reserva natural y áreas sensibles en el sector de interés </w:t>
            </w:r>
          </w:p>
        </w:tc>
        <w:tc>
          <w:tcPr>
            <w:tcW w:w="1276" w:type="dxa"/>
            <w:vAlign w:val="center"/>
          </w:tcPr>
          <w:p w14:paraId="741C1A88" w14:textId="764FCB8B" w:rsidR="00196754" w:rsidRPr="00F677C9" w:rsidRDefault="00020012"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18779</w:t>
            </w:r>
            <w:r w:rsidR="00E12D83" w:rsidRPr="00F677C9">
              <w:t xml:space="preserve"> del 9 de Junio del 2015</w:t>
            </w:r>
          </w:p>
        </w:tc>
        <w:tc>
          <w:tcPr>
            <w:tcW w:w="4206" w:type="dxa"/>
            <w:vAlign w:val="center"/>
          </w:tcPr>
          <w:p w14:paraId="1C0B9344" w14:textId="77777777" w:rsidR="00196754" w:rsidRPr="00F677C9" w:rsidRDefault="00A90D51" w:rsidP="00A90D51">
            <w:pPr>
              <w:cnfStyle w:val="000000000000" w:firstRow="0" w:lastRow="0" w:firstColumn="0" w:lastColumn="0" w:oddVBand="0" w:evenVBand="0" w:oddHBand="0" w:evenHBand="0" w:firstRowFirstColumn="0" w:firstRowLastColumn="0" w:lastRowFirstColumn="0" w:lastRowLastColumn="0"/>
            </w:pPr>
            <w:r w:rsidRPr="00F677C9">
              <w:t>No se intersectan con la capa de páramos a escala 1:100.000. Bosque seco tropical, reserva de biosfera, sitios RAMSAR, AICAS, zonas de reserva de ley 2da de 1959 o áreas forestales protectoras</w:t>
            </w:r>
          </w:p>
          <w:p w14:paraId="7532B7A8" w14:textId="6F4B9A13" w:rsidR="00A90D51" w:rsidRPr="00F677C9" w:rsidRDefault="00A90D51" w:rsidP="0034407F">
            <w:pPr>
              <w:cnfStyle w:val="000000000000" w:firstRow="0" w:lastRow="0" w:firstColumn="0" w:lastColumn="0" w:oddVBand="0" w:evenVBand="0" w:oddHBand="0" w:evenHBand="0" w:firstRowFirstColumn="0" w:firstRowLastColumn="0" w:lastRowFirstColumn="0" w:lastRowLastColumn="0"/>
            </w:pPr>
            <w:r w:rsidRPr="00F677C9">
              <w:t>-El área del proyecto se cruza con un sin número de corrientes hídricas que presenta la capa de drenaje sencillo. (Ver anexo 9.</w:t>
            </w:r>
            <w:r w:rsidR="005D6560" w:rsidRPr="00F677C9">
              <w:t>2</w:t>
            </w:r>
            <w:r w:rsidRPr="00F677C9">
              <w:t xml:space="preserve">) </w:t>
            </w:r>
          </w:p>
        </w:tc>
      </w:tr>
      <w:tr w:rsidR="00196754" w:rsidRPr="00F677C9" w14:paraId="6BF5D60C" w14:textId="77777777" w:rsidTr="00B958D5">
        <w:tc>
          <w:tcPr>
            <w:cnfStyle w:val="001000000000" w:firstRow="0" w:lastRow="0" w:firstColumn="1" w:lastColumn="0" w:oddVBand="0" w:evenVBand="0" w:oddHBand="0" w:evenHBand="0" w:firstRowFirstColumn="0" w:firstRowLastColumn="0" w:lastRowFirstColumn="0" w:lastRowLastColumn="0"/>
            <w:tcW w:w="1758" w:type="dxa"/>
            <w:vAlign w:val="center"/>
          </w:tcPr>
          <w:p w14:paraId="21C854F6" w14:textId="3C8113D2" w:rsidR="00196754" w:rsidRPr="00F677C9" w:rsidRDefault="00196754" w:rsidP="00E12D83">
            <w:pPr>
              <w:spacing w:line="240" w:lineRule="auto"/>
              <w:contextualSpacing w:val="0"/>
              <w:jc w:val="center"/>
              <w:rPr>
                <w:rFonts w:asciiTheme="majorHAnsi" w:hAnsiTheme="majorHAnsi"/>
              </w:rPr>
            </w:pPr>
            <w:r w:rsidRPr="00F677C9">
              <w:rPr>
                <w:rFonts w:asciiTheme="majorHAnsi" w:hAnsiTheme="majorHAnsi"/>
              </w:rPr>
              <w:t>Ministerio de Cultura</w:t>
            </w:r>
          </w:p>
        </w:tc>
        <w:tc>
          <w:tcPr>
            <w:tcW w:w="2258" w:type="dxa"/>
            <w:vAlign w:val="center"/>
          </w:tcPr>
          <w:p w14:paraId="1D7015AB" w14:textId="34009CED" w:rsidR="00196754" w:rsidRPr="00F677C9" w:rsidRDefault="00020012"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 xml:space="preserve">Existencia o no  y localización de sitio de reconocido interés histórico y cultural que se encuentren en el sector de interés  </w:t>
            </w:r>
          </w:p>
        </w:tc>
        <w:tc>
          <w:tcPr>
            <w:tcW w:w="1276" w:type="dxa"/>
            <w:vAlign w:val="center"/>
          </w:tcPr>
          <w:p w14:paraId="6FFC12B7" w14:textId="5EBDC391" w:rsidR="00196754" w:rsidRPr="00F677C9" w:rsidRDefault="00020012"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 xml:space="preserve">CE- 132-2015 del 9 de Junio del 2015 </w:t>
            </w:r>
          </w:p>
        </w:tc>
        <w:tc>
          <w:tcPr>
            <w:tcW w:w="4206" w:type="dxa"/>
            <w:vAlign w:val="center"/>
          </w:tcPr>
          <w:p w14:paraId="3466EF44" w14:textId="0B72A854" w:rsidR="00196754" w:rsidRPr="00F677C9" w:rsidRDefault="004B32BE" w:rsidP="00B958D5">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F677C9">
              <w:t xml:space="preserve">Se encuentran estación del ferrocarril </w:t>
            </w:r>
            <w:r w:rsidR="00F01966" w:rsidRPr="00F677C9">
              <w:t xml:space="preserve">en el Área de influencia del proyecto de rehabilitación y mejoramiento de la vía existente Alto dolores-Lazo1 hasta </w:t>
            </w:r>
            <w:r w:rsidR="001C0CB9" w:rsidRPr="00F677C9">
              <w:t xml:space="preserve">Puerto </w:t>
            </w:r>
            <w:r w:rsidR="008D7859" w:rsidRPr="00F677C9">
              <w:t>Berrío</w:t>
            </w:r>
            <w:r w:rsidR="00F01966" w:rsidRPr="00F677C9">
              <w:t xml:space="preserve"> Oeste </w:t>
            </w:r>
            <w:r w:rsidRPr="00F677C9">
              <w:t xml:space="preserve">(Ver Anexo </w:t>
            </w:r>
            <w:r w:rsidR="00B958D5" w:rsidRPr="00F677C9">
              <w:t>7</w:t>
            </w:r>
            <w:r w:rsidR="00F01966" w:rsidRPr="00F677C9">
              <w:t>.</w:t>
            </w:r>
            <w:r w:rsidR="005D6560" w:rsidRPr="00F677C9">
              <w:t>2</w:t>
            </w:r>
            <w:r w:rsidRPr="00F677C9">
              <w:t>)</w:t>
            </w:r>
          </w:p>
        </w:tc>
      </w:tr>
      <w:tr w:rsidR="00196754" w:rsidRPr="00F677C9" w14:paraId="5EE61AB3" w14:textId="77777777" w:rsidTr="00B958D5">
        <w:tc>
          <w:tcPr>
            <w:cnfStyle w:val="001000000000" w:firstRow="0" w:lastRow="0" w:firstColumn="1" w:lastColumn="0" w:oddVBand="0" w:evenVBand="0" w:oddHBand="0" w:evenHBand="0" w:firstRowFirstColumn="0" w:firstRowLastColumn="0" w:lastRowFirstColumn="0" w:lastRowLastColumn="0"/>
            <w:tcW w:w="1758" w:type="dxa"/>
            <w:vAlign w:val="center"/>
          </w:tcPr>
          <w:p w14:paraId="11D75115" w14:textId="513C8532" w:rsidR="00196754" w:rsidRPr="00F677C9" w:rsidRDefault="00196754" w:rsidP="00E12D83">
            <w:pPr>
              <w:spacing w:line="240" w:lineRule="auto"/>
              <w:contextualSpacing w:val="0"/>
              <w:jc w:val="center"/>
              <w:rPr>
                <w:rFonts w:asciiTheme="majorHAnsi" w:hAnsiTheme="majorHAnsi"/>
              </w:rPr>
            </w:pPr>
            <w:r w:rsidRPr="00F677C9">
              <w:rPr>
                <w:rFonts w:asciiTheme="majorHAnsi" w:hAnsiTheme="majorHAnsi"/>
                <w:color w:val="393939"/>
                <w:shd w:val="clear" w:color="auto" w:fill="FFFFFF"/>
              </w:rPr>
              <w:t>Corporación Autónoma Regional del Centro de Antioquia -CORANTIOQUIA</w:t>
            </w:r>
          </w:p>
        </w:tc>
        <w:tc>
          <w:tcPr>
            <w:tcW w:w="2258" w:type="dxa"/>
            <w:vAlign w:val="center"/>
          </w:tcPr>
          <w:p w14:paraId="0C4E5B03" w14:textId="76AD409B" w:rsidR="00196754" w:rsidRPr="00F677C9" w:rsidRDefault="00F04EA3"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 xml:space="preserve">Existencia o no de reservas forestales, naturales, distrito de manejo especial, parques nacionales y/o áreas protegidas bajo la supervisión de la Corporación en el área del proyecto </w:t>
            </w:r>
          </w:p>
        </w:tc>
        <w:tc>
          <w:tcPr>
            <w:tcW w:w="1276" w:type="dxa"/>
            <w:vAlign w:val="center"/>
          </w:tcPr>
          <w:p w14:paraId="35064766" w14:textId="29F0AF24" w:rsidR="00196754" w:rsidRPr="00F677C9" w:rsidRDefault="00F04EA3" w:rsidP="00E12D83">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r w:rsidRPr="00F677C9">
              <w:t>CE- 128-2015 del 11 de Junio del 2015</w:t>
            </w:r>
          </w:p>
        </w:tc>
        <w:tc>
          <w:tcPr>
            <w:tcW w:w="4206" w:type="dxa"/>
            <w:vAlign w:val="center"/>
          </w:tcPr>
          <w:p w14:paraId="4CEDEE91" w14:textId="77777777" w:rsidR="00196754" w:rsidRPr="00F677C9" w:rsidRDefault="00196754" w:rsidP="00E12D83">
            <w:pPr>
              <w:keepNext/>
              <w:spacing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bl>
    <w:p w14:paraId="2C539F49" w14:textId="5B11B120" w:rsidR="00A62954" w:rsidRPr="00F677C9" w:rsidRDefault="00E12D83" w:rsidP="00E12D83">
      <w:pPr>
        <w:pStyle w:val="Notas"/>
        <w:rPr>
          <w:rFonts w:ascii="Cambria" w:hAnsi="Cambria" w:cs="Arial"/>
        </w:rPr>
      </w:pPr>
      <w:r w:rsidRPr="00F677C9">
        <w:t>Fuente</w:t>
      </w:r>
      <w:r w:rsidR="008953C0" w:rsidRPr="00F677C9">
        <w:rPr>
          <w:rFonts w:ascii="Cambria" w:hAnsi="Cambria" w:cs="Arial"/>
        </w:rPr>
        <w:t>.</w:t>
      </w:r>
      <w:sdt>
        <w:sdtPr>
          <w:rPr>
            <w:rFonts w:ascii="Cambria" w:hAnsi="Cambria" w:cs="Arial"/>
          </w:rPr>
          <w:id w:val="-31656654"/>
          <w:citation/>
        </w:sdtPr>
        <w:sdtEndPr/>
        <w:sdtContent>
          <w:r w:rsidR="008953C0" w:rsidRPr="00F677C9">
            <w:rPr>
              <w:rFonts w:ascii="Cambria" w:hAnsi="Cambria" w:cs="Arial"/>
            </w:rPr>
            <w:fldChar w:fldCharType="begin"/>
          </w:r>
          <w:r w:rsidR="008953C0" w:rsidRPr="00F677C9">
            <w:rPr>
              <w:rFonts w:ascii="Cambria" w:hAnsi="Cambria" w:cs="Arial"/>
            </w:rPr>
            <w:instrText xml:space="preserve"> CITATION Gém152 \l 9226 </w:instrText>
          </w:r>
          <w:r w:rsidR="008953C0" w:rsidRPr="00F677C9">
            <w:rPr>
              <w:rFonts w:ascii="Cambria" w:hAnsi="Cambria" w:cs="Arial"/>
            </w:rPr>
            <w:fldChar w:fldCharType="separate"/>
          </w:r>
          <w:r w:rsidR="001855C2" w:rsidRPr="00F677C9">
            <w:rPr>
              <w:rFonts w:ascii="Cambria" w:hAnsi="Cambria" w:cs="Arial"/>
              <w:noProof/>
            </w:rPr>
            <w:t xml:space="preserve"> (Géminis Consultores S.A.S, 2015)</w:t>
          </w:r>
          <w:r w:rsidR="008953C0" w:rsidRPr="00F677C9">
            <w:rPr>
              <w:rFonts w:ascii="Cambria" w:hAnsi="Cambria" w:cs="Arial"/>
            </w:rPr>
            <w:fldChar w:fldCharType="end"/>
          </w:r>
        </w:sdtContent>
      </w:sdt>
    </w:p>
    <w:p w14:paraId="4794898F" w14:textId="7BB0B029" w:rsidR="001855C2" w:rsidRPr="00F677C9" w:rsidRDefault="001855C2">
      <w:pPr>
        <w:spacing w:line="240" w:lineRule="auto"/>
        <w:contextualSpacing w:val="0"/>
        <w:jc w:val="left"/>
      </w:pPr>
      <w:r w:rsidRPr="00F677C9">
        <w:br w:type="page"/>
      </w:r>
    </w:p>
    <w:p w14:paraId="44630DFB" w14:textId="77777777" w:rsidR="001855C2" w:rsidRPr="00F677C9" w:rsidRDefault="001855C2" w:rsidP="001855C2"/>
    <w:bookmarkStart w:id="28" w:name="_Toc442280028" w:displacedByCustomXml="next"/>
    <w:sdt>
      <w:sdtPr>
        <w:rPr>
          <w:rFonts w:eastAsia="Calibri"/>
          <w:b w:val="0"/>
          <w:bCs w:val="0"/>
          <w:caps w:val="0"/>
          <w:kern w:val="0"/>
          <w:szCs w:val="22"/>
        </w:rPr>
        <w:id w:val="-395205325"/>
        <w:docPartObj>
          <w:docPartGallery w:val="Bibliographies"/>
          <w:docPartUnique/>
        </w:docPartObj>
      </w:sdtPr>
      <w:sdtEndPr/>
      <w:sdtContent>
        <w:p w14:paraId="1F1283C5" w14:textId="77777777" w:rsidR="004276C2" w:rsidRPr="00F677C9" w:rsidRDefault="00292E38">
          <w:pPr>
            <w:pStyle w:val="Ttulo1"/>
          </w:pPr>
          <w:r w:rsidRPr="00F677C9">
            <w:rPr>
              <w:caps w:val="0"/>
            </w:rPr>
            <w:t>BIBLIOGRAFÍA</w:t>
          </w:r>
          <w:bookmarkEnd w:id="28"/>
        </w:p>
        <w:sdt>
          <w:sdtPr>
            <w:id w:val="111145805"/>
            <w:bibliography/>
          </w:sdtPr>
          <w:sdtEndPr/>
          <w:sdtContent>
            <w:p w14:paraId="2455E4A6" w14:textId="77777777" w:rsidR="00DD48CB" w:rsidRPr="00F677C9" w:rsidRDefault="00DD48CB" w:rsidP="00FB054D">
              <w:pPr>
                <w:pStyle w:val="Bibliografa"/>
              </w:pPr>
            </w:p>
            <w:p w14:paraId="43778C27" w14:textId="77777777" w:rsidR="001855C2" w:rsidRPr="00F677C9" w:rsidRDefault="004276C2" w:rsidP="001855C2">
              <w:pPr>
                <w:pStyle w:val="Bibliografa"/>
                <w:ind w:left="720" w:hanging="720"/>
                <w:rPr>
                  <w:noProof/>
                </w:rPr>
              </w:pPr>
              <w:r w:rsidRPr="00F677C9">
                <w:fldChar w:fldCharType="begin"/>
              </w:r>
              <w:r w:rsidRPr="00F677C9">
                <w:instrText>BIBLIOGRAPHY</w:instrText>
              </w:r>
              <w:r w:rsidRPr="00F677C9">
                <w:fldChar w:fldCharType="separate"/>
              </w:r>
              <w:r w:rsidR="001855C2" w:rsidRPr="00F677C9">
                <w:rPr>
                  <w:noProof/>
                </w:rPr>
                <w:t xml:space="preserve">CORANTIOQUIA. (2008). </w:t>
              </w:r>
              <w:r w:rsidR="001855C2" w:rsidRPr="00F677C9">
                <w:rPr>
                  <w:i/>
                  <w:iCs/>
                  <w:noProof/>
                </w:rPr>
                <w:t>Resolución 10194 del 10 de Abril del 2008 “ por medio del cual se reglamenta el uso y aprovechamiento de la flora amenazada en la jurisdicción de CORANTIOQUIA”.</w:t>
              </w:r>
              <w:r w:rsidR="001855C2" w:rsidRPr="00F677C9">
                <w:rPr>
                  <w:noProof/>
                </w:rPr>
                <w:t xml:space="preserve"> </w:t>
              </w:r>
            </w:p>
            <w:p w14:paraId="5C488B29" w14:textId="77777777" w:rsidR="001855C2" w:rsidRPr="00F677C9" w:rsidRDefault="001855C2" w:rsidP="001855C2">
              <w:pPr>
                <w:pStyle w:val="Bibliografa"/>
                <w:ind w:left="720" w:hanging="720"/>
                <w:rPr>
                  <w:noProof/>
                </w:rPr>
              </w:pPr>
              <w:r w:rsidRPr="00F677C9">
                <w:rPr>
                  <w:noProof/>
                </w:rPr>
                <w:t>Géminis Consultores S.A.S. (2015).</w:t>
              </w:r>
            </w:p>
            <w:p w14:paraId="7AADCE98" w14:textId="77777777" w:rsidR="001855C2" w:rsidRPr="00F677C9" w:rsidRDefault="001855C2" w:rsidP="001855C2">
              <w:pPr>
                <w:pStyle w:val="Bibliografa"/>
                <w:ind w:left="720" w:hanging="720"/>
                <w:rPr>
                  <w:noProof/>
                </w:rPr>
              </w:pPr>
              <w:r w:rsidRPr="00F677C9">
                <w:rPr>
                  <w:noProof/>
                </w:rPr>
                <w:t xml:space="preserve">Sistema Único de Información de Trámites. (15 de Diciembre de 2015). </w:t>
              </w:r>
              <w:r w:rsidRPr="00F677C9">
                <w:rPr>
                  <w:i/>
                  <w:iCs/>
                  <w:noProof/>
                </w:rPr>
                <w:t>SUIT</w:t>
              </w:r>
              <w:r w:rsidRPr="00F677C9">
                <w:rPr>
                  <w:noProof/>
                </w:rPr>
                <w:t>. Obtenido de SUIT: http://www.suit.gov.co</w:t>
              </w:r>
            </w:p>
            <w:p w14:paraId="1CA5C472" w14:textId="5320F612" w:rsidR="004276C2" w:rsidRDefault="004276C2" w:rsidP="00BB6094">
              <w:pPr>
                <w:pStyle w:val="Bibliografa"/>
                <w:rPr>
                  <w:noProof/>
                </w:rPr>
              </w:pPr>
              <w:r w:rsidRPr="00F677C9">
                <w:fldChar w:fldCharType="end"/>
              </w:r>
            </w:p>
          </w:sdtContent>
        </w:sdt>
      </w:sdtContent>
    </w:sdt>
    <w:sectPr w:rsidR="004276C2" w:rsidSect="00860BAF">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7A79F" w14:textId="77777777" w:rsidR="002468A3" w:rsidRDefault="002468A3" w:rsidP="002D46A6">
      <w:r>
        <w:separator/>
      </w:r>
    </w:p>
    <w:p w14:paraId="6E265740" w14:textId="77777777" w:rsidR="002468A3" w:rsidRDefault="002468A3"/>
  </w:endnote>
  <w:endnote w:type="continuationSeparator" w:id="0">
    <w:p w14:paraId="7D4C5DC1" w14:textId="77777777" w:rsidR="002468A3" w:rsidRDefault="002468A3" w:rsidP="002D46A6">
      <w:r>
        <w:continuationSeparator/>
      </w:r>
    </w:p>
    <w:p w14:paraId="75B5A2F5" w14:textId="77777777" w:rsidR="002468A3" w:rsidRDefault="00246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egrita">
    <w:altName w:val="Times New Roman"/>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BC4A" w14:textId="77777777" w:rsidR="00CE4335" w:rsidRDefault="00CE4335"/>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795"/>
      <w:gridCol w:w="2329"/>
    </w:tblGrid>
    <w:tr w:rsidR="00CE4335" w:rsidRPr="002D46A6" w14:paraId="2B9C341A" w14:textId="77777777" w:rsidTr="00F223AD">
      <w:trPr>
        <w:trHeight w:val="369"/>
        <w:jc w:val="center"/>
      </w:trPr>
      <w:tc>
        <w:tcPr>
          <w:tcW w:w="1929" w:type="pct"/>
          <w:vMerge w:val="restart"/>
          <w:shd w:val="clear" w:color="auto" w:fill="auto"/>
          <w:vAlign w:val="center"/>
        </w:tcPr>
        <w:p w14:paraId="060654B4" w14:textId="5408559F" w:rsidR="00CE4335" w:rsidRPr="00FB054D" w:rsidRDefault="00C33D03" w:rsidP="00E24AAF">
          <w:pPr>
            <w:pStyle w:val="PiePagina"/>
          </w:pPr>
          <w:r>
            <w:rPr>
              <w:noProof/>
              <w:lang w:eastAsia="es-CO"/>
            </w:rPr>
            <w:drawing>
              <wp:inline distT="0" distB="0" distL="0" distR="0" wp14:anchorId="5EC99CFC" wp14:editId="779862C9">
                <wp:extent cx="1619250" cy="5772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619250" cy="577215"/>
                        </a:xfrm>
                        <a:prstGeom prst="rect">
                          <a:avLst/>
                        </a:prstGeom>
                        <a:ln>
                          <a:noFill/>
                        </a:ln>
                        <a:extLst>
                          <a:ext uri="{53640926-AAD7-44D8-BBD7-CCE9431645EC}">
                            <a14:shadowObscured xmlns:a14="http://schemas.microsoft.com/office/drawing/2010/main"/>
                          </a:ext>
                        </a:extLst>
                      </pic:spPr>
                    </pic:pic>
                  </a:graphicData>
                </a:graphic>
              </wp:inline>
            </w:drawing>
          </w:r>
        </w:p>
      </w:tc>
      <w:tc>
        <w:tcPr>
          <w:tcW w:w="1675" w:type="pct"/>
          <w:vMerge w:val="restart"/>
          <w:shd w:val="clear" w:color="auto" w:fill="auto"/>
          <w:vAlign w:val="center"/>
        </w:tcPr>
        <w:p w14:paraId="3BEC2D7F" w14:textId="77777777" w:rsidR="00CE4335" w:rsidRPr="00FB054D" w:rsidRDefault="00CE4335" w:rsidP="00FB054D">
          <w:pPr>
            <w:pStyle w:val="PiePagina"/>
          </w:pPr>
          <w:r>
            <w:t>Plan de adaptación de la guia ambiental (PAGA)</w:t>
          </w:r>
        </w:p>
      </w:tc>
      <w:tc>
        <w:tcPr>
          <w:tcW w:w="1396" w:type="pct"/>
          <w:shd w:val="clear" w:color="auto" w:fill="auto"/>
          <w:vAlign w:val="center"/>
        </w:tcPr>
        <w:p w14:paraId="6E9A2C23" w14:textId="7D394711" w:rsidR="00CE4335" w:rsidRPr="00FB054D" w:rsidRDefault="00CE4335" w:rsidP="00FB054D">
          <w:pPr>
            <w:pStyle w:val="PiePagina"/>
          </w:pPr>
          <w:r>
            <w:t>CAPÍTULO 7</w:t>
          </w:r>
        </w:p>
      </w:tc>
    </w:tr>
    <w:tr w:rsidR="00CE4335" w:rsidRPr="002D46A6" w14:paraId="164866FA" w14:textId="77777777" w:rsidTr="00F223AD">
      <w:trPr>
        <w:trHeight w:val="369"/>
        <w:jc w:val="center"/>
      </w:trPr>
      <w:tc>
        <w:tcPr>
          <w:tcW w:w="1929" w:type="pct"/>
          <w:vMerge/>
          <w:shd w:val="clear" w:color="auto" w:fill="auto"/>
          <w:vAlign w:val="center"/>
        </w:tcPr>
        <w:p w14:paraId="228786D0" w14:textId="77777777" w:rsidR="00CE4335" w:rsidRPr="00FB054D" w:rsidRDefault="00CE4335" w:rsidP="00FB054D"/>
      </w:tc>
      <w:tc>
        <w:tcPr>
          <w:tcW w:w="1675" w:type="pct"/>
          <w:vMerge/>
          <w:shd w:val="clear" w:color="auto" w:fill="auto"/>
          <w:vAlign w:val="center"/>
        </w:tcPr>
        <w:p w14:paraId="444BAA56" w14:textId="77777777" w:rsidR="00CE4335" w:rsidRPr="00FB054D" w:rsidRDefault="00CE4335" w:rsidP="00FB054D"/>
      </w:tc>
      <w:tc>
        <w:tcPr>
          <w:tcW w:w="1396" w:type="pct"/>
          <w:shd w:val="clear" w:color="auto" w:fill="auto"/>
          <w:vAlign w:val="center"/>
        </w:tcPr>
        <w:p w14:paraId="25D277BD" w14:textId="3AD26B43" w:rsidR="00CE4335" w:rsidRPr="00FB054D" w:rsidRDefault="00CE4335" w:rsidP="00C7436D">
          <w:pPr>
            <w:pStyle w:val="Notas"/>
          </w:pPr>
          <w:r>
            <w:t xml:space="preserve">Bogotá, </w:t>
          </w:r>
          <w:r w:rsidR="00C7436D">
            <w:t>Abril de 2016</w:t>
          </w:r>
        </w:p>
      </w:tc>
    </w:tr>
    <w:tr w:rsidR="00CE4335" w:rsidRPr="002D46A6" w14:paraId="74B52A6E" w14:textId="77777777" w:rsidTr="00F223AD">
      <w:trPr>
        <w:trHeight w:val="272"/>
        <w:jc w:val="center"/>
      </w:trPr>
      <w:tc>
        <w:tcPr>
          <w:tcW w:w="1929" w:type="pct"/>
          <w:vMerge/>
          <w:shd w:val="clear" w:color="auto" w:fill="auto"/>
          <w:vAlign w:val="center"/>
        </w:tcPr>
        <w:p w14:paraId="72A34C13" w14:textId="77777777" w:rsidR="00CE4335" w:rsidRPr="00FB054D" w:rsidRDefault="00CE4335" w:rsidP="00FB054D"/>
      </w:tc>
      <w:tc>
        <w:tcPr>
          <w:tcW w:w="1675" w:type="pct"/>
          <w:vMerge/>
          <w:shd w:val="clear" w:color="auto" w:fill="auto"/>
          <w:vAlign w:val="center"/>
        </w:tcPr>
        <w:p w14:paraId="7DAA6B23" w14:textId="77777777" w:rsidR="00CE4335" w:rsidRPr="00FB054D" w:rsidRDefault="00CE4335" w:rsidP="00FB054D"/>
      </w:tc>
      <w:tc>
        <w:tcPr>
          <w:tcW w:w="1396" w:type="pct"/>
          <w:shd w:val="clear" w:color="auto" w:fill="auto"/>
          <w:vAlign w:val="center"/>
        </w:tcPr>
        <w:p w14:paraId="0DDD0FD6" w14:textId="29449B81" w:rsidR="00CE4335" w:rsidRPr="00FB054D" w:rsidRDefault="00CE4335" w:rsidP="00FB054D">
          <w:pPr>
            <w:pStyle w:val="Notas"/>
          </w:pPr>
          <w:r w:rsidRPr="00FB054D">
            <w:t xml:space="preserve">Página </w:t>
          </w:r>
          <w:r w:rsidRPr="00FB054D">
            <w:fldChar w:fldCharType="begin"/>
          </w:r>
          <w:r w:rsidRPr="00FB054D">
            <w:instrText>PAGE   \* MERGEFORMAT</w:instrText>
          </w:r>
          <w:r w:rsidRPr="00FB054D">
            <w:fldChar w:fldCharType="separate"/>
          </w:r>
          <w:r w:rsidR="006F0C19" w:rsidRPr="006F0C19">
            <w:rPr>
              <w:noProof/>
              <w:lang w:val="es-ES"/>
            </w:rPr>
            <w:t>5</w:t>
          </w:r>
          <w:r w:rsidRPr="00FB054D">
            <w:fldChar w:fldCharType="end"/>
          </w:r>
        </w:p>
      </w:tc>
    </w:tr>
  </w:tbl>
  <w:p w14:paraId="6529A5CF" w14:textId="77777777" w:rsidR="00CE4335" w:rsidRPr="00FB054D" w:rsidRDefault="00CE4335" w:rsidP="00553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C4BAC" w14:textId="77777777" w:rsidR="002468A3" w:rsidRDefault="002468A3" w:rsidP="002D46A6">
      <w:r>
        <w:separator/>
      </w:r>
    </w:p>
    <w:p w14:paraId="5C0004A3" w14:textId="77777777" w:rsidR="002468A3" w:rsidRDefault="002468A3"/>
  </w:footnote>
  <w:footnote w:type="continuationSeparator" w:id="0">
    <w:p w14:paraId="3C850977" w14:textId="77777777" w:rsidR="002468A3" w:rsidRDefault="002468A3" w:rsidP="002D46A6">
      <w:r>
        <w:continuationSeparator/>
      </w:r>
    </w:p>
    <w:p w14:paraId="56C8DF17" w14:textId="77777777" w:rsidR="002468A3" w:rsidRDefault="00246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493"/>
    </w:tblGrid>
    <w:tr w:rsidR="00CE4335" w:rsidRPr="002D46A6" w14:paraId="33400E33" w14:textId="77777777" w:rsidTr="00C13D65">
      <w:trPr>
        <w:jc w:val="center"/>
      </w:trPr>
      <w:tc>
        <w:tcPr>
          <w:tcW w:w="2155" w:type="pct"/>
          <w:tcBorders>
            <w:top w:val="nil"/>
            <w:left w:val="nil"/>
            <w:bottom w:val="double" w:sz="4" w:space="0" w:color="auto"/>
            <w:right w:val="nil"/>
          </w:tcBorders>
          <w:shd w:val="clear" w:color="auto" w:fill="auto"/>
          <w:vAlign w:val="center"/>
        </w:tcPr>
        <w:p w14:paraId="3BAEC9B2" w14:textId="77777777" w:rsidR="00CE4335" w:rsidRPr="00FB054D" w:rsidRDefault="00CE4335" w:rsidP="00FB054D">
          <w:r>
            <w:rPr>
              <w:noProof/>
              <w:lang w:eastAsia="es-CO"/>
            </w:rPr>
            <w:drawing>
              <wp:inline distT="0" distB="0" distL="0" distR="0" wp14:anchorId="45D78AD5" wp14:editId="78F5E112">
                <wp:extent cx="1619250" cy="5772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619250" cy="577215"/>
                        </a:xfrm>
                        <a:prstGeom prst="rect">
                          <a:avLst/>
                        </a:prstGeom>
                        <a:ln>
                          <a:noFill/>
                        </a:ln>
                        <a:extLst>
                          <a:ext uri="{53640926-AAD7-44D8-BBD7-CCE9431645EC}">
                            <a14:shadowObscured xmlns:a14="http://schemas.microsoft.com/office/drawing/2010/main"/>
                          </a:ext>
                        </a:extLst>
                      </pic:spPr>
                    </pic:pic>
                  </a:graphicData>
                </a:graphic>
              </wp:inline>
            </w:drawing>
          </w:r>
        </w:p>
      </w:tc>
      <w:tc>
        <w:tcPr>
          <w:tcW w:w="2845" w:type="pct"/>
          <w:tcBorders>
            <w:top w:val="nil"/>
            <w:left w:val="nil"/>
            <w:bottom w:val="double" w:sz="4" w:space="0" w:color="auto"/>
            <w:right w:val="nil"/>
          </w:tcBorders>
          <w:shd w:val="clear" w:color="auto" w:fill="auto"/>
          <w:vAlign w:val="center"/>
        </w:tcPr>
        <w:p w14:paraId="3B7C867C" w14:textId="283144CF" w:rsidR="00CE4335" w:rsidRPr="00C13D65" w:rsidRDefault="00CE4335" w:rsidP="000D22DC">
          <w:pPr>
            <w:pStyle w:val="Encabezados"/>
            <w:ind w:left="-108"/>
            <w:rPr>
              <w:sz w:val="14"/>
              <w:szCs w:val="14"/>
            </w:rPr>
          </w:pPr>
          <w:r w:rsidRPr="006D147B">
            <w:rPr>
              <w:rFonts w:asciiTheme="majorHAnsi" w:hAnsiTheme="majorHAnsi"/>
              <w:caps w:val="0"/>
              <w:sz w:val="14"/>
              <w:szCs w:val="14"/>
            </w:rPr>
            <w:t xml:space="preserve">PLAN DE ADAPTACIÓN DE LA GUÍA AMBIENTAL (PAGA) PARA EL PROYECTO </w:t>
          </w:r>
          <w:r>
            <w:rPr>
              <w:rFonts w:asciiTheme="majorHAnsi" w:hAnsiTheme="majorHAnsi"/>
              <w:caps w:val="0"/>
              <w:sz w:val="14"/>
              <w:szCs w:val="14"/>
            </w:rPr>
            <w:t xml:space="preserve">DE </w:t>
          </w:r>
          <w:r w:rsidRPr="006D147B">
            <w:rPr>
              <w:rFonts w:asciiTheme="majorHAnsi" w:hAnsiTheme="majorHAnsi"/>
              <w:caps w:val="0"/>
              <w:sz w:val="14"/>
              <w:szCs w:val="14"/>
            </w:rPr>
            <w:t xml:space="preserve">REHABILITACIÓN </w:t>
          </w:r>
          <w:r>
            <w:rPr>
              <w:rFonts w:asciiTheme="majorHAnsi" w:hAnsiTheme="majorHAnsi"/>
              <w:caps w:val="0"/>
              <w:sz w:val="14"/>
              <w:szCs w:val="14"/>
            </w:rPr>
            <w:t xml:space="preserve">Y MEJORAMIENTO DE LA VIA EXISTENTE, DESDE </w:t>
          </w:r>
          <w:r w:rsidRPr="006D147B">
            <w:rPr>
              <w:rFonts w:asciiTheme="majorHAnsi" w:hAnsiTheme="majorHAnsi"/>
              <w:caps w:val="0"/>
              <w:sz w:val="14"/>
              <w:szCs w:val="14"/>
            </w:rPr>
            <w:t xml:space="preserve"> ALTO  DOLORES –LAZO 1 HASTA </w:t>
          </w:r>
          <w:r>
            <w:rPr>
              <w:rFonts w:asciiTheme="majorHAnsi" w:hAnsiTheme="majorHAnsi"/>
              <w:caps w:val="0"/>
              <w:sz w:val="14"/>
              <w:szCs w:val="14"/>
            </w:rPr>
            <w:t>PUERTO</w:t>
          </w:r>
          <w:r w:rsidRPr="006D147B">
            <w:rPr>
              <w:rFonts w:asciiTheme="majorHAnsi" w:hAnsiTheme="majorHAnsi"/>
              <w:caps w:val="0"/>
              <w:sz w:val="14"/>
              <w:szCs w:val="14"/>
            </w:rPr>
            <w:t xml:space="preserve"> </w:t>
          </w:r>
          <w:r>
            <w:rPr>
              <w:rFonts w:asciiTheme="majorHAnsi" w:hAnsiTheme="majorHAnsi"/>
              <w:caps w:val="0"/>
              <w:sz w:val="14"/>
              <w:szCs w:val="14"/>
            </w:rPr>
            <w:t>BERRÍO</w:t>
          </w:r>
          <w:r w:rsidRPr="006D147B">
            <w:rPr>
              <w:rFonts w:asciiTheme="majorHAnsi" w:hAnsiTheme="majorHAnsi"/>
              <w:caps w:val="0"/>
              <w:sz w:val="14"/>
              <w:szCs w:val="14"/>
            </w:rPr>
            <w:t xml:space="preserve"> OESTE, EN EL DEPARTAMENTO DE ANTIOQUIA</w:t>
          </w:r>
        </w:p>
      </w:tc>
    </w:tr>
  </w:tbl>
  <w:p w14:paraId="3B6D9B7C" w14:textId="77777777" w:rsidR="00CE4335" w:rsidRDefault="00CE43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9C"/>
    <w:multiLevelType w:val="hybridMultilevel"/>
    <w:tmpl w:val="04FA5ABC"/>
    <w:lvl w:ilvl="0" w:tplc="C5A872EA">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D3FDF"/>
    <w:multiLevelType w:val="multilevel"/>
    <w:tmpl w:val="593E0B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367082"/>
    <w:multiLevelType w:val="hybridMultilevel"/>
    <w:tmpl w:val="F3C21F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681D58"/>
    <w:multiLevelType w:val="hybridMultilevel"/>
    <w:tmpl w:val="F6BE9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B6654B"/>
    <w:multiLevelType w:val="multilevel"/>
    <w:tmpl w:val="593E0B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4B5E0D"/>
    <w:multiLevelType w:val="multilevel"/>
    <w:tmpl w:val="DBC6B8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C1C265B"/>
    <w:multiLevelType w:val="hybridMultilevel"/>
    <w:tmpl w:val="01C08E86"/>
    <w:lvl w:ilvl="0" w:tplc="FE90777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DC6543"/>
    <w:multiLevelType w:val="hybridMultilevel"/>
    <w:tmpl w:val="285A83D0"/>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E81486"/>
    <w:multiLevelType w:val="hybridMultilevel"/>
    <w:tmpl w:val="1112493A"/>
    <w:lvl w:ilvl="0" w:tplc="9072F848">
      <w:start w:val="1"/>
      <w:numFmt w:val="decimal"/>
      <w:lvlText w:val="%1."/>
      <w:lvlJc w:val="left"/>
      <w:pPr>
        <w:ind w:left="360" w:hanging="360"/>
      </w:pPr>
      <w:rPr>
        <w:rFonts w:hint="default"/>
      </w:rPr>
    </w:lvl>
    <w:lvl w:ilvl="1" w:tplc="82E04174">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EDF5C29"/>
    <w:multiLevelType w:val="hybridMultilevel"/>
    <w:tmpl w:val="3D2ACE4C"/>
    <w:lvl w:ilvl="0" w:tplc="69542F0C">
      <w:start w:val="1"/>
      <w:numFmt w:val="bullet"/>
      <w:pStyle w:val="Ttulo6"/>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FE2EB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432372"/>
    <w:multiLevelType w:val="multilevel"/>
    <w:tmpl w:val="37EEF7B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2B58E6"/>
    <w:multiLevelType w:val="multilevel"/>
    <w:tmpl w:val="593E0B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2C06C2"/>
    <w:multiLevelType w:val="hybridMultilevel"/>
    <w:tmpl w:val="77464E30"/>
    <w:lvl w:ilvl="0" w:tplc="09288C72">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A207E8"/>
    <w:multiLevelType w:val="multilevel"/>
    <w:tmpl w:val="F522D1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FC0181"/>
    <w:multiLevelType w:val="hybridMultilevel"/>
    <w:tmpl w:val="C2BE7C78"/>
    <w:lvl w:ilvl="0" w:tplc="FA68017E">
      <w:start w:val="1"/>
      <w:numFmt w:val="bullet"/>
      <w:pStyle w:val="Ttulo4"/>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CF218B"/>
    <w:multiLevelType w:val="hybridMultilevel"/>
    <w:tmpl w:val="17743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CB49CB"/>
    <w:multiLevelType w:val="hybridMultilevel"/>
    <w:tmpl w:val="69402460"/>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1447CA"/>
    <w:multiLevelType w:val="hybridMultilevel"/>
    <w:tmpl w:val="98580DDC"/>
    <w:lvl w:ilvl="0" w:tplc="1960D180">
      <w:start w:val="1"/>
      <w:numFmt w:val="decimal"/>
      <w:pStyle w:val="Prrafodelista"/>
      <w:lvlText w:val="%1."/>
      <w:lvlJc w:val="left"/>
      <w:pPr>
        <w:ind w:left="360" w:hanging="360"/>
      </w:pPr>
      <w:rPr>
        <w:rFonts w:hint="default"/>
      </w:rPr>
    </w:lvl>
    <w:lvl w:ilvl="1" w:tplc="82E04174">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6480E8C"/>
    <w:multiLevelType w:val="multilevel"/>
    <w:tmpl w:val="593E0B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9735E7"/>
    <w:multiLevelType w:val="hybridMultilevel"/>
    <w:tmpl w:val="257203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A65374"/>
    <w:multiLevelType w:val="hybridMultilevel"/>
    <w:tmpl w:val="DBC6B8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AD50EA"/>
    <w:multiLevelType w:val="hybridMultilevel"/>
    <w:tmpl w:val="AA225D30"/>
    <w:lvl w:ilvl="0" w:tplc="1C820898">
      <w:start w:val="1"/>
      <w:numFmt w:val="bullet"/>
      <w:lvlText w:val=""/>
      <w:lvlJc w:val="left"/>
      <w:pPr>
        <w:ind w:left="360" w:hanging="360"/>
      </w:pPr>
      <w:rPr>
        <w:rFonts w:ascii="Symbol" w:hAnsi="Symbol" w:hint="default"/>
        <w:lang w:val="es-ES_tradn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0672CA4"/>
    <w:multiLevelType w:val="hybridMultilevel"/>
    <w:tmpl w:val="9A66DA52"/>
    <w:lvl w:ilvl="0" w:tplc="84F6642E">
      <w:start w:val="1"/>
      <w:numFmt w:val="bullet"/>
      <w:pStyle w:val="Ttulo7"/>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552A7B"/>
    <w:multiLevelType w:val="hybridMultilevel"/>
    <w:tmpl w:val="D5908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3C82FB2"/>
    <w:multiLevelType w:val="hybridMultilevel"/>
    <w:tmpl w:val="E632A73A"/>
    <w:lvl w:ilvl="0" w:tplc="7BA83F4C">
      <w:start w:val="75"/>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45F6D06"/>
    <w:multiLevelType w:val="hybridMultilevel"/>
    <w:tmpl w:val="96C69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CF5FF6"/>
    <w:multiLevelType w:val="hybridMultilevel"/>
    <w:tmpl w:val="3E9EA1A0"/>
    <w:lvl w:ilvl="0" w:tplc="7BA83F4C">
      <w:start w:val="75"/>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27A7BB3"/>
    <w:multiLevelType w:val="multilevel"/>
    <w:tmpl w:val="54EC66DC"/>
    <w:lvl w:ilvl="0">
      <w:start w:val="1"/>
      <w:numFmt w:val="decimal"/>
      <w:lvlText w:val="%1."/>
      <w:lvlJc w:val="left"/>
      <w:pPr>
        <w:tabs>
          <w:tab w:val="num" w:pos="432"/>
        </w:tabs>
        <w:ind w:left="432" w:hanging="432"/>
      </w:pPr>
      <w:rPr>
        <w:rFonts w:ascii="Cambria" w:eastAsia="Times New Roman" w:hAnsi="Cambria" w:cs="Times New Roman"/>
      </w:rPr>
    </w:lvl>
    <w:lvl w:ilvl="1">
      <w:start w:val="1"/>
      <w:numFmt w:val="decimal"/>
      <w:lvlText w:val="%1.%2"/>
      <w:lvlJc w:val="left"/>
      <w:pPr>
        <w:tabs>
          <w:tab w:val="num" w:pos="576"/>
        </w:tabs>
        <w:ind w:left="576" w:hanging="576"/>
      </w:pPr>
    </w:lvl>
    <w:lvl w:ilvl="2">
      <w:start w:val="1"/>
      <w:numFmt w:val="decimal"/>
      <w:pStyle w:val="EstiloTtulo3ttulo3Ttulo3AALEdgar3111Ttulo3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2B1306D"/>
    <w:multiLevelType w:val="multilevel"/>
    <w:tmpl w:val="77046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6E668B"/>
    <w:multiLevelType w:val="hybridMultilevel"/>
    <w:tmpl w:val="423C6874"/>
    <w:lvl w:ilvl="0" w:tplc="7BA83F4C">
      <w:start w:val="75"/>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87D2C5C"/>
    <w:multiLevelType w:val="multilevel"/>
    <w:tmpl w:val="F522D1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73399"/>
    <w:multiLevelType w:val="hybridMultilevel"/>
    <w:tmpl w:val="52FE5514"/>
    <w:lvl w:ilvl="0" w:tplc="07604110">
      <w:start w:val="1"/>
      <w:numFmt w:val="bullet"/>
      <w:pStyle w:val="Ttulo5"/>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A63B71"/>
    <w:multiLevelType w:val="hybridMultilevel"/>
    <w:tmpl w:val="324863CC"/>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F21463"/>
    <w:multiLevelType w:val="hybridMultilevel"/>
    <w:tmpl w:val="9CC498F8"/>
    <w:lvl w:ilvl="0" w:tplc="7BA83F4C">
      <w:start w:val="75"/>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2"/>
  </w:num>
  <w:num w:numId="4">
    <w:abstractNumId w:val="9"/>
  </w:num>
  <w:num w:numId="5">
    <w:abstractNumId w:val="23"/>
  </w:num>
  <w:num w:numId="6">
    <w:abstractNumId w:val="0"/>
  </w:num>
  <w:num w:numId="7">
    <w:abstractNumId w:val="6"/>
  </w:num>
  <w:num w:numId="8">
    <w:abstractNumId w:val="11"/>
  </w:num>
  <w:num w:numId="9">
    <w:abstractNumId w:val="24"/>
  </w:num>
  <w:num w:numId="10">
    <w:abstractNumId w:val="8"/>
  </w:num>
  <w:num w:numId="11">
    <w:abstractNumId w:val="18"/>
  </w:num>
  <w:num w:numId="12">
    <w:abstractNumId w:val="13"/>
  </w:num>
  <w:num w:numId="13">
    <w:abstractNumId w:val="7"/>
  </w:num>
  <w:num w:numId="14">
    <w:abstractNumId w:val="33"/>
  </w:num>
  <w:num w:numId="15">
    <w:abstractNumId w:val="17"/>
  </w:num>
  <w:num w:numId="16">
    <w:abstractNumId w:val="27"/>
  </w:num>
  <w:num w:numId="17">
    <w:abstractNumId w:val="22"/>
  </w:num>
  <w:num w:numId="18">
    <w:abstractNumId w:val="31"/>
  </w:num>
  <w:num w:numId="19">
    <w:abstractNumId w:val="14"/>
  </w:num>
  <w:num w:numId="20">
    <w:abstractNumId w:val="29"/>
  </w:num>
  <w:num w:numId="21">
    <w:abstractNumId w:val="10"/>
  </w:num>
  <w:num w:numId="22">
    <w:abstractNumId w:val="2"/>
  </w:num>
  <w:num w:numId="23">
    <w:abstractNumId w:val="1"/>
  </w:num>
  <w:num w:numId="24">
    <w:abstractNumId w:val="19"/>
  </w:num>
  <w:num w:numId="25">
    <w:abstractNumId w:val="3"/>
  </w:num>
  <w:num w:numId="26">
    <w:abstractNumId w:val="12"/>
  </w:num>
  <w:num w:numId="27">
    <w:abstractNumId w:val="4"/>
  </w:num>
  <w:num w:numId="28">
    <w:abstractNumId w:val="16"/>
  </w:num>
  <w:num w:numId="29">
    <w:abstractNumId w:val="34"/>
  </w:num>
  <w:num w:numId="30">
    <w:abstractNumId w:val="25"/>
  </w:num>
  <w:num w:numId="31">
    <w:abstractNumId w:val="30"/>
  </w:num>
  <w:num w:numId="32">
    <w:abstractNumId w:val="20"/>
  </w:num>
  <w:num w:numId="33">
    <w:abstractNumId w:val="21"/>
  </w:num>
  <w:num w:numId="34">
    <w:abstractNumId w:val="5"/>
  </w:num>
  <w:num w:numId="3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4C"/>
    <w:rsid w:val="00003EBE"/>
    <w:rsid w:val="0000480C"/>
    <w:rsid w:val="00016AD6"/>
    <w:rsid w:val="00016B2F"/>
    <w:rsid w:val="00016D13"/>
    <w:rsid w:val="0001772A"/>
    <w:rsid w:val="00020012"/>
    <w:rsid w:val="00021B38"/>
    <w:rsid w:val="000310E0"/>
    <w:rsid w:val="00031134"/>
    <w:rsid w:val="00036B22"/>
    <w:rsid w:val="00053265"/>
    <w:rsid w:val="00055FAD"/>
    <w:rsid w:val="0005608D"/>
    <w:rsid w:val="000571A9"/>
    <w:rsid w:val="00062648"/>
    <w:rsid w:val="00065B12"/>
    <w:rsid w:val="00073B95"/>
    <w:rsid w:val="000741FF"/>
    <w:rsid w:val="000748F1"/>
    <w:rsid w:val="00080CC8"/>
    <w:rsid w:val="00094711"/>
    <w:rsid w:val="00097225"/>
    <w:rsid w:val="000A0616"/>
    <w:rsid w:val="000A14CC"/>
    <w:rsid w:val="000A1DAF"/>
    <w:rsid w:val="000A2B7B"/>
    <w:rsid w:val="000A38B4"/>
    <w:rsid w:val="000B1514"/>
    <w:rsid w:val="000D14E6"/>
    <w:rsid w:val="000D22DC"/>
    <w:rsid w:val="000D571C"/>
    <w:rsid w:val="000D68DF"/>
    <w:rsid w:val="000E2C9F"/>
    <w:rsid w:val="000F1742"/>
    <w:rsid w:val="000F4356"/>
    <w:rsid w:val="0010498B"/>
    <w:rsid w:val="001052EA"/>
    <w:rsid w:val="001071C3"/>
    <w:rsid w:val="001168A6"/>
    <w:rsid w:val="001239C0"/>
    <w:rsid w:val="00124A40"/>
    <w:rsid w:val="00134261"/>
    <w:rsid w:val="00136566"/>
    <w:rsid w:val="00152163"/>
    <w:rsid w:val="00154D21"/>
    <w:rsid w:val="00155470"/>
    <w:rsid w:val="00165CFD"/>
    <w:rsid w:val="00167138"/>
    <w:rsid w:val="00175A83"/>
    <w:rsid w:val="001855C2"/>
    <w:rsid w:val="00194372"/>
    <w:rsid w:val="00196754"/>
    <w:rsid w:val="001972B9"/>
    <w:rsid w:val="001A3402"/>
    <w:rsid w:val="001A4C92"/>
    <w:rsid w:val="001B643D"/>
    <w:rsid w:val="001C0CB9"/>
    <w:rsid w:val="001C2526"/>
    <w:rsid w:val="001C4ABE"/>
    <w:rsid w:val="001D22C5"/>
    <w:rsid w:val="001D33CC"/>
    <w:rsid w:val="001D6E21"/>
    <w:rsid w:val="001E02B2"/>
    <w:rsid w:val="001E1C3B"/>
    <w:rsid w:val="001E4086"/>
    <w:rsid w:val="001F4CF2"/>
    <w:rsid w:val="001F5D7A"/>
    <w:rsid w:val="002105A8"/>
    <w:rsid w:val="00210E2A"/>
    <w:rsid w:val="002146FA"/>
    <w:rsid w:val="002211FE"/>
    <w:rsid w:val="00221F9A"/>
    <w:rsid w:val="00221FB9"/>
    <w:rsid w:val="002238ED"/>
    <w:rsid w:val="00223E38"/>
    <w:rsid w:val="00224468"/>
    <w:rsid w:val="002419B7"/>
    <w:rsid w:val="002424D0"/>
    <w:rsid w:val="002468A3"/>
    <w:rsid w:val="00262062"/>
    <w:rsid w:val="00272C10"/>
    <w:rsid w:val="00283181"/>
    <w:rsid w:val="00292E38"/>
    <w:rsid w:val="002932B6"/>
    <w:rsid w:val="00297DD4"/>
    <w:rsid w:val="002A32EF"/>
    <w:rsid w:val="002A3D70"/>
    <w:rsid w:val="002B1B42"/>
    <w:rsid w:val="002C01A0"/>
    <w:rsid w:val="002C2011"/>
    <w:rsid w:val="002C7EF6"/>
    <w:rsid w:val="002D46A6"/>
    <w:rsid w:val="002E1043"/>
    <w:rsid w:val="002F5E50"/>
    <w:rsid w:val="002F685A"/>
    <w:rsid w:val="003011C5"/>
    <w:rsid w:val="00302A4A"/>
    <w:rsid w:val="003047AF"/>
    <w:rsid w:val="0030571E"/>
    <w:rsid w:val="00314E6D"/>
    <w:rsid w:val="00316751"/>
    <w:rsid w:val="003172F9"/>
    <w:rsid w:val="0033424A"/>
    <w:rsid w:val="0034407F"/>
    <w:rsid w:val="003466A2"/>
    <w:rsid w:val="00370387"/>
    <w:rsid w:val="003734E2"/>
    <w:rsid w:val="00383624"/>
    <w:rsid w:val="003836D3"/>
    <w:rsid w:val="00385706"/>
    <w:rsid w:val="003907C6"/>
    <w:rsid w:val="003908F3"/>
    <w:rsid w:val="00396AF5"/>
    <w:rsid w:val="003A7D72"/>
    <w:rsid w:val="003B3535"/>
    <w:rsid w:val="003C21D5"/>
    <w:rsid w:val="003D79AD"/>
    <w:rsid w:val="003E1035"/>
    <w:rsid w:val="003E203E"/>
    <w:rsid w:val="003E6BCD"/>
    <w:rsid w:val="003E6D87"/>
    <w:rsid w:val="003E715C"/>
    <w:rsid w:val="003F3B0C"/>
    <w:rsid w:val="003F6CF5"/>
    <w:rsid w:val="003F76EE"/>
    <w:rsid w:val="00400E46"/>
    <w:rsid w:val="00403FC6"/>
    <w:rsid w:val="00410BCF"/>
    <w:rsid w:val="004132EA"/>
    <w:rsid w:val="004225A4"/>
    <w:rsid w:val="00424AD5"/>
    <w:rsid w:val="004276C2"/>
    <w:rsid w:val="00427BA5"/>
    <w:rsid w:val="004340F3"/>
    <w:rsid w:val="004351C1"/>
    <w:rsid w:val="00435644"/>
    <w:rsid w:val="00437BFD"/>
    <w:rsid w:val="004465B9"/>
    <w:rsid w:val="00451CEB"/>
    <w:rsid w:val="00451DB7"/>
    <w:rsid w:val="00460D80"/>
    <w:rsid w:val="00467802"/>
    <w:rsid w:val="00471CE1"/>
    <w:rsid w:val="004756A3"/>
    <w:rsid w:val="00476ABE"/>
    <w:rsid w:val="00480A4C"/>
    <w:rsid w:val="00482635"/>
    <w:rsid w:val="00482DA5"/>
    <w:rsid w:val="0048307C"/>
    <w:rsid w:val="00484774"/>
    <w:rsid w:val="004874E5"/>
    <w:rsid w:val="00491542"/>
    <w:rsid w:val="00493718"/>
    <w:rsid w:val="004942CA"/>
    <w:rsid w:val="004978AE"/>
    <w:rsid w:val="004A3986"/>
    <w:rsid w:val="004A3DB8"/>
    <w:rsid w:val="004A4EEF"/>
    <w:rsid w:val="004B32BE"/>
    <w:rsid w:val="004B3949"/>
    <w:rsid w:val="004B44F2"/>
    <w:rsid w:val="004B4E08"/>
    <w:rsid w:val="004C2590"/>
    <w:rsid w:val="004D3BF6"/>
    <w:rsid w:val="004D490D"/>
    <w:rsid w:val="004E6864"/>
    <w:rsid w:val="004E7BC8"/>
    <w:rsid w:val="004F2CFB"/>
    <w:rsid w:val="004F35BD"/>
    <w:rsid w:val="004F7AD3"/>
    <w:rsid w:val="00501360"/>
    <w:rsid w:val="00503253"/>
    <w:rsid w:val="00526831"/>
    <w:rsid w:val="00530AAA"/>
    <w:rsid w:val="00530C4A"/>
    <w:rsid w:val="00531B37"/>
    <w:rsid w:val="00531EB5"/>
    <w:rsid w:val="0054111B"/>
    <w:rsid w:val="00550A3F"/>
    <w:rsid w:val="00553078"/>
    <w:rsid w:val="00553B8A"/>
    <w:rsid w:val="00555EC9"/>
    <w:rsid w:val="0056110D"/>
    <w:rsid w:val="0057012D"/>
    <w:rsid w:val="00572BB4"/>
    <w:rsid w:val="00577DD7"/>
    <w:rsid w:val="005803F6"/>
    <w:rsid w:val="00582D3E"/>
    <w:rsid w:val="0059020D"/>
    <w:rsid w:val="00590828"/>
    <w:rsid w:val="00595966"/>
    <w:rsid w:val="005A60A5"/>
    <w:rsid w:val="005B4A35"/>
    <w:rsid w:val="005B5F00"/>
    <w:rsid w:val="005C0B26"/>
    <w:rsid w:val="005C3521"/>
    <w:rsid w:val="005D2278"/>
    <w:rsid w:val="005D6560"/>
    <w:rsid w:val="005E1C15"/>
    <w:rsid w:val="005F1AA6"/>
    <w:rsid w:val="00612000"/>
    <w:rsid w:val="00612488"/>
    <w:rsid w:val="00614AF2"/>
    <w:rsid w:val="00615615"/>
    <w:rsid w:val="00624629"/>
    <w:rsid w:val="00634434"/>
    <w:rsid w:val="00642058"/>
    <w:rsid w:val="006456B3"/>
    <w:rsid w:val="00651FFD"/>
    <w:rsid w:val="006649A9"/>
    <w:rsid w:val="00666368"/>
    <w:rsid w:val="00666BA4"/>
    <w:rsid w:val="006723CD"/>
    <w:rsid w:val="006771CE"/>
    <w:rsid w:val="00686B7D"/>
    <w:rsid w:val="00686E58"/>
    <w:rsid w:val="006A2AF0"/>
    <w:rsid w:val="006A33B2"/>
    <w:rsid w:val="006A3F0F"/>
    <w:rsid w:val="006A4FD3"/>
    <w:rsid w:val="006B214D"/>
    <w:rsid w:val="006B4645"/>
    <w:rsid w:val="006B5E20"/>
    <w:rsid w:val="006C37F9"/>
    <w:rsid w:val="006C5637"/>
    <w:rsid w:val="006D1617"/>
    <w:rsid w:val="006E194F"/>
    <w:rsid w:val="006E5865"/>
    <w:rsid w:val="006E7E9C"/>
    <w:rsid w:val="006F0C19"/>
    <w:rsid w:val="006F49A0"/>
    <w:rsid w:val="006F4E9B"/>
    <w:rsid w:val="006F64F4"/>
    <w:rsid w:val="006F6E2F"/>
    <w:rsid w:val="00701925"/>
    <w:rsid w:val="00701D3D"/>
    <w:rsid w:val="00707C9B"/>
    <w:rsid w:val="00736080"/>
    <w:rsid w:val="007374AB"/>
    <w:rsid w:val="00737FC9"/>
    <w:rsid w:val="0074723A"/>
    <w:rsid w:val="00755AA3"/>
    <w:rsid w:val="0075696F"/>
    <w:rsid w:val="00756CC2"/>
    <w:rsid w:val="00757F89"/>
    <w:rsid w:val="00762AA5"/>
    <w:rsid w:val="00771DE7"/>
    <w:rsid w:val="00777B44"/>
    <w:rsid w:val="007821B6"/>
    <w:rsid w:val="00784177"/>
    <w:rsid w:val="00785578"/>
    <w:rsid w:val="0078746B"/>
    <w:rsid w:val="007932D7"/>
    <w:rsid w:val="00795900"/>
    <w:rsid w:val="007A149D"/>
    <w:rsid w:val="007C2F9C"/>
    <w:rsid w:val="007D0425"/>
    <w:rsid w:val="007D4A75"/>
    <w:rsid w:val="007E0CCA"/>
    <w:rsid w:val="007F0873"/>
    <w:rsid w:val="007F1820"/>
    <w:rsid w:val="007F469B"/>
    <w:rsid w:val="007F4E6C"/>
    <w:rsid w:val="00803BB5"/>
    <w:rsid w:val="00810240"/>
    <w:rsid w:val="00820FE7"/>
    <w:rsid w:val="008211B4"/>
    <w:rsid w:val="0082141A"/>
    <w:rsid w:val="00822BD8"/>
    <w:rsid w:val="00831761"/>
    <w:rsid w:val="00832438"/>
    <w:rsid w:val="00834D6E"/>
    <w:rsid w:val="00845B5A"/>
    <w:rsid w:val="0084703C"/>
    <w:rsid w:val="00850B4C"/>
    <w:rsid w:val="00851EC2"/>
    <w:rsid w:val="00860BAF"/>
    <w:rsid w:val="00876278"/>
    <w:rsid w:val="008813F4"/>
    <w:rsid w:val="00884750"/>
    <w:rsid w:val="0088685C"/>
    <w:rsid w:val="0089388D"/>
    <w:rsid w:val="00893A6E"/>
    <w:rsid w:val="008953C0"/>
    <w:rsid w:val="008959FA"/>
    <w:rsid w:val="00895F90"/>
    <w:rsid w:val="00896EF7"/>
    <w:rsid w:val="00896F08"/>
    <w:rsid w:val="008A299B"/>
    <w:rsid w:val="008A414C"/>
    <w:rsid w:val="008B1969"/>
    <w:rsid w:val="008B69BA"/>
    <w:rsid w:val="008B7318"/>
    <w:rsid w:val="008C434A"/>
    <w:rsid w:val="008D4715"/>
    <w:rsid w:val="008D7859"/>
    <w:rsid w:val="008F1427"/>
    <w:rsid w:val="008F28FC"/>
    <w:rsid w:val="00906600"/>
    <w:rsid w:val="00937616"/>
    <w:rsid w:val="009418E0"/>
    <w:rsid w:val="0094700D"/>
    <w:rsid w:val="009476FB"/>
    <w:rsid w:val="0095110B"/>
    <w:rsid w:val="00951C63"/>
    <w:rsid w:val="00960C61"/>
    <w:rsid w:val="00961A19"/>
    <w:rsid w:val="00970473"/>
    <w:rsid w:val="00981695"/>
    <w:rsid w:val="009859B9"/>
    <w:rsid w:val="009925C0"/>
    <w:rsid w:val="00992D75"/>
    <w:rsid w:val="009A123A"/>
    <w:rsid w:val="009A5AE0"/>
    <w:rsid w:val="009A6025"/>
    <w:rsid w:val="009B52F1"/>
    <w:rsid w:val="009C3058"/>
    <w:rsid w:val="009C322E"/>
    <w:rsid w:val="009C48E8"/>
    <w:rsid w:val="009D0830"/>
    <w:rsid w:val="009D4CF8"/>
    <w:rsid w:val="009E3CD7"/>
    <w:rsid w:val="009E613F"/>
    <w:rsid w:val="009F2DC8"/>
    <w:rsid w:val="009F3C2C"/>
    <w:rsid w:val="009F5984"/>
    <w:rsid w:val="00A03F92"/>
    <w:rsid w:val="00A05ACC"/>
    <w:rsid w:val="00A100E1"/>
    <w:rsid w:val="00A17C44"/>
    <w:rsid w:val="00A34F97"/>
    <w:rsid w:val="00A36059"/>
    <w:rsid w:val="00A42A67"/>
    <w:rsid w:val="00A4400D"/>
    <w:rsid w:val="00A54161"/>
    <w:rsid w:val="00A6082E"/>
    <w:rsid w:val="00A62954"/>
    <w:rsid w:val="00A808A5"/>
    <w:rsid w:val="00A80F8D"/>
    <w:rsid w:val="00A84C2B"/>
    <w:rsid w:val="00A87613"/>
    <w:rsid w:val="00A90D51"/>
    <w:rsid w:val="00A91977"/>
    <w:rsid w:val="00A96FAB"/>
    <w:rsid w:val="00AA4011"/>
    <w:rsid w:val="00AA6496"/>
    <w:rsid w:val="00AB5ECF"/>
    <w:rsid w:val="00AB7624"/>
    <w:rsid w:val="00AC76EE"/>
    <w:rsid w:val="00AD4349"/>
    <w:rsid w:val="00AD56C0"/>
    <w:rsid w:val="00AD69B0"/>
    <w:rsid w:val="00AE3D24"/>
    <w:rsid w:val="00AE61E1"/>
    <w:rsid w:val="00AE6513"/>
    <w:rsid w:val="00AF24BC"/>
    <w:rsid w:val="00B0047F"/>
    <w:rsid w:val="00B00AD7"/>
    <w:rsid w:val="00B03D5D"/>
    <w:rsid w:val="00B05571"/>
    <w:rsid w:val="00B06998"/>
    <w:rsid w:val="00B11C96"/>
    <w:rsid w:val="00B14044"/>
    <w:rsid w:val="00B16E73"/>
    <w:rsid w:val="00B2284F"/>
    <w:rsid w:val="00B22EAE"/>
    <w:rsid w:val="00B406D0"/>
    <w:rsid w:val="00B43CA5"/>
    <w:rsid w:val="00B454A1"/>
    <w:rsid w:val="00B46AD9"/>
    <w:rsid w:val="00B477F8"/>
    <w:rsid w:val="00B53874"/>
    <w:rsid w:val="00B82E5D"/>
    <w:rsid w:val="00B958D5"/>
    <w:rsid w:val="00B9762B"/>
    <w:rsid w:val="00B97782"/>
    <w:rsid w:val="00BA2C8B"/>
    <w:rsid w:val="00BB07AC"/>
    <w:rsid w:val="00BB1A4A"/>
    <w:rsid w:val="00BB6094"/>
    <w:rsid w:val="00BC0657"/>
    <w:rsid w:val="00BC3336"/>
    <w:rsid w:val="00BC3E91"/>
    <w:rsid w:val="00BC785B"/>
    <w:rsid w:val="00BD3A23"/>
    <w:rsid w:val="00BD6BCB"/>
    <w:rsid w:val="00C024B8"/>
    <w:rsid w:val="00C03185"/>
    <w:rsid w:val="00C06759"/>
    <w:rsid w:val="00C13473"/>
    <w:rsid w:val="00C13D65"/>
    <w:rsid w:val="00C238FA"/>
    <w:rsid w:val="00C26434"/>
    <w:rsid w:val="00C27DFB"/>
    <w:rsid w:val="00C31CE0"/>
    <w:rsid w:val="00C3237C"/>
    <w:rsid w:val="00C33D03"/>
    <w:rsid w:val="00C43777"/>
    <w:rsid w:val="00C5160F"/>
    <w:rsid w:val="00C616AD"/>
    <w:rsid w:val="00C62357"/>
    <w:rsid w:val="00C73BEB"/>
    <w:rsid w:val="00C7436D"/>
    <w:rsid w:val="00C83EC7"/>
    <w:rsid w:val="00C8499E"/>
    <w:rsid w:val="00CA1FE6"/>
    <w:rsid w:val="00CA57F8"/>
    <w:rsid w:val="00CA5B7E"/>
    <w:rsid w:val="00CB40BD"/>
    <w:rsid w:val="00CD708B"/>
    <w:rsid w:val="00CD76E9"/>
    <w:rsid w:val="00CD7EC3"/>
    <w:rsid w:val="00CE0F62"/>
    <w:rsid w:val="00CE1A99"/>
    <w:rsid w:val="00CE4335"/>
    <w:rsid w:val="00CF203F"/>
    <w:rsid w:val="00D139A6"/>
    <w:rsid w:val="00D13E14"/>
    <w:rsid w:val="00D3336F"/>
    <w:rsid w:val="00D351CE"/>
    <w:rsid w:val="00D55402"/>
    <w:rsid w:val="00D56328"/>
    <w:rsid w:val="00D56681"/>
    <w:rsid w:val="00D71A78"/>
    <w:rsid w:val="00D74851"/>
    <w:rsid w:val="00D82D38"/>
    <w:rsid w:val="00D848BB"/>
    <w:rsid w:val="00D92C6C"/>
    <w:rsid w:val="00D94F49"/>
    <w:rsid w:val="00D97CCA"/>
    <w:rsid w:val="00DA0328"/>
    <w:rsid w:val="00DB2834"/>
    <w:rsid w:val="00DB5A5B"/>
    <w:rsid w:val="00DB64F1"/>
    <w:rsid w:val="00DC17F6"/>
    <w:rsid w:val="00DD48CB"/>
    <w:rsid w:val="00DD6A9F"/>
    <w:rsid w:val="00DE52E0"/>
    <w:rsid w:val="00DF0D4D"/>
    <w:rsid w:val="00DF4284"/>
    <w:rsid w:val="00E0231D"/>
    <w:rsid w:val="00E057F6"/>
    <w:rsid w:val="00E077C8"/>
    <w:rsid w:val="00E12D83"/>
    <w:rsid w:val="00E14597"/>
    <w:rsid w:val="00E16B7E"/>
    <w:rsid w:val="00E24AAF"/>
    <w:rsid w:val="00E3439A"/>
    <w:rsid w:val="00E47F9D"/>
    <w:rsid w:val="00E643FC"/>
    <w:rsid w:val="00E6627F"/>
    <w:rsid w:val="00E717CF"/>
    <w:rsid w:val="00E80A01"/>
    <w:rsid w:val="00E86AD6"/>
    <w:rsid w:val="00E9780C"/>
    <w:rsid w:val="00EB3926"/>
    <w:rsid w:val="00EB7DC4"/>
    <w:rsid w:val="00EB7FAE"/>
    <w:rsid w:val="00EC091B"/>
    <w:rsid w:val="00ED68C4"/>
    <w:rsid w:val="00EE171B"/>
    <w:rsid w:val="00EE2994"/>
    <w:rsid w:val="00EE59FA"/>
    <w:rsid w:val="00EE6A0F"/>
    <w:rsid w:val="00EF1056"/>
    <w:rsid w:val="00EF189B"/>
    <w:rsid w:val="00EF41DC"/>
    <w:rsid w:val="00EF525F"/>
    <w:rsid w:val="00EF563E"/>
    <w:rsid w:val="00EF77FD"/>
    <w:rsid w:val="00F01966"/>
    <w:rsid w:val="00F0320E"/>
    <w:rsid w:val="00F04EA3"/>
    <w:rsid w:val="00F05375"/>
    <w:rsid w:val="00F07179"/>
    <w:rsid w:val="00F12939"/>
    <w:rsid w:val="00F14D3D"/>
    <w:rsid w:val="00F15D4D"/>
    <w:rsid w:val="00F2127E"/>
    <w:rsid w:val="00F223AD"/>
    <w:rsid w:val="00F27757"/>
    <w:rsid w:val="00F30841"/>
    <w:rsid w:val="00F31829"/>
    <w:rsid w:val="00F371DB"/>
    <w:rsid w:val="00F37FDC"/>
    <w:rsid w:val="00F442A7"/>
    <w:rsid w:val="00F56EB5"/>
    <w:rsid w:val="00F571B2"/>
    <w:rsid w:val="00F60EDF"/>
    <w:rsid w:val="00F611CD"/>
    <w:rsid w:val="00F6396E"/>
    <w:rsid w:val="00F677C9"/>
    <w:rsid w:val="00F70330"/>
    <w:rsid w:val="00F7149C"/>
    <w:rsid w:val="00F7478D"/>
    <w:rsid w:val="00F826A6"/>
    <w:rsid w:val="00F82FA9"/>
    <w:rsid w:val="00F9175A"/>
    <w:rsid w:val="00F93835"/>
    <w:rsid w:val="00F93F62"/>
    <w:rsid w:val="00F943ED"/>
    <w:rsid w:val="00F97261"/>
    <w:rsid w:val="00FA223C"/>
    <w:rsid w:val="00FA76BD"/>
    <w:rsid w:val="00FB054D"/>
    <w:rsid w:val="00FC0963"/>
    <w:rsid w:val="00FC3737"/>
    <w:rsid w:val="00FD331A"/>
    <w:rsid w:val="00FD7DA2"/>
    <w:rsid w:val="00FD7E6A"/>
    <w:rsid w:val="00FE5935"/>
    <w:rsid w:val="00FF0608"/>
    <w:rsid w:val="00FF103B"/>
    <w:rsid w:val="00FF2671"/>
    <w:rsid w:val="00FF2B6E"/>
    <w:rsid w:val="00FF73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5EF07"/>
  <w15:docId w15:val="{F8856DE5-5DDA-4C03-AB8A-231BE37C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2">
    <w:lsdException w:name="Normal" w:locked="0" w:uiPriority="0" w:qFormat="1"/>
    <w:lsdException w:name="heading 1" w:locked="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Placeholder Text" w:semiHidden="1"/>
    <w:lsdException w:name="No Spacing" w:locked="0" w:uiPriority="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qFormat/>
    <w:rsid w:val="004F2CFB"/>
    <w:pPr>
      <w:spacing w:line="276" w:lineRule="auto"/>
      <w:contextualSpacing/>
      <w:jc w:val="both"/>
    </w:pPr>
    <w:rPr>
      <w:rFonts w:ascii="Cambria" w:hAnsi="Cambria"/>
      <w:sz w:val="22"/>
      <w:szCs w:val="22"/>
      <w:lang w:eastAsia="en-US"/>
    </w:rPr>
  </w:style>
  <w:style w:type="paragraph" w:styleId="Ttulo1">
    <w:name w:val="heading 1"/>
    <w:aliases w:val="Título 1_HTA,Edgar 1,título 1,Título 1-BCN,Título 11,1 ghost,g,Título 1. Wessex,Título 1. Wessex1,Título 1. Wessex2,Título 1. Wessex11,Título 1. Wessex3,Título 1. Wessex12,Título 1. Wessex21,Título 1. Wessex111,Título 1 METRO,Título 1 EDL,Títul"/>
    <w:basedOn w:val="Normal"/>
    <w:next w:val="Normal"/>
    <w:link w:val="Ttulo1Car"/>
    <w:uiPriority w:val="99"/>
    <w:qFormat/>
    <w:rsid w:val="002D46A6"/>
    <w:pPr>
      <w:keepNext/>
      <w:jc w:val="center"/>
      <w:outlineLvl w:val="0"/>
    </w:pPr>
    <w:rPr>
      <w:rFonts w:eastAsia="Times New Roman"/>
      <w:b/>
      <w:bCs/>
      <w:caps/>
      <w:kern w:val="32"/>
      <w:szCs w:val="32"/>
    </w:rPr>
  </w:style>
  <w:style w:type="paragraph" w:styleId="Ttulo2">
    <w:name w:val="heading 2"/>
    <w:aliases w:val="Edgar 2,título 2,Título 2 -BCN,Times,TITULO 2,MT2,2 headline,h,TIMES,2.2 Car Car,2.2 Car,2.2,Título 2 HECHICERA,GYC_T2"/>
    <w:basedOn w:val="Normal"/>
    <w:next w:val="Normal"/>
    <w:link w:val="Ttulo2Car"/>
    <w:uiPriority w:val="9"/>
    <w:unhideWhenUsed/>
    <w:qFormat/>
    <w:rsid w:val="00F97261"/>
    <w:pPr>
      <w:keepNext/>
      <w:ind w:left="578" w:right="357" w:hanging="578"/>
      <w:contextualSpacing w:val="0"/>
      <w:outlineLvl w:val="1"/>
    </w:pPr>
    <w:rPr>
      <w:rFonts w:eastAsia="Times New Roman"/>
      <w:b/>
      <w:bCs/>
      <w:iCs/>
      <w:szCs w:val="28"/>
    </w:rPr>
  </w:style>
  <w:style w:type="paragraph" w:styleId="Ttulo3">
    <w:name w:val="heading 3"/>
    <w:aliases w:val="1.1.1Título 3,Edgar 3,Título 3-BCN,1.1.1Tímes,3 bullet,2,Título 3A,título 3,1.1. METRO,moloko,Sous-titre (3),1.1. EDL,GYC_T3"/>
    <w:basedOn w:val="Normal"/>
    <w:next w:val="Normal"/>
    <w:link w:val="Ttulo3Car"/>
    <w:uiPriority w:val="9"/>
    <w:unhideWhenUsed/>
    <w:qFormat/>
    <w:rsid w:val="002D46A6"/>
    <w:pPr>
      <w:keepNext/>
      <w:ind w:left="1004" w:hanging="720"/>
      <w:outlineLvl w:val="2"/>
    </w:pPr>
    <w:rPr>
      <w:rFonts w:eastAsia="Times New Roman"/>
      <w:bCs/>
      <w:i/>
      <w:szCs w:val="26"/>
    </w:rPr>
  </w:style>
  <w:style w:type="paragraph" w:styleId="Ttulo4">
    <w:name w:val="heading 4"/>
    <w:basedOn w:val="Normal"/>
    <w:next w:val="Normal"/>
    <w:link w:val="Ttulo4Car"/>
    <w:uiPriority w:val="9"/>
    <w:unhideWhenUsed/>
    <w:qFormat/>
    <w:rsid w:val="000B1514"/>
    <w:pPr>
      <w:keepNext/>
      <w:numPr>
        <w:numId w:val="2"/>
      </w:numPr>
      <w:ind w:left="714" w:hanging="357"/>
      <w:outlineLvl w:val="3"/>
    </w:pPr>
    <w:rPr>
      <w:rFonts w:eastAsia="Times New Roman"/>
      <w:bCs/>
      <w:szCs w:val="28"/>
      <w:u w:val="single"/>
    </w:rPr>
  </w:style>
  <w:style w:type="paragraph" w:styleId="Ttulo5">
    <w:name w:val="heading 5"/>
    <w:basedOn w:val="Normal"/>
    <w:next w:val="Normal"/>
    <w:link w:val="Ttulo5Car"/>
    <w:uiPriority w:val="9"/>
    <w:unhideWhenUsed/>
    <w:qFormat/>
    <w:rsid w:val="000B1514"/>
    <w:pPr>
      <w:numPr>
        <w:numId w:val="3"/>
      </w:numPr>
      <w:outlineLvl w:val="4"/>
    </w:pPr>
    <w:rPr>
      <w:rFonts w:eastAsia="Times New Roman"/>
      <w:bCs/>
      <w:i/>
      <w:iCs/>
      <w:szCs w:val="26"/>
    </w:rPr>
  </w:style>
  <w:style w:type="paragraph" w:styleId="Ttulo6">
    <w:name w:val="heading 6"/>
    <w:basedOn w:val="Normal"/>
    <w:next w:val="Normal"/>
    <w:link w:val="Ttulo6Car"/>
    <w:uiPriority w:val="9"/>
    <w:unhideWhenUsed/>
    <w:qFormat/>
    <w:rsid w:val="000B1514"/>
    <w:pPr>
      <w:numPr>
        <w:numId w:val="4"/>
      </w:numPr>
      <w:outlineLvl w:val="5"/>
    </w:pPr>
    <w:rPr>
      <w:rFonts w:eastAsia="Times New Roman"/>
      <w:bCs/>
    </w:rPr>
  </w:style>
  <w:style w:type="paragraph" w:styleId="Ttulo7">
    <w:name w:val="heading 7"/>
    <w:basedOn w:val="Normal"/>
    <w:next w:val="Normal"/>
    <w:link w:val="Ttulo7Car"/>
    <w:uiPriority w:val="9"/>
    <w:unhideWhenUsed/>
    <w:qFormat/>
    <w:rsid w:val="000B1514"/>
    <w:pPr>
      <w:numPr>
        <w:numId w:val="5"/>
      </w:numPr>
      <w:outlineLvl w:val="6"/>
    </w:pPr>
    <w:rPr>
      <w:rFonts w:eastAsia="Times New Roman"/>
      <w:szCs w:val="24"/>
    </w:rPr>
  </w:style>
  <w:style w:type="paragraph" w:styleId="Ttulo8">
    <w:name w:val="heading 8"/>
    <w:basedOn w:val="Normal"/>
    <w:next w:val="Normal"/>
    <w:link w:val="Ttulo8Car"/>
    <w:uiPriority w:val="9"/>
    <w:unhideWhenUsed/>
    <w:qFormat/>
    <w:rsid w:val="000B1514"/>
    <w:pPr>
      <w:numPr>
        <w:numId w:val="6"/>
      </w:numPr>
      <w:ind w:left="714" w:hanging="357"/>
      <w:outlineLvl w:val="7"/>
    </w:pPr>
    <w:rPr>
      <w:rFonts w:eastAsia="Times New Roman"/>
      <w:iCs/>
      <w:szCs w:val="24"/>
    </w:rPr>
  </w:style>
  <w:style w:type="paragraph" w:styleId="Ttulo9">
    <w:name w:val="heading 9"/>
    <w:basedOn w:val="Normal"/>
    <w:next w:val="Normal"/>
    <w:link w:val="Ttulo9Car"/>
    <w:uiPriority w:val="9"/>
    <w:unhideWhenUsed/>
    <w:qFormat/>
    <w:rsid w:val="000B1514"/>
    <w:pPr>
      <w:spacing w:before="240" w:after="60"/>
      <w:outlineLvl w:val="8"/>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locked/>
    <w:rsid w:val="002D46A6"/>
    <w:rPr>
      <w:rFonts w:eastAsia="Times New Roman"/>
      <w:sz w:val="22"/>
      <w:szCs w:val="22"/>
    </w:rPr>
  </w:style>
  <w:style w:type="character" w:customStyle="1" w:styleId="SinespaciadoCar">
    <w:name w:val="Sin espaciado Car"/>
    <w:link w:val="Sinespaciado"/>
    <w:uiPriority w:val="1"/>
    <w:rsid w:val="002D46A6"/>
    <w:rPr>
      <w:rFonts w:eastAsia="Times New Roman"/>
      <w:sz w:val="22"/>
      <w:szCs w:val="22"/>
    </w:rPr>
  </w:style>
  <w:style w:type="paragraph" w:styleId="Textodeglobo">
    <w:name w:val="Balloon Text"/>
    <w:basedOn w:val="Normal"/>
    <w:link w:val="TextodegloboCar"/>
    <w:uiPriority w:val="99"/>
    <w:semiHidden/>
    <w:unhideWhenUsed/>
    <w:locked/>
    <w:rsid w:val="002D46A6"/>
    <w:rPr>
      <w:rFonts w:ascii="Tahoma" w:hAnsi="Tahoma" w:cs="Tahoma"/>
      <w:sz w:val="16"/>
      <w:szCs w:val="16"/>
    </w:rPr>
  </w:style>
  <w:style w:type="character" w:customStyle="1" w:styleId="TextodegloboCar">
    <w:name w:val="Texto de globo Car"/>
    <w:link w:val="Textodeglobo"/>
    <w:uiPriority w:val="99"/>
    <w:semiHidden/>
    <w:rsid w:val="002D46A6"/>
    <w:rPr>
      <w:rFonts w:ascii="Tahoma" w:hAnsi="Tahoma" w:cs="Tahoma"/>
      <w:sz w:val="16"/>
      <w:szCs w:val="16"/>
      <w:lang w:eastAsia="en-US"/>
    </w:rPr>
  </w:style>
  <w:style w:type="character" w:customStyle="1" w:styleId="Ttulo1Car">
    <w:name w:val="Título 1 Car"/>
    <w:aliases w:val="Título 1_HTA Car,Edgar 1 Car,título 1 Car,Título 1-BCN Car,Título 11 Car,1 ghost Car,g Car,Título 1. Wessex Car,Título 1. Wessex1 Car,Título 1. Wessex2 Car,Título 1. Wessex11 Car,Título 1. Wessex3 Car,Título 1. Wessex12 Car,Título 1 EDL Car"/>
    <w:link w:val="Ttulo1"/>
    <w:uiPriority w:val="99"/>
    <w:rsid w:val="002D46A6"/>
    <w:rPr>
      <w:rFonts w:ascii="Cambria" w:eastAsia="Times New Roman" w:hAnsi="Cambria" w:cs="Times New Roman"/>
      <w:b/>
      <w:bCs/>
      <w:caps/>
      <w:kern w:val="32"/>
      <w:sz w:val="22"/>
      <w:szCs w:val="32"/>
      <w:lang w:eastAsia="en-US"/>
    </w:rPr>
  </w:style>
  <w:style w:type="paragraph" w:styleId="TtuloTDC">
    <w:name w:val="TOC Heading"/>
    <w:basedOn w:val="Ttulo1"/>
    <w:next w:val="Normal"/>
    <w:uiPriority w:val="39"/>
    <w:unhideWhenUsed/>
    <w:locked/>
    <w:rsid w:val="00F97261"/>
    <w:pPr>
      <w:keepLines/>
      <w:outlineLvl w:val="9"/>
    </w:pPr>
    <w:rPr>
      <w:kern w:val="0"/>
      <w:szCs w:val="28"/>
      <w:lang w:eastAsia="es-CO"/>
    </w:rPr>
  </w:style>
  <w:style w:type="paragraph" w:styleId="Encabezado">
    <w:name w:val="header"/>
    <w:basedOn w:val="Normal"/>
    <w:link w:val="EncabezadoCar"/>
    <w:uiPriority w:val="99"/>
    <w:unhideWhenUsed/>
    <w:locked/>
    <w:rsid w:val="002D46A6"/>
    <w:pPr>
      <w:tabs>
        <w:tab w:val="center" w:pos="4419"/>
        <w:tab w:val="right" w:pos="8838"/>
      </w:tabs>
    </w:pPr>
  </w:style>
  <w:style w:type="character" w:customStyle="1" w:styleId="EncabezadoCar">
    <w:name w:val="Encabezado Car"/>
    <w:link w:val="Encabezado"/>
    <w:uiPriority w:val="99"/>
    <w:rsid w:val="002D46A6"/>
    <w:rPr>
      <w:sz w:val="22"/>
      <w:szCs w:val="22"/>
      <w:lang w:eastAsia="en-US"/>
    </w:rPr>
  </w:style>
  <w:style w:type="paragraph" w:styleId="Piedepgina">
    <w:name w:val="footer"/>
    <w:basedOn w:val="Normal"/>
    <w:link w:val="PiedepginaCar"/>
    <w:uiPriority w:val="99"/>
    <w:unhideWhenUsed/>
    <w:locked/>
    <w:rsid w:val="002D46A6"/>
    <w:pPr>
      <w:tabs>
        <w:tab w:val="center" w:pos="4419"/>
        <w:tab w:val="right" w:pos="8838"/>
      </w:tabs>
    </w:pPr>
  </w:style>
  <w:style w:type="character" w:customStyle="1" w:styleId="PiedepginaCar">
    <w:name w:val="Pie de página Car"/>
    <w:link w:val="Piedepgina"/>
    <w:uiPriority w:val="99"/>
    <w:rsid w:val="002D46A6"/>
    <w:rPr>
      <w:sz w:val="22"/>
      <w:szCs w:val="22"/>
      <w:lang w:eastAsia="en-US"/>
    </w:rPr>
  </w:style>
  <w:style w:type="character" w:customStyle="1" w:styleId="Ttulo2Car">
    <w:name w:val="Título 2 Car"/>
    <w:aliases w:val="Edgar 2 Car,título 2 Car,Título 2 -BCN Car,Times Car,TITULO 2 Car,MT2 Car,2 headline Car,h Car,TIMES Car,2.2 Car Car Car,2.2 Car Car1,2.2 Car1,Título 2 HECHICERA Car,GYC_T2 Car"/>
    <w:link w:val="Ttulo2"/>
    <w:uiPriority w:val="9"/>
    <w:rsid w:val="00F97261"/>
    <w:rPr>
      <w:rFonts w:ascii="Cambria" w:eastAsia="Times New Roman" w:hAnsi="Cambria"/>
      <w:b/>
      <w:bCs/>
      <w:iCs/>
      <w:sz w:val="22"/>
      <w:szCs w:val="28"/>
      <w:lang w:eastAsia="en-US"/>
    </w:rPr>
  </w:style>
  <w:style w:type="table" w:styleId="Tablaconcuadrcula">
    <w:name w:val="Table Grid"/>
    <w:basedOn w:val="Tablanormal"/>
    <w:uiPriority w:val="59"/>
    <w:locked/>
    <w:rsid w:val="002D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
    <w:name w:val="Encabezados"/>
    <w:basedOn w:val="Encabezado"/>
    <w:next w:val="Normal"/>
    <w:link w:val="EncabezadosCar"/>
    <w:qFormat/>
    <w:locked/>
    <w:rsid w:val="004F2CFB"/>
    <w:pPr>
      <w:jc w:val="center"/>
    </w:pPr>
    <w:rPr>
      <w:rFonts w:ascii="Arial Negrita" w:hAnsi="Arial Negrita" w:cs="Arial"/>
      <w:b/>
      <w:bCs/>
      <w:caps/>
      <w:color w:val="222222"/>
      <w:sz w:val="16"/>
      <w:szCs w:val="16"/>
      <w:shd w:val="clear" w:color="auto" w:fill="FFFFFF"/>
    </w:rPr>
  </w:style>
  <w:style w:type="paragraph" w:customStyle="1" w:styleId="PiePagina">
    <w:name w:val="PiePagina"/>
    <w:basedOn w:val="Piedepgina"/>
    <w:next w:val="Normal"/>
    <w:link w:val="PiePaginaCar"/>
    <w:qFormat/>
    <w:rsid w:val="002D46A6"/>
    <w:pPr>
      <w:jc w:val="center"/>
    </w:pPr>
    <w:rPr>
      <w:rFonts w:ascii="Times New Roman" w:hAnsi="Times New Roman"/>
      <w:b/>
      <w:caps/>
      <w:sz w:val="16"/>
      <w:szCs w:val="16"/>
    </w:rPr>
  </w:style>
  <w:style w:type="character" w:customStyle="1" w:styleId="EncabezadosCar">
    <w:name w:val="Encabezados Car"/>
    <w:link w:val="Encabezados"/>
    <w:rsid w:val="004F2CFB"/>
    <w:rPr>
      <w:rFonts w:ascii="Arial Negrita" w:hAnsi="Arial Negrita" w:cs="Arial"/>
      <w:b/>
      <w:bCs/>
      <w:caps/>
      <w:color w:val="222222"/>
      <w:sz w:val="16"/>
      <w:szCs w:val="16"/>
      <w:lang w:eastAsia="en-US"/>
    </w:rPr>
  </w:style>
  <w:style w:type="paragraph" w:customStyle="1" w:styleId="Notas">
    <w:name w:val="Notas"/>
    <w:basedOn w:val="PiePagina"/>
    <w:next w:val="Normal"/>
    <w:link w:val="NotasCar"/>
    <w:qFormat/>
    <w:rsid w:val="002D46A6"/>
    <w:rPr>
      <w:b w:val="0"/>
      <w:caps w:val="0"/>
    </w:rPr>
  </w:style>
  <w:style w:type="character" w:customStyle="1" w:styleId="PiePaginaCar">
    <w:name w:val="PiePagina Car"/>
    <w:link w:val="PiePagina"/>
    <w:rsid w:val="002D46A6"/>
    <w:rPr>
      <w:rFonts w:ascii="Times New Roman" w:hAnsi="Times New Roman"/>
      <w:b/>
      <w:caps/>
      <w:sz w:val="16"/>
      <w:szCs w:val="16"/>
      <w:lang w:eastAsia="en-US"/>
    </w:rPr>
  </w:style>
  <w:style w:type="paragraph" w:customStyle="1" w:styleId="EstiloTtulo3ttulo3Ttulo3AALEdgar3111Ttulo3Ttulo3">
    <w:name w:val="Estilo Título 3título 3Título 3 AALEdgar 31.1.1Título 3Título 3..."/>
    <w:basedOn w:val="Normal"/>
    <w:locked/>
    <w:rsid w:val="002D46A6"/>
    <w:pPr>
      <w:numPr>
        <w:ilvl w:val="2"/>
        <w:numId w:val="1"/>
      </w:numPr>
    </w:pPr>
  </w:style>
  <w:style w:type="character" w:customStyle="1" w:styleId="NotasCar">
    <w:name w:val="Notas Car"/>
    <w:link w:val="Notas"/>
    <w:rsid w:val="002D46A6"/>
    <w:rPr>
      <w:rFonts w:ascii="Times New Roman" w:hAnsi="Times New Roman"/>
      <w:b w:val="0"/>
      <w:caps w:val="0"/>
      <w:sz w:val="16"/>
      <w:szCs w:val="16"/>
      <w:lang w:eastAsia="en-US"/>
    </w:rPr>
  </w:style>
  <w:style w:type="character" w:customStyle="1" w:styleId="Ttulo3Car">
    <w:name w:val="Título 3 Car"/>
    <w:aliases w:val="1.1.1Título 3 Car,Edgar 3 Car,Título 3-BCN Car,1.1.1Tímes Car,3 bullet Car,2 Car,Título 3A Car,título 3 Car,1.1. METRO Car,moloko Car,Sous-titre (3) Car,1.1. EDL Car,GYC_T3 Car"/>
    <w:link w:val="Ttulo3"/>
    <w:uiPriority w:val="9"/>
    <w:rsid w:val="002D46A6"/>
    <w:rPr>
      <w:rFonts w:ascii="Cambria" w:eastAsia="Times New Roman" w:hAnsi="Cambria" w:cs="Times New Roman"/>
      <w:bCs/>
      <w:i/>
      <w:sz w:val="22"/>
      <w:szCs w:val="26"/>
      <w:lang w:eastAsia="en-US"/>
    </w:rPr>
  </w:style>
  <w:style w:type="character" w:customStyle="1" w:styleId="Ttulo4Car">
    <w:name w:val="Título 4 Car"/>
    <w:link w:val="Ttulo4"/>
    <w:uiPriority w:val="9"/>
    <w:rsid w:val="000B1514"/>
    <w:rPr>
      <w:rFonts w:ascii="Cambria" w:eastAsia="Times New Roman" w:hAnsi="Cambria"/>
      <w:bCs/>
      <w:sz w:val="22"/>
      <w:szCs w:val="28"/>
      <w:u w:val="single"/>
      <w:lang w:eastAsia="en-US"/>
    </w:rPr>
  </w:style>
  <w:style w:type="character" w:customStyle="1" w:styleId="Ttulo5Car">
    <w:name w:val="Título 5 Car"/>
    <w:link w:val="Ttulo5"/>
    <w:uiPriority w:val="9"/>
    <w:rsid w:val="000B1514"/>
    <w:rPr>
      <w:rFonts w:ascii="Cambria" w:eastAsia="Times New Roman" w:hAnsi="Cambria"/>
      <w:bCs/>
      <w:i/>
      <w:iCs/>
      <w:sz w:val="22"/>
      <w:szCs w:val="26"/>
      <w:lang w:eastAsia="en-US"/>
    </w:rPr>
  </w:style>
  <w:style w:type="character" w:customStyle="1" w:styleId="Ttulo6Car">
    <w:name w:val="Título 6 Car"/>
    <w:link w:val="Ttulo6"/>
    <w:uiPriority w:val="9"/>
    <w:rsid w:val="000B1514"/>
    <w:rPr>
      <w:rFonts w:ascii="Cambria" w:eastAsia="Times New Roman" w:hAnsi="Cambria"/>
      <w:bCs/>
      <w:sz w:val="22"/>
      <w:szCs w:val="22"/>
      <w:lang w:eastAsia="en-US"/>
    </w:rPr>
  </w:style>
  <w:style w:type="character" w:customStyle="1" w:styleId="Ttulo7Car">
    <w:name w:val="Título 7 Car"/>
    <w:link w:val="Ttulo7"/>
    <w:uiPriority w:val="9"/>
    <w:rsid w:val="000B1514"/>
    <w:rPr>
      <w:rFonts w:ascii="Cambria" w:eastAsia="Times New Roman" w:hAnsi="Cambria"/>
      <w:sz w:val="22"/>
      <w:szCs w:val="24"/>
      <w:lang w:eastAsia="en-US"/>
    </w:rPr>
  </w:style>
  <w:style w:type="character" w:customStyle="1" w:styleId="Ttulo8Car">
    <w:name w:val="Título 8 Car"/>
    <w:link w:val="Ttulo8"/>
    <w:uiPriority w:val="9"/>
    <w:rsid w:val="000B1514"/>
    <w:rPr>
      <w:rFonts w:ascii="Cambria" w:eastAsia="Times New Roman" w:hAnsi="Cambria"/>
      <w:iCs/>
      <w:sz w:val="22"/>
      <w:szCs w:val="24"/>
      <w:lang w:eastAsia="en-US"/>
    </w:rPr>
  </w:style>
  <w:style w:type="character" w:customStyle="1" w:styleId="Ttulo9Car">
    <w:name w:val="Título 9 Car"/>
    <w:link w:val="Ttulo9"/>
    <w:uiPriority w:val="9"/>
    <w:rsid w:val="000B1514"/>
    <w:rPr>
      <w:rFonts w:ascii="Cambria" w:eastAsia="Times New Roman" w:hAnsi="Cambria" w:cs="Times New Roman"/>
      <w:sz w:val="22"/>
      <w:szCs w:val="22"/>
      <w:lang w:eastAsia="en-US"/>
    </w:rPr>
  </w:style>
  <w:style w:type="paragraph" w:styleId="TDC1">
    <w:name w:val="toc 1"/>
    <w:basedOn w:val="Normal"/>
    <w:next w:val="Normal"/>
    <w:autoRedefine/>
    <w:uiPriority w:val="39"/>
    <w:unhideWhenUsed/>
    <w:locked/>
    <w:rsid w:val="009418E0"/>
    <w:pPr>
      <w:jc w:val="left"/>
    </w:pPr>
    <w:rPr>
      <w:bCs/>
      <w:iCs/>
      <w:caps/>
      <w:szCs w:val="24"/>
    </w:rPr>
  </w:style>
  <w:style w:type="paragraph" w:styleId="TDC2">
    <w:name w:val="toc 2"/>
    <w:basedOn w:val="Normal"/>
    <w:next w:val="Normal"/>
    <w:autoRedefine/>
    <w:uiPriority w:val="39"/>
    <w:unhideWhenUsed/>
    <w:locked/>
    <w:rsid w:val="009418E0"/>
    <w:pPr>
      <w:ind w:left="221"/>
      <w:jc w:val="left"/>
    </w:pPr>
    <w:rPr>
      <w:bCs/>
    </w:rPr>
  </w:style>
  <w:style w:type="paragraph" w:styleId="TDC3">
    <w:name w:val="toc 3"/>
    <w:basedOn w:val="Normal"/>
    <w:next w:val="Normal"/>
    <w:autoRedefine/>
    <w:uiPriority w:val="39"/>
    <w:unhideWhenUsed/>
    <w:locked/>
    <w:rsid w:val="009418E0"/>
    <w:pPr>
      <w:ind w:left="442"/>
      <w:jc w:val="left"/>
    </w:pPr>
    <w:rPr>
      <w:szCs w:val="20"/>
    </w:rPr>
  </w:style>
  <w:style w:type="character" w:styleId="Hipervnculo">
    <w:name w:val="Hyperlink"/>
    <w:uiPriority w:val="99"/>
    <w:unhideWhenUsed/>
    <w:locked/>
    <w:rsid w:val="000B1514"/>
    <w:rPr>
      <w:color w:val="0000FF"/>
      <w:u w:val="single"/>
    </w:rPr>
  </w:style>
  <w:style w:type="paragraph" w:styleId="Ttulo">
    <w:name w:val="Title"/>
    <w:basedOn w:val="Normal"/>
    <w:next w:val="Normal"/>
    <w:link w:val="TtuloCar"/>
    <w:uiPriority w:val="10"/>
    <w:locked/>
    <w:rsid w:val="000B1514"/>
    <w:pPr>
      <w:spacing w:before="240" w:after="60"/>
      <w:jc w:val="center"/>
      <w:outlineLvl w:val="0"/>
    </w:pPr>
    <w:rPr>
      <w:rFonts w:eastAsia="Times New Roman"/>
      <w:b/>
      <w:bCs/>
      <w:caps/>
      <w:kern w:val="28"/>
      <w:szCs w:val="32"/>
    </w:rPr>
  </w:style>
  <w:style w:type="character" w:customStyle="1" w:styleId="TtuloCar">
    <w:name w:val="Título Car"/>
    <w:link w:val="Ttulo"/>
    <w:uiPriority w:val="10"/>
    <w:rsid w:val="000B1514"/>
    <w:rPr>
      <w:rFonts w:ascii="Cambria" w:eastAsia="Times New Roman" w:hAnsi="Cambria" w:cs="Times New Roman"/>
      <w:b/>
      <w:bCs/>
      <w:caps/>
      <w:kern w:val="28"/>
      <w:sz w:val="22"/>
      <w:szCs w:val="32"/>
      <w:lang w:eastAsia="en-US"/>
    </w:rPr>
  </w:style>
  <w:style w:type="paragraph" w:styleId="TDC4">
    <w:name w:val="toc 4"/>
    <w:basedOn w:val="Normal"/>
    <w:next w:val="Normal"/>
    <w:autoRedefine/>
    <w:uiPriority w:val="39"/>
    <w:unhideWhenUsed/>
    <w:locked/>
    <w:rsid w:val="000B1514"/>
    <w:pPr>
      <w:ind w:left="660"/>
      <w:jc w:val="left"/>
    </w:pPr>
    <w:rPr>
      <w:rFonts w:ascii="Calibri" w:hAnsi="Calibri"/>
      <w:sz w:val="20"/>
      <w:szCs w:val="20"/>
    </w:rPr>
  </w:style>
  <w:style w:type="paragraph" w:styleId="TDC5">
    <w:name w:val="toc 5"/>
    <w:basedOn w:val="Normal"/>
    <w:next w:val="Normal"/>
    <w:autoRedefine/>
    <w:uiPriority w:val="39"/>
    <w:unhideWhenUsed/>
    <w:locked/>
    <w:rsid w:val="000B1514"/>
    <w:pPr>
      <w:ind w:left="880"/>
      <w:jc w:val="left"/>
    </w:pPr>
    <w:rPr>
      <w:rFonts w:ascii="Calibri" w:hAnsi="Calibri"/>
      <w:sz w:val="20"/>
      <w:szCs w:val="20"/>
    </w:rPr>
  </w:style>
  <w:style w:type="paragraph" w:styleId="TDC6">
    <w:name w:val="toc 6"/>
    <w:basedOn w:val="Normal"/>
    <w:next w:val="Normal"/>
    <w:autoRedefine/>
    <w:uiPriority w:val="39"/>
    <w:unhideWhenUsed/>
    <w:locked/>
    <w:rsid w:val="000B1514"/>
    <w:pPr>
      <w:ind w:left="1100"/>
      <w:jc w:val="left"/>
    </w:pPr>
    <w:rPr>
      <w:rFonts w:ascii="Calibri" w:hAnsi="Calibri"/>
      <w:sz w:val="20"/>
      <w:szCs w:val="20"/>
    </w:rPr>
  </w:style>
  <w:style w:type="paragraph" w:styleId="TDC7">
    <w:name w:val="toc 7"/>
    <w:basedOn w:val="Normal"/>
    <w:next w:val="Normal"/>
    <w:autoRedefine/>
    <w:uiPriority w:val="39"/>
    <w:unhideWhenUsed/>
    <w:locked/>
    <w:rsid w:val="000B1514"/>
    <w:pPr>
      <w:ind w:left="1320"/>
      <w:jc w:val="left"/>
    </w:pPr>
    <w:rPr>
      <w:rFonts w:ascii="Calibri" w:hAnsi="Calibri"/>
      <w:sz w:val="20"/>
      <w:szCs w:val="20"/>
    </w:rPr>
  </w:style>
  <w:style w:type="paragraph" w:styleId="TDC8">
    <w:name w:val="toc 8"/>
    <w:basedOn w:val="Normal"/>
    <w:next w:val="Normal"/>
    <w:autoRedefine/>
    <w:uiPriority w:val="39"/>
    <w:unhideWhenUsed/>
    <w:locked/>
    <w:rsid w:val="000B1514"/>
    <w:pPr>
      <w:ind w:left="1540"/>
      <w:jc w:val="left"/>
    </w:pPr>
    <w:rPr>
      <w:rFonts w:ascii="Calibri" w:hAnsi="Calibri"/>
      <w:sz w:val="20"/>
      <w:szCs w:val="20"/>
    </w:rPr>
  </w:style>
  <w:style w:type="paragraph" w:styleId="TDC9">
    <w:name w:val="toc 9"/>
    <w:basedOn w:val="Normal"/>
    <w:next w:val="Normal"/>
    <w:autoRedefine/>
    <w:uiPriority w:val="39"/>
    <w:unhideWhenUsed/>
    <w:locked/>
    <w:rsid w:val="000B1514"/>
    <w:pPr>
      <w:ind w:left="1760"/>
      <w:jc w:val="left"/>
    </w:pPr>
    <w:rPr>
      <w:rFonts w:ascii="Calibri" w:hAnsi="Calibri"/>
      <w:sz w:val="20"/>
      <w:szCs w:val="20"/>
    </w:rPr>
  </w:style>
  <w:style w:type="paragraph" w:styleId="Descripcin">
    <w:name w:val="caption"/>
    <w:aliases w:val="Descripción1,metro med,Cuadro No,Char Car Car Car,TABLA DE ILUSTRACIONES,Car,Epig tablas,Epígrafe Car1,Epígrafe Car2,Epígrafe Car3,Epígrafe Car4,Epígrafe Car5,Epígrafe Car6,Epígrafe Car Car Car + Izquierda:  0 cm,Primera línea:  0 cm,A,c"/>
    <w:basedOn w:val="Normal"/>
    <w:next w:val="Normal"/>
    <w:link w:val="DescripcinCar"/>
    <w:uiPriority w:val="35"/>
    <w:unhideWhenUsed/>
    <w:qFormat/>
    <w:locked/>
    <w:rsid w:val="00F97261"/>
    <w:rPr>
      <w:b/>
      <w:bCs/>
      <w:sz w:val="20"/>
      <w:szCs w:val="20"/>
    </w:rPr>
  </w:style>
  <w:style w:type="paragraph" w:styleId="Tabladeilustraciones">
    <w:name w:val="table of figures"/>
    <w:basedOn w:val="Normal"/>
    <w:next w:val="Normal"/>
    <w:uiPriority w:val="99"/>
    <w:unhideWhenUsed/>
    <w:locked/>
    <w:rsid w:val="00F97261"/>
  </w:style>
  <w:style w:type="paragraph" w:styleId="Bibliografa">
    <w:name w:val="Bibliography"/>
    <w:basedOn w:val="Normal"/>
    <w:next w:val="Normal"/>
    <w:uiPriority w:val="37"/>
    <w:unhideWhenUsed/>
    <w:rsid w:val="009418E0"/>
  </w:style>
  <w:style w:type="paragraph" w:customStyle="1" w:styleId="PortadaDocumento">
    <w:name w:val="PortadaDocumento"/>
    <w:basedOn w:val="Sinespaciado"/>
    <w:next w:val="Normal"/>
    <w:link w:val="PortadaDocumentoCar"/>
    <w:qFormat/>
    <w:rsid w:val="00B82E5D"/>
    <w:pPr>
      <w:jc w:val="center"/>
    </w:pPr>
    <w:rPr>
      <w:rFonts w:ascii="Cambria" w:hAnsi="Cambria" w:cs="Arial"/>
      <w:b/>
      <w:bCs/>
      <w:color w:val="222222"/>
      <w:shd w:val="clear" w:color="auto" w:fill="FFFFFF"/>
      <w:lang w:eastAsia="en-US"/>
    </w:rPr>
  </w:style>
  <w:style w:type="table" w:styleId="Listaclara-nfasis1">
    <w:name w:val="Light List Accent 1"/>
    <w:basedOn w:val="Tablanormal"/>
    <w:uiPriority w:val="61"/>
    <w:locked/>
    <w:rsid w:val="007F4E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ortadaDocumentoCar">
    <w:name w:val="PortadaDocumento Car"/>
    <w:link w:val="PortadaDocumento"/>
    <w:rsid w:val="00B82E5D"/>
    <w:rPr>
      <w:rFonts w:ascii="Cambria" w:eastAsia="Times New Roman" w:hAnsi="Cambria" w:cs="Arial"/>
      <w:b/>
      <w:bCs/>
      <w:color w:val="222222"/>
      <w:sz w:val="22"/>
      <w:szCs w:val="22"/>
      <w:lang w:eastAsia="en-US"/>
    </w:rPr>
  </w:style>
  <w:style w:type="table" w:styleId="Listaclara">
    <w:name w:val="Light List"/>
    <w:basedOn w:val="Tablanormal"/>
    <w:uiPriority w:val="61"/>
    <w:locked/>
    <w:rsid w:val="00F05375"/>
    <w:pPr>
      <w:jc w:val="center"/>
    </w:pPr>
    <w:rPr>
      <w:sz w:val="22"/>
      <w14:glow w14:rad="0">
        <w14:schemeClr w14:val="tx1"/>
      </w14:glow>
    </w:rPr>
    <w:tblPr>
      <w:tblStyleRowBandSize w:val="1"/>
      <w:tblStyleColBandSize w:val="1"/>
      <w:tblBorders>
        <w:top w:val="single" w:sz="8" w:space="0" w:color="000000"/>
        <w:left w:val="single" w:sz="8" w:space="0" w:color="000000"/>
        <w:bottom w:val="single" w:sz="8" w:space="0" w:color="000000"/>
        <w:right w:val="single" w:sz="8" w:space="0" w:color="000000"/>
      </w:tblBorders>
    </w:tblPr>
    <w:tcPr>
      <w:vAlign w:val="center"/>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locked/>
    <w:rsid w:val="007932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as">
    <w:name w:val="Tablas"/>
    <w:basedOn w:val="Descripcin"/>
    <w:next w:val="Normal"/>
    <w:link w:val="TablasCar"/>
    <w:qFormat/>
    <w:locked/>
    <w:rsid w:val="008C434A"/>
    <w:pPr>
      <w:jc w:val="center"/>
    </w:pPr>
  </w:style>
  <w:style w:type="character" w:customStyle="1" w:styleId="DescripcinCar">
    <w:name w:val="Descripción Car"/>
    <w:aliases w:val="Descripción1 Car,metro med Car,Cuadro No Car,Char Car Car Car Car,TABLA DE ILUSTRACIONES Car,Car Car,Epig tablas Car,Epígrafe Car1 Car,Epígrafe Car2 Car,Epígrafe Car3 Car,Epígrafe Car4 Car,Epígrafe Car5 Car,Epígrafe Car6 Car,A Car,c Car"/>
    <w:basedOn w:val="Fuentedeprrafopredeter"/>
    <w:link w:val="Descripcin"/>
    <w:uiPriority w:val="35"/>
    <w:rsid w:val="008C434A"/>
    <w:rPr>
      <w:rFonts w:ascii="Cambria" w:hAnsi="Cambria"/>
      <w:b/>
      <w:bCs/>
      <w:lang w:eastAsia="en-US"/>
    </w:rPr>
  </w:style>
  <w:style w:type="character" w:customStyle="1" w:styleId="TablasCar">
    <w:name w:val="Tablas Car"/>
    <w:aliases w:val="Epígrafe Car10,Epígrafe Car8 Car,Epígrafe Car9 Car,Epígrafe Car11 Car,Epígrafe Car21 Car,D Car"/>
    <w:basedOn w:val="DescripcinCar"/>
    <w:link w:val="Tablas"/>
    <w:rsid w:val="008C434A"/>
    <w:rPr>
      <w:rFonts w:ascii="Cambria" w:hAnsi="Cambria"/>
      <w:b/>
      <w:bCs/>
      <w:lang w:eastAsia="en-US"/>
    </w:rPr>
  </w:style>
  <w:style w:type="character" w:styleId="Nmerodelnea">
    <w:name w:val="line number"/>
    <w:basedOn w:val="Fuentedeprrafopredeter"/>
    <w:uiPriority w:val="99"/>
    <w:semiHidden/>
    <w:unhideWhenUsed/>
    <w:locked/>
    <w:rsid w:val="00A87613"/>
  </w:style>
  <w:style w:type="paragraph" w:styleId="Revisin">
    <w:name w:val="Revision"/>
    <w:hidden/>
    <w:uiPriority w:val="99"/>
    <w:semiHidden/>
    <w:rsid w:val="00471CE1"/>
    <w:rPr>
      <w:rFonts w:ascii="Cambria" w:hAnsi="Cambria"/>
      <w:sz w:val="22"/>
      <w:szCs w:val="22"/>
      <w:lang w:eastAsia="en-US"/>
    </w:rPr>
  </w:style>
  <w:style w:type="table" w:styleId="Sombreadoclaro-nfasis3">
    <w:name w:val="Light Shading Accent 3"/>
    <w:basedOn w:val="Tablanormal"/>
    <w:uiPriority w:val="60"/>
    <w:locked/>
    <w:rsid w:val="00F053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locked/>
    <w:rsid w:val="00F053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locked/>
    <w:rsid w:val="00BB1A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locked/>
    <w:rsid w:val="00BB1A4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locked/>
    <w:rsid w:val="00AE3D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locked/>
    <w:rsid w:val="00B06998"/>
    <w:rPr>
      <w:color w:val="808080"/>
    </w:rPr>
  </w:style>
  <w:style w:type="table" w:customStyle="1" w:styleId="Gminis">
    <w:name w:val="Géminis"/>
    <w:basedOn w:val="Tablanormal"/>
    <w:rsid w:val="00053265"/>
    <w:pPr>
      <w:jc w:val="center"/>
    </w:pPr>
    <w:rPr>
      <w:rFonts w:asciiTheme="majorHAnsi" w:hAnsiTheme="majorHAnsi"/>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hemeFill="background1" w:themeFillShade="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Default">
    <w:name w:val="Default"/>
    <w:rsid w:val="000E2C9F"/>
    <w:pPr>
      <w:autoSpaceDE w:val="0"/>
      <w:autoSpaceDN w:val="0"/>
      <w:adjustRightInd w:val="0"/>
    </w:pPr>
    <w:rPr>
      <w:rFonts w:ascii="Times New Roman" w:hAnsi="Times New Roman"/>
      <w:color w:val="000000"/>
      <w:sz w:val="24"/>
      <w:szCs w:val="24"/>
    </w:rPr>
  </w:style>
  <w:style w:type="character" w:customStyle="1" w:styleId="PrrafodelistaCar">
    <w:name w:val="Párrafo de lista Car"/>
    <w:aliases w:val="Normal con viñeta Car,HOJA Car,Colorful List Accent 1 Car,Colorful List - Accent 11 Car,Bolita Car,BOLA Car,BOLADEF Car,Lista multicolor - Énfasis 11 Car,Guión Car,Párrafo de lista3 Car,Párrafo de lista21 Car,Titulo 8 Car,chulo Car"/>
    <w:link w:val="Prrafodelista"/>
    <w:uiPriority w:val="34"/>
    <w:locked/>
    <w:rsid w:val="00B958D5"/>
    <w:rPr>
      <w:rFonts w:ascii="Cambria" w:hAnsi="Cambria"/>
      <w:sz w:val="22"/>
    </w:rPr>
  </w:style>
  <w:style w:type="paragraph" w:styleId="Prrafodelista">
    <w:name w:val="List Paragraph"/>
    <w:aliases w:val="Normal con viñeta,HOJA,Colorful List Accent 1,Colorful List - Accent 11,Bolita,BOLA,BOLADEF,Lista multicolor - Énfasis 11,Guión,Párrafo de lista3,Párrafo de lista21,Titulo 8,Viñeta 2,Viñeta 6,chulo,MIBEX B,Párrafo encimadas,Bola,BOLITA"/>
    <w:basedOn w:val="Normal"/>
    <w:link w:val="PrrafodelistaCar"/>
    <w:autoRedefine/>
    <w:uiPriority w:val="34"/>
    <w:qFormat/>
    <w:locked/>
    <w:rsid w:val="00B958D5"/>
    <w:pPr>
      <w:numPr>
        <w:numId w:val="11"/>
      </w:numPr>
      <w:spacing w:after="160" w:line="256" w:lineRule="auto"/>
    </w:pPr>
    <w:rPr>
      <w:szCs w:val="20"/>
      <w:lang w:eastAsia="es-CO"/>
    </w:rPr>
  </w:style>
  <w:style w:type="character" w:styleId="Textoennegrita">
    <w:name w:val="Strong"/>
    <w:basedOn w:val="Fuentedeprrafopredeter"/>
    <w:uiPriority w:val="22"/>
    <w:qFormat/>
    <w:locked/>
    <w:rsid w:val="00EF41DC"/>
    <w:rPr>
      <w:b/>
      <w:bCs/>
    </w:rPr>
  </w:style>
  <w:style w:type="character" w:customStyle="1" w:styleId="TextonotapieCar">
    <w:name w:val="Texto nota pie Car"/>
    <w:aliases w:val="ft Car,Texto nota pie Arial 10 Car"/>
    <w:link w:val="Textonotapie"/>
    <w:uiPriority w:val="99"/>
    <w:locked/>
    <w:rsid w:val="00785578"/>
    <w:rPr>
      <w:rFonts w:ascii="Times New Roman" w:eastAsia="Times New Roman" w:hAnsi="Times New Roman"/>
      <w:lang w:val="es-ES" w:eastAsia="es-ES"/>
    </w:rPr>
  </w:style>
  <w:style w:type="paragraph" w:styleId="Textonotapie">
    <w:name w:val="footnote text"/>
    <w:aliases w:val="ft,Texto nota pie Arial 10"/>
    <w:basedOn w:val="Normal"/>
    <w:link w:val="TextonotapieCar"/>
    <w:uiPriority w:val="99"/>
    <w:unhideWhenUsed/>
    <w:locked/>
    <w:rsid w:val="00785578"/>
    <w:pPr>
      <w:spacing w:line="240" w:lineRule="auto"/>
      <w:contextualSpacing w:val="0"/>
      <w:jc w:val="left"/>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785578"/>
    <w:rPr>
      <w:rFonts w:ascii="Cambria" w:hAnsi="Cambria"/>
      <w:lang w:eastAsia="en-US"/>
    </w:rPr>
  </w:style>
  <w:style w:type="character" w:styleId="Refdenotaalpie">
    <w:name w:val="footnote reference"/>
    <w:aliases w:val="Nota de pie"/>
    <w:unhideWhenUsed/>
    <w:locked/>
    <w:rsid w:val="00785578"/>
    <w:rPr>
      <w:vertAlign w:val="superscript"/>
    </w:rPr>
  </w:style>
  <w:style w:type="character" w:styleId="Refdecomentario">
    <w:name w:val="annotation reference"/>
    <w:basedOn w:val="Fuentedeprrafopredeter"/>
    <w:uiPriority w:val="99"/>
    <w:semiHidden/>
    <w:unhideWhenUsed/>
    <w:locked/>
    <w:rsid w:val="0030571E"/>
    <w:rPr>
      <w:sz w:val="16"/>
      <w:szCs w:val="16"/>
    </w:rPr>
  </w:style>
  <w:style w:type="paragraph" w:styleId="Textocomentario">
    <w:name w:val="annotation text"/>
    <w:basedOn w:val="Normal"/>
    <w:link w:val="TextocomentarioCar"/>
    <w:uiPriority w:val="99"/>
    <w:unhideWhenUsed/>
    <w:locked/>
    <w:rsid w:val="0030571E"/>
    <w:pPr>
      <w:spacing w:line="240" w:lineRule="auto"/>
    </w:pPr>
    <w:rPr>
      <w:sz w:val="20"/>
      <w:szCs w:val="20"/>
    </w:rPr>
  </w:style>
  <w:style w:type="character" w:customStyle="1" w:styleId="TextocomentarioCar">
    <w:name w:val="Texto comentario Car"/>
    <w:basedOn w:val="Fuentedeprrafopredeter"/>
    <w:link w:val="Textocomentario"/>
    <w:uiPriority w:val="99"/>
    <w:rsid w:val="0030571E"/>
    <w:rPr>
      <w:rFonts w:ascii="Cambria" w:hAnsi="Cambria"/>
      <w:lang w:eastAsia="en-US"/>
    </w:rPr>
  </w:style>
  <w:style w:type="paragraph" w:styleId="Asuntodelcomentario">
    <w:name w:val="annotation subject"/>
    <w:basedOn w:val="Textocomentario"/>
    <w:next w:val="Textocomentario"/>
    <w:link w:val="AsuntodelcomentarioCar"/>
    <w:uiPriority w:val="99"/>
    <w:semiHidden/>
    <w:unhideWhenUsed/>
    <w:locked/>
    <w:rsid w:val="0030571E"/>
    <w:rPr>
      <w:b/>
      <w:bCs/>
    </w:rPr>
  </w:style>
  <w:style w:type="character" w:customStyle="1" w:styleId="AsuntodelcomentarioCar">
    <w:name w:val="Asunto del comentario Car"/>
    <w:basedOn w:val="TextocomentarioCar"/>
    <w:link w:val="Asuntodelcomentario"/>
    <w:uiPriority w:val="99"/>
    <w:semiHidden/>
    <w:rsid w:val="0030571E"/>
    <w:rPr>
      <w:rFonts w:ascii="Cambria" w:hAnsi="Cambria"/>
      <w:b/>
      <w:bCs/>
      <w:lang w:eastAsia="en-US"/>
    </w:rPr>
  </w:style>
  <w:style w:type="paragraph" w:styleId="NormalWeb">
    <w:name w:val="Normal (Web)"/>
    <w:basedOn w:val="Normal"/>
    <w:uiPriority w:val="99"/>
    <w:unhideWhenUsed/>
    <w:locked/>
    <w:rsid w:val="00094711"/>
    <w:pPr>
      <w:spacing w:before="100" w:beforeAutospacing="1" w:after="100" w:afterAutospacing="1" w:line="240" w:lineRule="auto"/>
      <w:contextualSpacing w:val="0"/>
      <w:jc w:val="left"/>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094711"/>
  </w:style>
  <w:style w:type="paragraph" w:customStyle="1" w:styleId="CM13">
    <w:name w:val="CM13"/>
    <w:basedOn w:val="Default"/>
    <w:next w:val="Default"/>
    <w:uiPriority w:val="99"/>
    <w:rsid w:val="00B958D5"/>
    <w:rPr>
      <w:rFonts w:ascii="Arial" w:hAnsi="Arial" w:cs="Arial"/>
      <w:color w:val="auto"/>
    </w:rPr>
  </w:style>
  <w:style w:type="paragraph" w:customStyle="1" w:styleId="NormalSimple">
    <w:name w:val="Normal Simple"/>
    <w:basedOn w:val="Normal"/>
    <w:link w:val="NormalSimpleCar"/>
    <w:rsid w:val="00503253"/>
    <w:pPr>
      <w:spacing w:line="360" w:lineRule="auto"/>
      <w:contextualSpacing w:val="0"/>
    </w:pPr>
    <w:rPr>
      <w:rFonts w:ascii="Century Gothic" w:eastAsia="Times New Roman" w:hAnsi="Century Gothic" w:cs="Arial"/>
      <w:szCs w:val="20"/>
      <w:lang w:val="es-ES" w:eastAsia="es-ES"/>
    </w:rPr>
  </w:style>
  <w:style w:type="character" w:customStyle="1" w:styleId="NormalSimpleCar">
    <w:name w:val="Normal Simple Car"/>
    <w:link w:val="NormalSimple"/>
    <w:locked/>
    <w:rsid w:val="00503253"/>
    <w:rPr>
      <w:rFonts w:ascii="Century Gothic" w:eastAsia="Times New Roman" w:hAnsi="Century Gothic" w:cs="Arial"/>
      <w:sz w:val="22"/>
      <w:lang w:val="es-ES" w:eastAsia="es-ES"/>
    </w:rPr>
  </w:style>
  <w:style w:type="paragraph" w:styleId="Textoindependiente">
    <w:name w:val="Body Text"/>
    <w:basedOn w:val="Normal"/>
    <w:link w:val="TextoindependienteCar"/>
    <w:uiPriority w:val="99"/>
    <w:unhideWhenUsed/>
    <w:locked/>
    <w:rsid w:val="00822BD8"/>
    <w:pPr>
      <w:shd w:val="clear" w:color="auto" w:fill="FFFFFF"/>
      <w:spacing w:before="100" w:beforeAutospacing="1" w:after="100" w:afterAutospacing="1" w:line="300" w:lineRule="atLeast"/>
      <w:contextualSpacing w:val="0"/>
    </w:pPr>
  </w:style>
  <w:style w:type="character" w:customStyle="1" w:styleId="TextoindependienteCar">
    <w:name w:val="Texto independiente Car"/>
    <w:basedOn w:val="Fuentedeprrafopredeter"/>
    <w:link w:val="Textoindependiente"/>
    <w:uiPriority w:val="99"/>
    <w:rsid w:val="00822BD8"/>
    <w:rPr>
      <w:rFonts w:ascii="Cambria" w:hAnsi="Cambria"/>
      <w:sz w:val="22"/>
      <w:szCs w:val="22"/>
      <w:shd w:val="clear" w:color="auto" w:fill="FFFFFF"/>
      <w:lang w:eastAsia="en-US"/>
    </w:rPr>
  </w:style>
  <w:style w:type="paragraph" w:styleId="Textoindependiente2">
    <w:name w:val="Body Text 2"/>
    <w:basedOn w:val="Normal"/>
    <w:link w:val="Textoindependiente2Car"/>
    <w:uiPriority w:val="99"/>
    <w:unhideWhenUsed/>
    <w:locked/>
    <w:rsid w:val="00822BD8"/>
    <w:pPr>
      <w:autoSpaceDE w:val="0"/>
      <w:autoSpaceDN w:val="0"/>
      <w:adjustRightInd w:val="0"/>
      <w:spacing w:line="240" w:lineRule="auto"/>
      <w:contextualSpacing w:val="0"/>
    </w:pPr>
    <w:rPr>
      <w:rFonts w:cs="Cambria"/>
      <w:color w:val="000000"/>
      <w:lang w:eastAsia="es-CO"/>
    </w:rPr>
  </w:style>
  <w:style w:type="character" w:customStyle="1" w:styleId="Textoindependiente2Car">
    <w:name w:val="Texto independiente 2 Car"/>
    <w:basedOn w:val="Fuentedeprrafopredeter"/>
    <w:link w:val="Textoindependiente2"/>
    <w:uiPriority w:val="99"/>
    <w:rsid w:val="00822BD8"/>
    <w:rPr>
      <w:rFonts w:ascii="Cambria" w:hAnsi="Cambria" w:cs="Cambria"/>
      <w:color w:val="000000"/>
      <w:sz w:val="22"/>
      <w:szCs w:val="22"/>
    </w:rPr>
  </w:style>
  <w:style w:type="paragraph" w:customStyle="1" w:styleId="Estilotabla">
    <w:name w:val="Estilo tabla"/>
    <w:basedOn w:val="Normal"/>
    <w:next w:val="Normal"/>
    <w:qFormat/>
    <w:rsid w:val="000F4356"/>
    <w:rPr>
      <w:sz w:val="20"/>
    </w:rPr>
  </w:style>
  <w:style w:type="table" w:customStyle="1" w:styleId="LightList1">
    <w:name w:val="Light List1"/>
    <w:basedOn w:val="Tablanormal"/>
    <w:next w:val="Listaclara"/>
    <w:uiPriority w:val="61"/>
    <w:rsid w:val="000F435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ipervnculovisitado">
    <w:name w:val="FollowedHyperlink"/>
    <w:uiPriority w:val="99"/>
    <w:semiHidden/>
    <w:unhideWhenUsed/>
    <w:locked/>
    <w:rsid w:val="000F4356"/>
    <w:rPr>
      <w:color w:val="800080"/>
      <w:u w:val="single"/>
    </w:rPr>
  </w:style>
  <w:style w:type="paragraph" w:customStyle="1" w:styleId="xl63">
    <w:name w:val="xl63"/>
    <w:basedOn w:val="Normal"/>
    <w:rsid w:val="000F435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contextualSpacing w:val="0"/>
      <w:jc w:val="center"/>
      <w:textAlignment w:val="center"/>
    </w:pPr>
    <w:rPr>
      <w:rFonts w:ascii="Times New Roman" w:eastAsia="Times New Roman" w:hAnsi="Times New Roman"/>
      <w:b/>
      <w:bCs/>
      <w:color w:val="000000"/>
      <w:sz w:val="20"/>
      <w:szCs w:val="20"/>
      <w:lang w:val="es-ES" w:eastAsia="es-ES"/>
    </w:rPr>
  </w:style>
  <w:style w:type="paragraph" w:customStyle="1" w:styleId="xl64">
    <w:name w:val="xl64"/>
    <w:basedOn w:val="Normal"/>
    <w:rsid w:val="000F435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contextualSpacing w:val="0"/>
      <w:jc w:val="center"/>
      <w:textAlignment w:val="center"/>
    </w:pPr>
    <w:rPr>
      <w:rFonts w:ascii="Times New Roman" w:eastAsia="Times New Roman" w:hAnsi="Times New Roman"/>
      <w:b/>
      <w:bCs/>
      <w:color w:val="000000"/>
      <w:sz w:val="20"/>
      <w:szCs w:val="20"/>
      <w:lang w:val="es-ES" w:eastAsia="es-ES"/>
    </w:rPr>
  </w:style>
  <w:style w:type="paragraph" w:customStyle="1" w:styleId="xl65">
    <w:name w:val="xl65"/>
    <w:basedOn w:val="Normal"/>
    <w:rsid w:val="000F4356"/>
    <w:pPr>
      <w:spacing w:before="100" w:beforeAutospacing="1" w:after="100" w:afterAutospacing="1" w:line="240" w:lineRule="auto"/>
      <w:contextualSpacing w:val="0"/>
      <w:jc w:val="center"/>
      <w:textAlignment w:val="center"/>
    </w:pPr>
    <w:rPr>
      <w:rFonts w:ascii="Times New Roman" w:eastAsia="Times New Roman" w:hAnsi="Times New Roman"/>
      <w:sz w:val="24"/>
      <w:szCs w:val="24"/>
      <w:lang w:val="es-ES" w:eastAsia="es-ES"/>
    </w:rPr>
  </w:style>
  <w:style w:type="paragraph" w:customStyle="1" w:styleId="xl66">
    <w:name w:val="xl66"/>
    <w:basedOn w:val="Normal"/>
    <w:rsid w:val="000F4356"/>
    <w:pPr>
      <w:spacing w:before="100" w:beforeAutospacing="1" w:after="100" w:afterAutospacing="1" w:line="240" w:lineRule="auto"/>
      <w:contextualSpacing w:val="0"/>
      <w:jc w:val="center"/>
      <w:textAlignment w:val="center"/>
    </w:pPr>
    <w:rPr>
      <w:rFonts w:ascii="Times New Roman" w:eastAsia="Times New Roman" w:hAnsi="Times New Roman"/>
      <w:sz w:val="24"/>
      <w:szCs w:val="24"/>
      <w:lang w:val="es-ES" w:eastAsia="es-ES"/>
    </w:rPr>
  </w:style>
  <w:style w:type="table" w:customStyle="1" w:styleId="Gminis1">
    <w:name w:val="Géminis1"/>
    <w:basedOn w:val="Tablanormal"/>
    <w:rsid w:val="000F4356"/>
    <w:pPr>
      <w:jc w:val="center"/>
    </w:pPr>
    <w:rPr>
      <w:rFonts w:ascii="Cambria" w:hAnsi="Cambria"/>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Gminis2">
    <w:name w:val="Géminis2"/>
    <w:basedOn w:val="Tablanormal"/>
    <w:rsid w:val="000F4356"/>
    <w:pPr>
      <w:jc w:val="center"/>
    </w:pPr>
    <w:rPr>
      <w:rFonts w:ascii="Cambria" w:hAnsi="Cambria"/>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Gminis3">
    <w:name w:val="Géminis3"/>
    <w:basedOn w:val="Tablanormal"/>
    <w:rsid w:val="000F4356"/>
    <w:pPr>
      <w:jc w:val="center"/>
    </w:pPr>
    <w:rPr>
      <w:rFonts w:ascii="Cambria" w:hAnsi="Cambria"/>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Gminis4">
    <w:name w:val="Géminis4"/>
    <w:basedOn w:val="Tablanormal"/>
    <w:rsid w:val="000F4356"/>
    <w:pPr>
      <w:jc w:val="center"/>
    </w:pPr>
    <w:rPr>
      <w:rFonts w:ascii="Cambria" w:hAnsi="Cambria"/>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Gminis5">
    <w:name w:val="Géminis5"/>
    <w:basedOn w:val="Tablanormal"/>
    <w:rsid w:val="000F4356"/>
    <w:pPr>
      <w:jc w:val="center"/>
    </w:pPr>
    <w:rPr>
      <w:rFonts w:ascii="Cambria" w:hAnsi="Cambria"/>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numbering" w:customStyle="1" w:styleId="Sinlista1">
    <w:name w:val="Sin lista1"/>
    <w:next w:val="Sinlista"/>
    <w:uiPriority w:val="99"/>
    <w:semiHidden/>
    <w:unhideWhenUsed/>
    <w:rsid w:val="000F4356"/>
  </w:style>
  <w:style w:type="paragraph" w:customStyle="1" w:styleId="xl67">
    <w:name w:val="xl67"/>
    <w:basedOn w:val="Normal"/>
    <w:rsid w:val="000F4356"/>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contextualSpacing w:val="0"/>
      <w:jc w:val="center"/>
      <w:textAlignment w:val="center"/>
    </w:pPr>
    <w:rPr>
      <w:rFonts w:ascii="Times New Roman" w:eastAsia="Times New Roman" w:hAnsi="Times New Roman"/>
      <w:b/>
      <w:bCs/>
      <w:sz w:val="24"/>
      <w:szCs w:val="24"/>
      <w:lang w:val="es-ES" w:eastAsia="es-ES"/>
    </w:rPr>
  </w:style>
  <w:style w:type="paragraph" w:customStyle="1" w:styleId="xl68">
    <w:name w:val="xl68"/>
    <w:basedOn w:val="Normal"/>
    <w:rsid w:val="000F4356"/>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contextualSpacing w:val="0"/>
      <w:jc w:val="center"/>
      <w:textAlignment w:val="center"/>
    </w:pPr>
    <w:rPr>
      <w:rFonts w:ascii="Times New Roman" w:eastAsia="Times New Roman" w:hAnsi="Times New Roman"/>
      <w:b/>
      <w:bCs/>
      <w:sz w:val="24"/>
      <w:szCs w:val="24"/>
      <w:lang w:val="es-ES" w:eastAsia="es-ES"/>
    </w:rPr>
  </w:style>
  <w:style w:type="paragraph" w:customStyle="1" w:styleId="xl69">
    <w:name w:val="xl69"/>
    <w:basedOn w:val="Normal"/>
    <w:rsid w:val="000F4356"/>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contextualSpacing w:val="0"/>
      <w:jc w:val="center"/>
      <w:textAlignment w:val="center"/>
    </w:pPr>
    <w:rPr>
      <w:rFonts w:ascii="Times New Roman" w:eastAsia="Times New Roman" w:hAnsi="Times New Roman"/>
      <w:b/>
      <w:bCs/>
      <w:sz w:val="24"/>
      <w:szCs w:val="24"/>
      <w:lang w:val="es-ES" w:eastAsia="es-ES"/>
    </w:rPr>
  </w:style>
  <w:style w:type="paragraph" w:customStyle="1" w:styleId="xl70">
    <w:name w:val="xl70"/>
    <w:basedOn w:val="Normal"/>
    <w:rsid w:val="000F435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contextualSpacing w:val="0"/>
      <w:jc w:val="center"/>
      <w:textAlignment w:val="center"/>
    </w:pPr>
    <w:rPr>
      <w:rFonts w:ascii="Times New Roman" w:eastAsia="Times New Roman" w:hAnsi="Times New Roman"/>
      <w:b/>
      <w:bCs/>
      <w:sz w:val="24"/>
      <w:szCs w:val="24"/>
      <w:lang w:val="es-ES" w:eastAsia="es-ES"/>
    </w:rPr>
  </w:style>
  <w:style w:type="paragraph" w:customStyle="1" w:styleId="xl71">
    <w:name w:val="xl71"/>
    <w:basedOn w:val="Normal"/>
    <w:rsid w:val="000F4356"/>
    <w:pP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72">
    <w:name w:val="xl72"/>
    <w:basedOn w:val="Normal"/>
    <w:rsid w:val="000F4356"/>
    <w:pPr>
      <w:pBdr>
        <w:left w:val="single" w:sz="8"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73">
    <w:name w:val="xl73"/>
    <w:basedOn w:val="Normal"/>
    <w:rsid w:val="000F4356"/>
    <w:pPr>
      <w:pBdr>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74">
    <w:name w:val="xl74"/>
    <w:basedOn w:val="Normal"/>
    <w:rsid w:val="000F4356"/>
    <w:pPr>
      <w:pBdr>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75">
    <w:name w:val="xl75"/>
    <w:basedOn w:val="Normal"/>
    <w:rsid w:val="000F4356"/>
    <w:pPr>
      <w:pBdr>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76">
    <w:name w:val="xl76"/>
    <w:basedOn w:val="Normal"/>
    <w:rsid w:val="000F4356"/>
    <w:pPr>
      <w:pBdr>
        <w:left w:val="single" w:sz="4" w:space="0" w:color="auto"/>
        <w:bottom w:val="single" w:sz="4" w:space="0" w:color="auto"/>
        <w:right w:val="single" w:sz="8"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77">
    <w:name w:val="xl77"/>
    <w:basedOn w:val="Normal"/>
    <w:rsid w:val="000F4356"/>
    <w:pPr>
      <w:pBdr>
        <w:top w:val="single" w:sz="4" w:space="0" w:color="auto"/>
        <w:left w:val="single" w:sz="8"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78">
    <w:name w:val="xl78"/>
    <w:basedOn w:val="Normal"/>
    <w:rsid w:val="000F4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79">
    <w:name w:val="xl79"/>
    <w:basedOn w:val="Normal"/>
    <w:rsid w:val="000F4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0">
    <w:name w:val="xl80"/>
    <w:basedOn w:val="Normal"/>
    <w:rsid w:val="000F4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1">
    <w:name w:val="xl81"/>
    <w:basedOn w:val="Normal"/>
    <w:rsid w:val="000F4356"/>
    <w:pPr>
      <w:pBdr>
        <w:top w:val="single" w:sz="4" w:space="0" w:color="auto"/>
        <w:left w:val="single" w:sz="4" w:space="0" w:color="auto"/>
        <w:bottom w:val="single" w:sz="4" w:space="0" w:color="auto"/>
        <w:right w:val="single" w:sz="8"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2">
    <w:name w:val="xl82"/>
    <w:basedOn w:val="Normal"/>
    <w:rsid w:val="000F4356"/>
    <w:pP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3">
    <w:name w:val="xl83"/>
    <w:basedOn w:val="Normal"/>
    <w:rsid w:val="000F4356"/>
    <w:pP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4">
    <w:name w:val="xl84"/>
    <w:basedOn w:val="Normal"/>
    <w:rsid w:val="000F4356"/>
    <w:pPr>
      <w:pBdr>
        <w:top w:val="single" w:sz="4" w:space="0" w:color="auto"/>
        <w:left w:val="single" w:sz="8"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5">
    <w:name w:val="xl85"/>
    <w:basedOn w:val="Normal"/>
    <w:rsid w:val="000F4356"/>
    <w:pPr>
      <w:pBdr>
        <w:top w:val="single" w:sz="4" w:space="0" w:color="auto"/>
        <w:left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6">
    <w:name w:val="xl86"/>
    <w:basedOn w:val="Normal"/>
    <w:rsid w:val="000F4356"/>
    <w:pPr>
      <w:pBdr>
        <w:top w:val="single" w:sz="4" w:space="0" w:color="auto"/>
        <w:left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7">
    <w:name w:val="xl87"/>
    <w:basedOn w:val="Normal"/>
    <w:rsid w:val="000F4356"/>
    <w:pPr>
      <w:pBdr>
        <w:top w:val="single" w:sz="4" w:space="0" w:color="auto"/>
        <w:left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xl88">
    <w:name w:val="xl88"/>
    <w:basedOn w:val="Normal"/>
    <w:rsid w:val="000F4356"/>
    <w:pPr>
      <w:pBdr>
        <w:top w:val="single" w:sz="4" w:space="0" w:color="auto"/>
        <w:left w:val="single" w:sz="4" w:space="0" w:color="auto"/>
        <w:right w:val="single" w:sz="8" w:space="0" w:color="auto"/>
      </w:pBdr>
      <w:spacing w:before="100" w:beforeAutospacing="1" w:after="100" w:afterAutospacing="1" w:line="240" w:lineRule="auto"/>
      <w:contextualSpacing w:val="0"/>
      <w:jc w:val="left"/>
    </w:pPr>
    <w:rPr>
      <w:rFonts w:ascii="Times New Roman" w:eastAsia="Times New Roman" w:hAnsi="Times New Roman"/>
      <w:sz w:val="24"/>
      <w:szCs w:val="24"/>
      <w:lang w:val="es-ES" w:eastAsia="es-ES"/>
    </w:rPr>
  </w:style>
  <w:style w:type="paragraph" w:customStyle="1" w:styleId="font5">
    <w:name w:val="font5"/>
    <w:basedOn w:val="Normal"/>
    <w:rsid w:val="000F4356"/>
    <w:pPr>
      <w:spacing w:before="100" w:beforeAutospacing="1" w:after="100" w:afterAutospacing="1" w:line="240" w:lineRule="auto"/>
      <w:contextualSpacing w:val="0"/>
      <w:jc w:val="left"/>
    </w:pPr>
    <w:rPr>
      <w:rFonts w:ascii="Tahoma" w:eastAsia="Times New Roman" w:hAnsi="Tahoma" w:cs="Tahoma"/>
      <w:b/>
      <w:bCs/>
      <w:color w:val="000000"/>
      <w:sz w:val="18"/>
      <w:szCs w:val="18"/>
      <w:lang w:eastAsia="es-CO"/>
    </w:rPr>
  </w:style>
  <w:style w:type="paragraph" w:customStyle="1" w:styleId="font6">
    <w:name w:val="font6"/>
    <w:basedOn w:val="Normal"/>
    <w:rsid w:val="000F4356"/>
    <w:pPr>
      <w:spacing w:before="100" w:beforeAutospacing="1" w:after="100" w:afterAutospacing="1" w:line="240" w:lineRule="auto"/>
      <w:contextualSpacing w:val="0"/>
      <w:jc w:val="left"/>
    </w:pPr>
    <w:rPr>
      <w:rFonts w:ascii="Tahoma" w:eastAsia="Times New Roman" w:hAnsi="Tahoma" w:cs="Tahoma"/>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48345">
      <w:bodyDiv w:val="1"/>
      <w:marLeft w:val="0"/>
      <w:marRight w:val="0"/>
      <w:marTop w:val="0"/>
      <w:marBottom w:val="0"/>
      <w:divBdr>
        <w:top w:val="none" w:sz="0" w:space="0" w:color="auto"/>
        <w:left w:val="none" w:sz="0" w:space="0" w:color="auto"/>
        <w:bottom w:val="none" w:sz="0" w:space="0" w:color="auto"/>
        <w:right w:val="none" w:sz="0" w:space="0" w:color="auto"/>
      </w:divBdr>
      <w:divsChild>
        <w:div w:id="1682588222">
          <w:marLeft w:val="0"/>
          <w:marRight w:val="0"/>
          <w:marTop w:val="0"/>
          <w:marBottom w:val="0"/>
          <w:divBdr>
            <w:top w:val="single" w:sz="6" w:space="0" w:color="E0CFC2"/>
            <w:left w:val="single" w:sz="6" w:space="0" w:color="E0CFC2"/>
            <w:bottom w:val="single" w:sz="6" w:space="0" w:color="E0CFC2"/>
            <w:right w:val="single" w:sz="6" w:space="0" w:color="E0CFC2"/>
          </w:divBdr>
          <w:divsChild>
            <w:div w:id="4707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84">
      <w:bodyDiv w:val="1"/>
      <w:marLeft w:val="0"/>
      <w:marRight w:val="0"/>
      <w:marTop w:val="0"/>
      <w:marBottom w:val="0"/>
      <w:divBdr>
        <w:top w:val="none" w:sz="0" w:space="0" w:color="auto"/>
        <w:left w:val="none" w:sz="0" w:space="0" w:color="auto"/>
        <w:bottom w:val="none" w:sz="0" w:space="0" w:color="auto"/>
        <w:right w:val="none" w:sz="0" w:space="0" w:color="auto"/>
      </w:divBdr>
    </w:div>
    <w:div w:id="559680292">
      <w:bodyDiv w:val="1"/>
      <w:marLeft w:val="0"/>
      <w:marRight w:val="0"/>
      <w:marTop w:val="0"/>
      <w:marBottom w:val="0"/>
      <w:divBdr>
        <w:top w:val="none" w:sz="0" w:space="0" w:color="auto"/>
        <w:left w:val="none" w:sz="0" w:space="0" w:color="auto"/>
        <w:bottom w:val="none" w:sz="0" w:space="0" w:color="auto"/>
        <w:right w:val="none" w:sz="0" w:space="0" w:color="auto"/>
      </w:divBdr>
    </w:div>
    <w:div w:id="581716070">
      <w:bodyDiv w:val="1"/>
      <w:marLeft w:val="0"/>
      <w:marRight w:val="0"/>
      <w:marTop w:val="0"/>
      <w:marBottom w:val="0"/>
      <w:divBdr>
        <w:top w:val="none" w:sz="0" w:space="0" w:color="auto"/>
        <w:left w:val="none" w:sz="0" w:space="0" w:color="auto"/>
        <w:bottom w:val="none" w:sz="0" w:space="0" w:color="auto"/>
        <w:right w:val="none" w:sz="0" w:space="0" w:color="auto"/>
      </w:divBdr>
    </w:div>
    <w:div w:id="601842210">
      <w:bodyDiv w:val="1"/>
      <w:marLeft w:val="0"/>
      <w:marRight w:val="0"/>
      <w:marTop w:val="0"/>
      <w:marBottom w:val="0"/>
      <w:divBdr>
        <w:top w:val="none" w:sz="0" w:space="0" w:color="auto"/>
        <w:left w:val="none" w:sz="0" w:space="0" w:color="auto"/>
        <w:bottom w:val="none" w:sz="0" w:space="0" w:color="auto"/>
        <w:right w:val="none" w:sz="0" w:space="0" w:color="auto"/>
      </w:divBdr>
    </w:div>
    <w:div w:id="692342916">
      <w:bodyDiv w:val="1"/>
      <w:marLeft w:val="0"/>
      <w:marRight w:val="0"/>
      <w:marTop w:val="0"/>
      <w:marBottom w:val="0"/>
      <w:divBdr>
        <w:top w:val="none" w:sz="0" w:space="0" w:color="auto"/>
        <w:left w:val="none" w:sz="0" w:space="0" w:color="auto"/>
        <w:bottom w:val="none" w:sz="0" w:space="0" w:color="auto"/>
        <w:right w:val="none" w:sz="0" w:space="0" w:color="auto"/>
      </w:divBdr>
    </w:div>
    <w:div w:id="753741759">
      <w:bodyDiv w:val="1"/>
      <w:marLeft w:val="0"/>
      <w:marRight w:val="0"/>
      <w:marTop w:val="0"/>
      <w:marBottom w:val="0"/>
      <w:divBdr>
        <w:top w:val="none" w:sz="0" w:space="0" w:color="auto"/>
        <w:left w:val="none" w:sz="0" w:space="0" w:color="auto"/>
        <w:bottom w:val="none" w:sz="0" w:space="0" w:color="auto"/>
        <w:right w:val="none" w:sz="0" w:space="0" w:color="auto"/>
      </w:divBdr>
    </w:div>
    <w:div w:id="893394560">
      <w:bodyDiv w:val="1"/>
      <w:marLeft w:val="0"/>
      <w:marRight w:val="0"/>
      <w:marTop w:val="0"/>
      <w:marBottom w:val="0"/>
      <w:divBdr>
        <w:top w:val="none" w:sz="0" w:space="0" w:color="auto"/>
        <w:left w:val="none" w:sz="0" w:space="0" w:color="auto"/>
        <w:bottom w:val="none" w:sz="0" w:space="0" w:color="auto"/>
        <w:right w:val="none" w:sz="0" w:space="0" w:color="auto"/>
      </w:divBdr>
    </w:div>
    <w:div w:id="932010573">
      <w:bodyDiv w:val="1"/>
      <w:marLeft w:val="0"/>
      <w:marRight w:val="0"/>
      <w:marTop w:val="0"/>
      <w:marBottom w:val="0"/>
      <w:divBdr>
        <w:top w:val="none" w:sz="0" w:space="0" w:color="auto"/>
        <w:left w:val="none" w:sz="0" w:space="0" w:color="auto"/>
        <w:bottom w:val="none" w:sz="0" w:space="0" w:color="auto"/>
        <w:right w:val="none" w:sz="0" w:space="0" w:color="auto"/>
      </w:divBdr>
      <w:divsChild>
        <w:div w:id="872691210">
          <w:marLeft w:val="0"/>
          <w:marRight w:val="0"/>
          <w:marTop w:val="0"/>
          <w:marBottom w:val="0"/>
          <w:divBdr>
            <w:top w:val="none" w:sz="0" w:space="0" w:color="auto"/>
            <w:left w:val="none" w:sz="0" w:space="0" w:color="auto"/>
            <w:bottom w:val="none" w:sz="0" w:space="0" w:color="auto"/>
            <w:right w:val="none" w:sz="0" w:space="0" w:color="auto"/>
          </w:divBdr>
        </w:div>
        <w:div w:id="1776825865">
          <w:marLeft w:val="0"/>
          <w:marRight w:val="0"/>
          <w:marTop w:val="0"/>
          <w:marBottom w:val="0"/>
          <w:divBdr>
            <w:top w:val="none" w:sz="0" w:space="0" w:color="auto"/>
            <w:left w:val="none" w:sz="0" w:space="0" w:color="auto"/>
            <w:bottom w:val="none" w:sz="0" w:space="0" w:color="auto"/>
            <w:right w:val="none" w:sz="0" w:space="0" w:color="auto"/>
          </w:divBdr>
        </w:div>
      </w:divsChild>
    </w:div>
    <w:div w:id="1000235649">
      <w:bodyDiv w:val="1"/>
      <w:marLeft w:val="0"/>
      <w:marRight w:val="0"/>
      <w:marTop w:val="0"/>
      <w:marBottom w:val="0"/>
      <w:divBdr>
        <w:top w:val="none" w:sz="0" w:space="0" w:color="auto"/>
        <w:left w:val="none" w:sz="0" w:space="0" w:color="auto"/>
        <w:bottom w:val="none" w:sz="0" w:space="0" w:color="auto"/>
        <w:right w:val="none" w:sz="0" w:space="0" w:color="auto"/>
      </w:divBdr>
    </w:div>
    <w:div w:id="1006634532">
      <w:bodyDiv w:val="1"/>
      <w:marLeft w:val="0"/>
      <w:marRight w:val="0"/>
      <w:marTop w:val="0"/>
      <w:marBottom w:val="0"/>
      <w:divBdr>
        <w:top w:val="none" w:sz="0" w:space="0" w:color="auto"/>
        <w:left w:val="none" w:sz="0" w:space="0" w:color="auto"/>
        <w:bottom w:val="none" w:sz="0" w:space="0" w:color="auto"/>
        <w:right w:val="none" w:sz="0" w:space="0" w:color="auto"/>
      </w:divBdr>
    </w:div>
    <w:div w:id="1057775372">
      <w:bodyDiv w:val="1"/>
      <w:marLeft w:val="0"/>
      <w:marRight w:val="0"/>
      <w:marTop w:val="0"/>
      <w:marBottom w:val="0"/>
      <w:divBdr>
        <w:top w:val="none" w:sz="0" w:space="0" w:color="auto"/>
        <w:left w:val="none" w:sz="0" w:space="0" w:color="auto"/>
        <w:bottom w:val="none" w:sz="0" w:space="0" w:color="auto"/>
        <w:right w:val="none" w:sz="0" w:space="0" w:color="auto"/>
      </w:divBdr>
    </w:div>
    <w:div w:id="1241914083">
      <w:bodyDiv w:val="1"/>
      <w:marLeft w:val="0"/>
      <w:marRight w:val="0"/>
      <w:marTop w:val="0"/>
      <w:marBottom w:val="0"/>
      <w:divBdr>
        <w:top w:val="none" w:sz="0" w:space="0" w:color="auto"/>
        <w:left w:val="none" w:sz="0" w:space="0" w:color="auto"/>
        <w:bottom w:val="none" w:sz="0" w:space="0" w:color="auto"/>
        <w:right w:val="none" w:sz="0" w:space="0" w:color="auto"/>
      </w:divBdr>
    </w:div>
    <w:div w:id="1355034694">
      <w:bodyDiv w:val="1"/>
      <w:marLeft w:val="0"/>
      <w:marRight w:val="0"/>
      <w:marTop w:val="0"/>
      <w:marBottom w:val="0"/>
      <w:divBdr>
        <w:top w:val="none" w:sz="0" w:space="0" w:color="auto"/>
        <w:left w:val="none" w:sz="0" w:space="0" w:color="auto"/>
        <w:bottom w:val="none" w:sz="0" w:space="0" w:color="auto"/>
        <w:right w:val="none" w:sz="0" w:space="0" w:color="auto"/>
      </w:divBdr>
    </w:div>
    <w:div w:id="1387140363">
      <w:bodyDiv w:val="1"/>
      <w:marLeft w:val="0"/>
      <w:marRight w:val="0"/>
      <w:marTop w:val="0"/>
      <w:marBottom w:val="0"/>
      <w:divBdr>
        <w:top w:val="none" w:sz="0" w:space="0" w:color="auto"/>
        <w:left w:val="none" w:sz="0" w:space="0" w:color="auto"/>
        <w:bottom w:val="none" w:sz="0" w:space="0" w:color="auto"/>
        <w:right w:val="none" w:sz="0" w:space="0" w:color="auto"/>
      </w:divBdr>
    </w:div>
    <w:div w:id="1458714974">
      <w:bodyDiv w:val="1"/>
      <w:marLeft w:val="0"/>
      <w:marRight w:val="0"/>
      <w:marTop w:val="0"/>
      <w:marBottom w:val="0"/>
      <w:divBdr>
        <w:top w:val="none" w:sz="0" w:space="0" w:color="auto"/>
        <w:left w:val="none" w:sz="0" w:space="0" w:color="auto"/>
        <w:bottom w:val="none" w:sz="0" w:space="0" w:color="auto"/>
        <w:right w:val="none" w:sz="0" w:space="0" w:color="auto"/>
      </w:divBdr>
    </w:div>
    <w:div w:id="1515655596">
      <w:bodyDiv w:val="1"/>
      <w:marLeft w:val="0"/>
      <w:marRight w:val="0"/>
      <w:marTop w:val="0"/>
      <w:marBottom w:val="0"/>
      <w:divBdr>
        <w:top w:val="none" w:sz="0" w:space="0" w:color="auto"/>
        <w:left w:val="none" w:sz="0" w:space="0" w:color="auto"/>
        <w:bottom w:val="none" w:sz="0" w:space="0" w:color="auto"/>
        <w:right w:val="none" w:sz="0" w:space="0" w:color="auto"/>
      </w:divBdr>
    </w:div>
    <w:div w:id="1550336988">
      <w:bodyDiv w:val="1"/>
      <w:marLeft w:val="0"/>
      <w:marRight w:val="0"/>
      <w:marTop w:val="0"/>
      <w:marBottom w:val="0"/>
      <w:divBdr>
        <w:top w:val="none" w:sz="0" w:space="0" w:color="auto"/>
        <w:left w:val="none" w:sz="0" w:space="0" w:color="auto"/>
        <w:bottom w:val="none" w:sz="0" w:space="0" w:color="auto"/>
        <w:right w:val="none" w:sz="0" w:space="0" w:color="auto"/>
      </w:divBdr>
    </w:div>
    <w:div w:id="1630087171">
      <w:bodyDiv w:val="1"/>
      <w:marLeft w:val="0"/>
      <w:marRight w:val="0"/>
      <w:marTop w:val="0"/>
      <w:marBottom w:val="0"/>
      <w:divBdr>
        <w:top w:val="none" w:sz="0" w:space="0" w:color="auto"/>
        <w:left w:val="none" w:sz="0" w:space="0" w:color="auto"/>
        <w:bottom w:val="none" w:sz="0" w:space="0" w:color="auto"/>
        <w:right w:val="none" w:sz="0" w:space="0" w:color="auto"/>
      </w:divBdr>
    </w:div>
    <w:div w:id="1710572175">
      <w:bodyDiv w:val="1"/>
      <w:marLeft w:val="0"/>
      <w:marRight w:val="0"/>
      <w:marTop w:val="0"/>
      <w:marBottom w:val="0"/>
      <w:divBdr>
        <w:top w:val="none" w:sz="0" w:space="0" w:color="auto"/>
        <w:left w:val="none" w:sz="0" w:space="0" w:color="auto"/>
        <w:bottom w:val="none" w:sz="0" w:space="0" w:color="auto"/>
        <w:right w:val="none" w:sz="0" w:space="0" w:color="auto"/>
      </w:divBdr>
    </w:div>
    <w:div w:id="1747338974">
      <w:bodyDiv w:val="1"/>
      <w:marLeft w:val="0"/>
      <w:marRight w:val="0"/>
      <w:marTop w:val="0"/>
      <w:marBottom w:val="0"/>
      <w:divBdr>
        <w:top w:val="none" w:sz="0" w:space="0" w:color="auto"/>
        <w:left w:val="none" w:sz="0" w:space="0" w:color="auto"/>
        <w:bottom w:val="none" w:sz="0" w:space="0" w:color="auto"/>
        <w:right w:val="none" w:sz="0" w:space="0" w:color="auto"/>
      </w:divBdr>
    </w:div>
    <w:div w:id="1782408490">
      <w:bodyDiv w:val="1"/>
      <w:marLeft w:val="0"/>
      <w:marRight w:val="0"/>
      <w:marTop w:val="0"/>
      <w:marBottom w:val="0"/>
      <w:divBdr>
        <w:top w:val="none" w:sz="0" w:space="0" w:color="auto"/>
        <w:left w:val="none" w:sz="0" w:space="0" w:color="auto"/>
        <w:bottom w:val="none" w:sz="0" w:space="0" w:color="auto"/>
        <w:right w:val="none" w:sz="0" w:space="0" w:color="auto"/>
      </w:divBdr>
    </w:div>
    <w:div w:id="1871643519">
      <w:bodyDiv w:val="1"/>
      <w:marLeft w:val="0"/>
      <w:marRight w:val="0"/>
      <w:marTop w:val="0"/>
      <w:marBottom w:val="0"/>
      <w:divBdr>
        <w:top w:val="none" w:sz="0" w:space="0" w:color="auto"/>
        <w:left w:val="none" w:sz="0" w:space="0" w:color="auto"/>
        <w:bottom w:val="none" w:sz="0" w:space="0" w:color="auto"/>
        <w:right w:val="none" w:sz="0" w:space="0" w:color="auto"/>
      </w:divBdr>
    </w:div>
    <w:div w:id="1895192798">
      <w:bodyDiv w:val="1"/>
      <w:marLeft w:val="0"/>
      <w:marRight w:val="0"/>
      <w:marTop w:val="0"/>
      <w:marBottom w:val="0"/>
      <w:divBdr>
        <w:top w:val="none" w:sz="0" w:space="0" w:color="auto"/>
        <w:left w:val="none" w:sz="0" w:space="0" w:color="auto"/>
        <w:bottom w:val="none" w:sz="0" w:space="0" w:color="auto"/>
        <w:right w:val="none" w:sz="0" w:space="0" w:color="auto"/>
      </w:divBdr>
    </w:div>
    <w:div w:id="1965309293">
      <w:bodyDiv w:val="1"/>
      <w:marLeft w:val="0"/>
      <w:marRight w:val="0"/>
      <w:marTop w:val="0"/>
      <w:marBottom w:val="0"/>
      <w:divBdr>
        <w:top w:val="none" w:sz="0" w:space="0" w:color="auto"/>
        <w:left w:val="none" w:sz="0" w:space="0" w:color="auto"/>
        <w:bottom w:val="none" w:sz="0" w:space="0" w:color="auto"/>
        <w:right w:val="none" w:sz="0" w:space="0" w:color="auto"/>
      </w:divBdr>
    </w:div>
    <w:div w:id="19894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licencias@anla.gov.c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uit.gov.co/VisorSUIT/index.jsf?FI=22114" TargetMode="External"/><Relationship Id="rId2" Type="http://schemas.openxmlformats.org/officeDocument/2006/relationships/customXml" Target="../customXml/item2.xml"/><Relationship Id="rId16" Type="http://schemas.openxmlformats.org/officeDocument/2006/relationships/hyperlink" Target="http://www.suit.gov.co/VisorSUIT/index.jsf?FI=221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it.gov.co/VisorSUIT/index.jsf?FI=21366" TargetMode="External"/><Relationship Id="rId5" Type="http://schemas.openxmlformats.org/officeDocument/2006/relationships/settings" Target="settings.xml"/><Relationship Id="rId15" Type="http://schemas.openxmlformats.org/officeDocument/2006/relationships/hyperlink" Target="mailto:licencias@anla.gov.co" TargetMode="External"/><Relationship Id="rId10" Type="http://schemas.openxmlformats.org/officeDocument/2006/relationships/hyperlink" Target="http://www.suit.gov.co/VisorSUIT/index.jsf?FI=21366" TargetMode="External"/><Relationship Id="rId19" Type="http://schemas.openxmlformats.org/officeDocument/2006/relationships/hyperlink" Target="http://www.suit.gov.co/VisorSUIT/index.jsf?FI=22114"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uit.gov.co/VisorSUIT/index.jsf?FI=221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_01\AppData\Roaming\Microsoft\Plantillas\PlantillaGemini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Aur14</b:Tag>
    <b:SourceType>Book</b:SourceType>
    <b:Guid>{9C4A66E6-9D41-4993-BE47-BAA024D90B02}</b:Guid>
    <b:Author>
      <b:Author>
        <b:Corporate>Géminis Consultores S.A.S.</b:Corporate>
      </b:Author>
    </b:Author>
    <b:RefOrder>4</b:RefOrder>
  </b:Source>
  <b:Source>
    <b:Tag>Gém152</b:Tag>
    <b:SourceType>Misc</b:SourceType>
    <b:Guid>{D77E45C5-5874-4C25-BCCA-F05E3A3510EA}</b:Guid>
    <b:Author>
      <b:Author>
        <b:Corporate>Géminis Consultores S.A.S</b:Corporate>
      </b:Author>
    </b:Author>
    <b:Year>2015</b:Year>
    <b:RefOrder>3</b:RefOrder>
  </b:Source>
  <b:Source>
    <b:Tag>COR08</b:Tag>
    <b:SourceType>Report</b:SourceType>
    <b:Guid>{EFC3D2FE-7132-4451-8BD6-588109A3330D}</b:Guid>
    <b:Title>Resolución 10194 del 10 de Abril del 2008 “ por medio del cual se reglamenta el uso y aprovechamiento de la flora amenazada en la jurisdicción de CORANTIOQUIA”.</b:Title>
    <b:Year>2008</b:Year>
    <b:Author>
      <b:Author>
        <b:Corporate>CORANTIOQUIA</b:Corporate>
      </b:Author>
    </b:Author>
    <b:RefOrder>1</b:RefOrder>
  </b:Source>
  <b:Source>
    <b:Tag>Sis15</b:Tag>
    <b:SourceType>InternetSite</b:SourceType>
    <b:Guid>{8675FEF4-8555-42C9-A62C-FA16A7E21678}</b:Guid>
    <b:Title>SUIT</b:Title>
    <b:Year>2015</b:Year>
    <b:Author>
      <b:Author>
        <b:Corporate>Sistema Único de Información de Trámites</b:Corporate>
      </b:Author>
    </b:Author>
    <b:InternetSiteTitle>SUIT</b:InternetSiteTitle>
    <b:Month>Diciembre</b:Month>
    <b:Day>15</b:Day>
    <b:URL>http://www.suit.gov.co</b:URL>
    <b:RefOrder>2</b:RefOrder>
  </b:Source>
  <b:Source>
    <b:Tag>Gém154</b:Tag>
    <b:SourceType>Misc</b:SourceType>
    <b:Guid>{652BAC54-FAB0-4942-BB18-EDB5E8975A67}</b:Guid>
    <b:Author>
      <b:Author>
        <b:Corporate>Géminis Consultores S.A.S</b:Corporate>
      </b:Author>
    </b:Author>
    <b:Year>2015</b:Yea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D2DBA5-4A16-4E7B-8636-D6C3B071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PlantillaGeminis</Template>
  <TotalTime>1647</TotalTime>
  <Pages>25</Pages>
  <Words>6352</Words>
  <Characters>34942</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ADAPTACIÓN DE LA GUÍA AMBIENTAL (PAGA) PARA EL PROYECTO DE MEJORAMIENTO DE LA VÍA EXISTENTE, DESDE PUERTO BERRÍO ESTE HASTA CONEXIÓN RUTA DEL SOL, EN EL DEPARTAMENTO DE SANTANDER</vt:lpstr>
      <vt:lpstr>PLAN DE ADAPTACIÓN DE LA GUÍA AMBIENTAL (PAGA) PARA EL PROYECTO DE MEJORAMIENTO DE LA VÍA EXISTENTE, DESDE PUERTO BERRÍO ESTE HASTA CONEXIÓN RUTA DEL SOL, EN EL DEPARTAMENTO DE SANTANDER</vt:lpstr>
    </vt:vector>
  </TitlesOfParts>
  <Company>CAPÍTULO 7 PERMISOS AMBIENTALES</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ADAPTACIÓN DE LA GUÍA AMBIENTAL (PAGA) PARA EL PROYECTO DE MEJORAMIENTO DE LA VÍA EXISTENTE, DESDE PUERTO BERRÍO ESTE HASTA CONEXIÓN RUTA DEL SOL, EN EL DEPARTAMENTO DE SANTANDER</dc:title>
  <dc:subject>BOGOTA, ABRIL DE 2016</dc:subject>
  <dc:creator>CONCESIÓN AUTOPISTA RÍO MAGDALENA S.A.S</dc:creator>
  <cp:lastModifiedBy>ambiental1</cp:lastModifiedBy>
  <cp:revision>101</cp:revision>
  <cp:lastPrinted>2016-04-08T01:13:00Z</cp:lastPrinted>
  <dcterms:created xsi:type="dcterms:W3CDTF">2015-06-11T20:19:00Z</dcterms:created>
  <dcterms:modified xsi:type="dcterms:W3CDTF">2016-04-08T01:13:00Z</dcterms:modified>
</cp:coreProperties>
</file>