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84208737" w:displacedByCustomXml="next"/>
    <w:bookmarkStart w:id="1" w:name="_Toc384208868" w:displacedByCustomXml="next"/>
    <w:bookmarkStart w:id="2" w:name="_Toc384211093" w:displacedByCustomXml="next"/>
    <w:bookmarkStart w:id="3" w:name="_Toc384211344" w:displacedByCustomXml="next"/>
    <w:sdt>
      <w:sdtPr>
        <w:rPr>
          <w:caps/>
        </w:rPr>
        <w:id w:val="-1156292620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271"/>
          </w:tblGrid>
          <w:tr w:rsidR="004E7BC8" w:rsidTr="00612000">
            <w:trPr>
              <w:trHeight w:val="2880"/>
              <w:jc w:val="center"/>
            </w:trPr>
            <w:sdt>
              <w:sdtPr>
                <w:rPr>
                  <w:caps/>
                </w:rPr>
                <w:alias w:val="Título"/>
                <w:id w:val="15524250"/>
                <w:placeholder>
                  <w:docPart w:val="C54DA7A286BA4E2EBC7810DF66A7219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b/>
                  <w:caps w:val="0"/>
                </w:rPr>
              </w:sdtEndPr>
              <w:sdtContent>
                <w:tc>
                  <w:tcPr>
                    <w:tcW w:w="5000" w:type="pct"/>
                    <w:shd w:val="clear" w:color="auto" w:fill="auto"/>
                    <w:vAlign w:val="center"/>
                  </w:tcPr>
                  <w:p w:rsidR="004E7BC8" w:rsidRPr="00774CFD" w:rsidRDefault="00820E08" w:rsidP="00774CFD">
                    <w:pPr>
                      <w:jc w:val="center"/>
                    </w:pPr>
                    <w:r w:rsidRPr="00820E08">
                      <w:rPr>
                        <w:b/>
                        <w:caps/>
                      </w:rPr>
                      <w:t>ESTUDIO DE IMPACTO AMBIENTAL PARA LA CONSTRUCCIÓN DE LA VARIANTE PUERTO BERRÍO EN LOS DEPARTAMENTOS DE ANTIOQUIA Y SANTANDER</w:t>
                    </w:r>
                  </w:p>
                </w:tc>
              </w:sdtContent>
            </w:sdt>
          </w:tr>
          <w:tr w:rsidR="004E7BC8" w:rsidRPr="00612000" w:rsidTr="00774CFD">
            <w:trPr>
              <w:trHeight w:val="348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shd w:val="clear" w:color="auto" w:fill="auto"/>
                <w:vAlign w:val="center"/>
              </w:tcPr>
              <w:p w:rsidR="004E7BC8" w:rsidRPr="00612000" w:rsidRDefault="00FA2EEC" w:rsidP="00813C14">
                <w:pPr>
                  <w:jc w:val="center"/>
                  <w:rPr>
                    <w:caps/>
                  </w:rPr>
                </w:pPr>
                <w:sdt>
                  <w:sdtPr>
                    <w:rPr>
                      <w:b/>
                      <w:caps/>
                    </w:rPr>
                    <w:alias w:val="Compañía"/>
                    <w:id w:val="15524243"/>
                    <w:placeholder>
                      <w:docPart w:val="C93D36C0149A44FA88F2CCC8215240B1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820E08">
                      <w:rPr>
                        <w:b/>
                        <w:caps/>
                      </w:rPr>
                      <w:t>CAPÍTULO 1. OBJETIVOS</w:t>
                    </w:r>
                  </w:sdtContent>
                </w:sdt>
              </w:p>
            </w:tc>
          </w:tr>
          <w:tr w:rsidR="004E7BC8" w:rsidTr="00612000">
            <w:trPr>
              <w:trHeight w:val="2835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shd w:val="clear" w:color="auto" w:fill="auto"/>
                <w:vAlign w:val="center"/>
              </w:tcPr>
              <w:p w:rsidR="00FA2EEC" w:rsidRDefault="00FA2EEC" w:rsidP="00FA2EEC">
                <w:pPr>
                  <w:jc w:val="center"/>
                  <w:rPr>
                    <w:b/>
                    <w:noProof/>
                    <w:sz w:val="24"/>
                    <w:szCs w:val="24"/>
                    <w:lang w:eastAsia="es-CO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es-CO"/>
                  </w:rPr>
                  <w:t>CONCESIÓN AUTOPISTA RÍO MAGDALENA</w:t>
                </w:r>
                <w:r w:rsidRPr="00B67589">
                  <w:rPr>
                    <w:b/>
                    <w:noProof/>
                    <w:sz w:val="24"/>
                    <w:szCs w:val="24"/>
                    <w:lang w:eastAsia="es-CO"/>
                  </w:rPr>
                  <w:t xml:space="preserve"> S.A.S</w:t>
                </w:r>
              </w:p>
              <w:p w:rsidR="00813C14" w:rsidRDefault="00813C14" w:rsidP="00612000">
                <w:pPr>
                  <w:jc w:val="center"/>
                </w:pPr>
              </w:p>
              <w:p w:rsidR="00813C14" w:rsidRDefault="00813C14" w:rsidP="00612000">
                <w:pPr>
                  <w:jc w:val="center"/>
                </w:pPr>
              </w:p>
              <w:p w:rsidR="002C7EF6" w:rsidRPr="004E7BC8" w:rsidRDefault="00FA2EEC" w:rsidP="00612000">
                <w:pPr>
                  <w:jc w:val="center"/>
                </w:pPr>
                <w:r>
                  <w:rPr>
                    <w:b/>
                    <w:noProof/>
                    <w:sz w:val="24"/>
                    <w:szCs w:val="24"/>
                    <w:lang w:eastAsia="es-CO"/>
                  </w:rPr>
                  <w:drawing>
                    <wp:inline distT="0" distB="0" distL="0" distR="0" wp14:anchorId="4FC151BA" wp14:editId="46693553">
                      <wp:extent cx="1714500" cy="542925"/>
                      <wp:effectExtent l="0" t="0" r="0" b="952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445" t="24181" r="39850" b="5264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45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E7BC8" w:rsidTr="00813C14">
            <w:trPr>
              <w:trHeight w:val="2552"/>
              <w:jc w:val="center"/>
            </w:trPr>
            <w:sdt>
              <w:sdtPr>
                <w:rPr>
                  <w:b/>
                </w:rPr>
                <w:alias w:val="Subtítulo"/>
                <w:id w:val="-1065952085"/>
                <w:placeholder>
                  <w:docPart w:val="80EBC51669B64FA2BE38D373AE1C34C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shd w:val="clear" w:color="auto" w:fill="auto"/>
                    <w:vAlign w:val="center"/>
                  </w:tcPr>
                  <w:p w:rsidR="004E7BC8" w:rsidRPr="004E7BC8" w:rsidRDefault="00820E08" w:rsidP="00FA2EEC">
                    <w:pPr>
                      <w:jc w:val="center"/>
                    </w:pPr>
                    <w:r>
                      <w:rPr>
                        <w:b/>
                      </w:rPr>
                      <w:t xml:space="preserve">Bogotá D.C., </w:t>
                    </w:r>
                    <w:proofErr w:type="gramStart"/>
                    <w:r w:rsidR="00FA2EEC">
                      <w:rPr>
                        <w:b/>
                      </w:rPr>
                      <w:t>Marzo</w:t>
                    </w:r>
                    <w:proofErr w:type="gramEnd"/>
                    <w:r w:rsidR="00FA2EEC">
                      <w:rPr>
                        <w:b/>
                      </w:rPr>
                      <w:t xml:space="preserve"> de 2016</w:t>
                    </w:r>
                  </w:p>
                </w:tc>
              </w:sdtContent>
            </w:sdt>
          </w:tr>
          <w:tr w:rsidR="004E7BC8" w:rsidTr="00612000">
            <w:trPr>
              <w:trHeight w:val="360"/>
              <w:jc w:val="center"/>
            </w:trPr>
            <w:tc>
              <w:tcPr>
                <w:tcW w:w="5000" w:type="pct"/>
                <w:shd w:val="clear" w:color="auto" w:fill="auto"/>
                <w:vAlign w:val="center"/>
              </w:tcPr>
              <w:p w:rsidR="004E7BC8" w:rsidRDefault="004E7BC8" w:rsidP="00B06998">
                <w:pPr>
                  <w:rPr>
                    <w:b/>
                    <w:bCs/>
                  </w:rPr>
                </w:pPr>
              </w:p>
            </w:tc>
          </w:tr>
        </w:tbl>
        <w:p w:rsidR="00DF4284" w:rsidRDefault="00FA2EEC" w:rsidP="00DF4284">
          <w:pPr>
            <w:spacing w:line="240" w:lineRule="auto"/>
            <w:contextualSpacing w:val="0"/>
            <w:jc w:val="left"/>
          </w:pPr>
        </w:p>
      </w:sdtContent>
    </w:sdt>
    <w:p w:rsidR="009418E0" w:rsidRPr="00FB054D" w:rsidRDefault="009418E0" w:rsidP="009418E0"/>
    <w:p w:rsidR="00A076B1" w:rsidRDefault="00A076B1" w:rsidP="00A076B1">
      <w:pPr>
        <w:pStyle w:val="Ttulo1"/>
        <w:numPr>
          <w:ilvl w:val="0"/>
          <w:numId w:val="17"/>
        </w:numPr>
        <w:rPr>
          <w:caps w:val="0"/>
        </w:rPr>
      </w:pPr>
      <w:bookmarkStart w:id="4" w:name="_Toc427833338"/>
      <w:bookmarkEnd w:id="3"/>
      <w:bookmarkEnd w:id="2"/>
      <w:bookmarkEnd w:id="1"/>
      <w:bookmarkEnd w:id="0"/>
      <w:r>
        <w:rPr>
          <w:caps w:val="0"/>
        </w:rPr>
        <w:t>OBJETIVOS</w:t>
      </w:r>
      <w:bookmarkEnd w:id="4"/>
      <w:r>
        <w:rPr>
          <w:caps w:val="0"/>
        </w:rPr>
        <w:t xml:space="preserve"> </w:t>
      </w:r>
    </w:p>
    <w:p w:rsidR="00A076B1" w:rsidRDefault="00A076B1" w:rsidP="00A076B1">
      <w:pPr>
        <w:spacing w:line="240" w:lineRule="auto"/>
        <w:contextualSpacing w:val="0"/>
        <w:jc w:val="left"/>
      </w:pPr>
    </w:p>
    <w:p w:rsidR="00A076B1" w:rsidRDefault="00A076B1" w:rsidP="00A076B1">
      <w:pPr>
        <w:pStyle w:val="Ttulo2"/>
        <w:numPr>
          <w:ilvl w:val="1"/>
          <w:numId w:val="17"/>
        </w:numPr>
      </w:pPr>
      <w:bookmarkStart w:id="5" w:name="_Toc427833339"/>
      <w:r>
        <w:t>OBJETIVO GENERAL</w:t>
      </w:r>
      <w:bookmarkEnd w:id="5"/>
      <w:r>
        <w:t xml:space="preserve"> </w:t>
      </w:r>
    </w:p>
    <w:p w:rsidR="00A076B1" w:rsidRDefault="00A076B1" w:rsidP="00A076B1"/>
    <w:p w:rsidR="00A076B1" w:rsidRDefault="00A076B1" w:rsidP="00A076B1">
      <w:r>
        <w:t>El objetivo general de este Estudio de Impacto Ambiental es presentar a la ANLA la información establecida según los términos de referencia expedidos por la Resolución 07</w:t>
      </w:r>
      <w:r w:rsidR="00176189">
        <w:t>5</w:t>
      </w:r>
      <w:r>
        <w:t xml:space="preserve">1 de 2015 y lo establecido en el Auto 0721 por el cual se elige una alternativa para la </w:t>
      </w:r>
      <w:r w:rsidRPr="005F7598">
        <w:rPr>
          <w:i/>
        </w:rPr>
        <w:t>Construcción de la variante Puerto Berrío</w:t>
      </w:r>
      <w:r>
        <w:rPr>
          <w:i/>
        </w:rPr>
        <w:t xml:space="preserve">, </w:t>
      </w:r>
      <w:r>
        <w:t>que permita obtener la Licencia Ambiental para el proyecto de</w:t>
      </w:r>
      <w:r w:rsidRPr="00147903">
        <w:rPr>
          <w:i/>
        </w:rPr>
        <w:t xml:space="preserve"> </w:t>
      </w:r>
      <w:r w:rsidRPr="00147903">
        <w:rPr>
          <w:b/>
          <w:i/>
        </w:rPr>
        <w:t>Construcción de la variante Puerto Berrío</w:t>
      </w:r>
      <w:r w:rsidRPr="00147903">
        <w:rPr>
          <w:i/>
        </w:rPr>
        <w:t xml:space="preserve"> en los departamentos de Antioquia y Santander</w:t>
      </w:r>
      <w:r>
        <w:t xml:space="preserve">”, </w:t>
      </w:r>
    </w:p>
    <w:p w:rsidR="00A076B1" w:rsidRDefault="00FA2EEC" w:rsidP="00FA2EEC">
      <w:pPr>
        <w:tabs>
          <w:tab w:val="left" w:pos="5850"/>
        </w:tabs>
      </w:pPr>
      <w:r>
        <w:tab/>
      </w:r>
      <w:bookmarkStart w:id="6" w:name="_GoBack"/>
      <w:bookmarkEnd w:id="6"/>
    </w:p>
    <w:p w:rsidR="00A076B1" w:rsidRDefault="00A076B1" w:rsidP="00A076B1">
      <w:pPr>
        <w:pStyle w:val="Ttulo2"/>
        <w:numPr>
          <w:ilvl w:val="1"/>
          <w:numId w:val="17"/>
        </w:numPr>
      </w:pPr>
      <w:bookmarkStart w:id="7" w:name="_Toc427833340"/>
      <w:r>
        <w:t>OBJETIVOS ESPECÍFICOS</w:t>
      </w:r>
      <w:bookmarkEnd w:id="7"/>
      <w:r>
        <w:t xml:space="preserve"> </w:t>
      </w:r>
    </w:p>
    <w:p w:rsidR="00A076B1" w:rsidRDefault="00A076B1" w:rsidP="00A076B1"/>
    <w:p w:rsidR="00A076B1" w:rsidRDefault="00A076B1" w:rsidP="00A076B1">
      <w:pPr>
        <w:pStyle w:val="Prrafodelista"/>
        <w:numPr>
          <w:ilvl w:val="0"/>
          <w:numId w:val="19"/>
        </w:numPr>
      </w:pPr>
      <w:r>
        <w:t>Caracterizar el entorno del proyecto de Construcción de la Variante Puerto Berrío a partir de los componentes abióticos, bióticos y socioeconómicos del área de influencia del proyecto.</w:t>
      </w:r>
    </w:p>
    <w:p w:rsidR="00A076B1" w:rsidRDefault="00A076B1" w:rsidP="00A076B1">
      <w:pPr>
        <w:pStyle w:val="Prrafodelista"/>
        <w:numPr>
          <w:ilvl w:val="0"/>
          <w:numId w:val="19"/>
        </w:numPr>
      </w:pPr>
      <w:r>
        <w:t xml:space="preserve"> Cuantificar o estimar la demanda, uso y aprovechamiento de recursos que requiere el proyecto de construcción de la variante Puerto Berrío para su ejecución</w:t>
      </w:r>
    </w:p>
    <w:p w:rsidR="00A076B1" w:rsidRDefault="00A076B1" w:rsidP="00A076B1">
      <w:pPr>
        <w:pStyle w:val="Prrafodelista"/>
        <w:numPr>
          <w:ilvl w:val="0"/>
          <w:numId w:val="19"/>
        </w:numPr>
      </w:pPr>
      <w:r>
        <w:t>Zonificar ambientalmente el área de influencia del proyecto mediante el análisis integral de los componentes caracterizados para determinar las potencialidades, fragilidades y sensibilidad ambiental del área de influencia del proyecto.</w:t>
      </w:r>
    </w:p>
    <w:p w:rsidR="00A076B1" w:rsidRDefault="00A076B1" w:rsidP="00A076B1">
      <w:pPr>
        <w:pStyle w:val="Prrafodelista"/>
        <w:numPr>
          <w:ilvl w:val="0"/>
          <w:numId w:val="19"/>
        </w:numPr>
      </w:pPr>
      <w:r>
        <w:t>Identificar los impactos positivos y negativos que pueda generar cada fase del proyecto de Construcción de la variante Puerto Berrío en sus fases de pre-construcción, construcción y operación.</w:t>
      </w:r>
    </w:p>
    <w:p w:rsidR="00A076B1" w:rsidRDefault="00A076B1" w:rsidP="00A076B1">
      <w:pPr>
        <w:pStyle w:val="Prrafodelista"/>
        <w:numPr>
          <w:ilvl w:val="0"/>
          <w:numId w:val="19"/>
        </w:numPr>
      </w:pPr>
      <w:r>
        <w:t>Establecer la zonificación para el manejo ambiental del proyecto a partir de la zonificación ambiental y de los impactos identificados para la construcción de la variante Puerto Berrío</w:t>
      </w:r>
    </w:p>
    <w:p w:rsidR="00A076B1" w:rsidRDefault="00A076B1" w:rsidP="00A076B1">
      <w:pPr>
        <w:pStyle w:val="Prrafodelista"/>
        <w:numPr>
          <w:ilvl w:val="0"/>
          <w:numId w:val="18"/>
        </w:numPr>
      </w:pPr>
      <w:r>
        <w:t xml:space="preserve">Generar las medidas de corrección, prevención, mitigación y compensación de los </w:t>
      </w:r>
      <w:proofErr w:type="gramStart"/>
      <w:r>
        <w:t>impactos</w:t>
      </w:r>
      <w:proofErr w:type="gramEnd"/>
      <w:r>
        <w:t xml:space="preserve"> así como las estrategias de seguimiento a las actividades planteadas</w:t>
      </w:r>
      <w:r w:rsidRPr="00147903">
        <w:t xml:space="preserve"> </w:t>
      </w:r>
      <w:r>
        <w:t>para el desarrollo del proyecto de Construcción de la variante Puerto Berrío.</w:t>
      </w:r>
    </w:p>
    <w:p w:rsidR="00A076B1" w:rsidRDefault="001C5EDC" w:rsidP="00A076B1">
      <w:pPr>
        <w:pStyle w:val="Prrafodelista"/>
        <w:numPr>
          <w:ilvl w:val="0"/>
          <w:numId w:val="18"/>
        </w:numPr>
      </w:pPr>
      <w:r>
        <w:t>Presentar una propuesta técnica</w:t>
      </w:r>
      <w:r w:rsidR="00A076B1">
        <w:t xml:space="preserve"> </w:t>
      </w:r>
      <w:r>
        <w:t>y</w:t>
      </w:r>
      <w:r w:rsidR="00A076B1">
        <w:t xml:space="preserve"> económica del plan de inversión del 1% correspondiente al uso del recurso hídrico tomado de fuentes naturales superficiales y subterráneas, de acuerdo con lo establecido en el decreto 1900 de 2006. </w:t>
      </w:r>
    </w:p>
    <w:p w:rsidR="009418E0" w:rsidRPr="009418E0" w:rsidRDefault="00A076B1" w:rsidP="00FB697D">
      <w:pPr>
        <w:pStyle w:val="Prrafodelista"/>
        <w:numPr>
          <w:ilvl w:val="0"/>
          <w:numId w:val="18"/>
        </w:numPr>
      </w:pPr>
      <w:r>
        <w:lastRenderedPageBreak/>
        <w:t>Presentar el Plan de Compensación de acuerdo con lo establecido en la Resolución 1517 de 2012 del Ministerio de Ambiente y Desarrollo Sostenible, por la cual se adopta el manual de compensación por pérdida de biodiversidad.</w:t>
      </w:r>
    </w:p>
    <w:sectPr w:rsidR="009418E0" w:rsidRPr="009418E0" w:rsidSect="00A076B1">
      <w:headerReference w:type="default" r:id="rId10"/>
      <w:footerReference w:type="default" r:id="rId11"/>
      <w:pgSz w:w="12240" w:h="15840" w:code="1"/>
      <w:pgMar w:top="1701" w:right="1701" w:bottom="1701" w:left="226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AD" w:rsidRDefault="006622AD" w:rsidP="002D46A6">
      <w:r>
        <w:separator/>
      </w:r>
    </w:p>
    <w:p w:rsidR="006622AD" w:rsidRDefault="006622AD"/>
  </w:endnote>
  <w:endnote w:type="continuationSeparator" w:id="0">
    <w:p w:rsidR="006622AD" w:rsidRDefault="006622AD" w:rsidP="002D46A6">
      <w:r>
        <w:continuationSeparator/>
      </w:r>
    </w:p>
    <w:p w:rsidR="006622AD" w:rsidRDefault="00662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8A" w:rsidRDefault="00553B8A"/>
  <w:tbl>
    <w:tblPr>
      <w:tblW w:w="4915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63"/>
      <w:gridCol w:w="2706"/>
      <w:gridCol w:w="2252"/>
    </w:tblGrid>
    <w:tr w:rsidR="00B00AD7" w:rsidRPr="002D46A6" w:rsidTr="002D46A6">
      <w:trPr>
        <w:trHeight w:val="369"/>
      </w:trPr>
      <w:tc>
        <w:tcPr>
          <w:tcW w:w="1929" w:type="pct"/>
          <w:vMerge w:val="restart"/>
          <w:shd w:val="clear" w:color="auto" w:fill="auto"/>
          <w:vAlign w:val="center"/>
        </w:tcPr>
        <w:p w:rsidR="00B00AD7" w:rsidRPr="00FB054D" w:rsidRDefault="00FA2EEC" w:rsidP="00FB054D">
          <w:pPr>
            <w:pStyle w:val="PiePagina"/>
          </w:pPr>
          <w:r w:rsidRPr="0099260E">
            <w:rPr>
              <w:noProof/>
              <w:lang w:eastAsia="es-CO"/>
            </w:rPr>
            <w:drawing>
              <wp:inline distT="0" distB="0" distL="0" distR="0" wp14:anchorId="43DF6DA4" wp14:editId="6D7E0657">
                <wp:extent cx="1871345" cy="59563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45" t="24181" r="39850" b="526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3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5" w:type="pct"/>
          <w:vMerge w:val="restart"/>
          <w:shd w:val="clear" w:color="auto" w:fill="auto"/>
          <w:vAlign w:val="center"/>
        </w:tcPr>
        <w:p w:rsidR="00B00AD7" w:rsidRPr="00FB054D" w:rsidRDefault="00813C14" w:rsidP="00FB054D">
          <w:pPr>
            <w:pStyle w:val="PiePagina"/>
          </w:pPr>
          <w:r>
            <w:t>ESTUDIO DE IMPACTO AMBIENTAL</w:t>
          </w:r>
        </w:p>
      </w:tc>
      <w:tc>
        <w:tcPr>
          <w:tcW w:w="1396" w:type="pct"/>
          <w:shd w:val="clear" w:color="auto" w:fill="auto"/>
          <w:vAlign w:val="center"/>
        </w:tcPr>
        <w:p w:rsidR="00B00AD7" w:rsidRPr="00FB054D" w:rsidRDefault="00FA2EEC" w:rsidP="00FA2EEC">
          <w:pPr>
            <w:pStyle w:val="PiePagina"/>
          </w:pPr>
          <w:r>
            <w:t>Capítulo 1.</w:t>
          </w:r>
        </w:p>
      </w:tc>
    </w:tr>
    <w:tr w:rsidR="00B00AD7" w:rsidRPr="002D46A6" w:rsidTr="002D46A6">
      <w:trPr>
        <w:trHeight w:val="369"/>
      </w:trPr>
      <w:tc>
        <w:tcPr>
          <w:tcW w:w="1929" w:type="pct"/>
          <w:vMerge/>
          <w:shd w:val="clear" w:color="auto" w:fill="auto"/>
          <w:vAlign w:val="center"/>
        </w:tcPr>
        <w:p w:rsidR="00B00AD7" w:rsidRPr="00FB054D" w:rsidRDefault="00B00AD7" w:rsidP="00FB054D"/>
      </w:tc>
      <w:tc>
        <w:tcPr>
          <w:tcW w:w="1675" w:type="pct"/>
          <w:vMerge/>
          <w:shd w:val="clear" w:color="auto" w:fill="auto"/>
          <w:vAlign w:val="center"/>
        </w:tcPr>
        <w:p w:rsidR="00B00AD7" w:rsidRPr="00FB054D" w:rsidRDefault="00B00AD7" w:rsidP="00FB054D"/>
      </w:tc>
      <w:tc>
        <w:tcPr>
          <w:tcW w:w="1396" w:type="pct"/>
          <w:shd w:val="clear" w:color="auto" w:fill="auto"/>
          <w:vAlign w:val="center"/>
        </w:tcPr>
        <w:p w:rsidR="00B00AD7" w:rsidRPr="00FB054D" w:rsidRDefault="00B06998" w:rsidP="00FA2EEC">
          <w:pPr>
            <w:pStyle w:val="Notas"/>
          </w:pPr>
          <w:r>
            <w:t xml:space="preserve">Bogotá, </w:t>
          </w:r>
          <w:proofErr w:type="gramStart"/>
          <w:r w:rsidR="00FA2EEC">
            <w:t>Marzo</w:t>
          </w:r>
          <w:proofErr w:type="gramEnd"/>
          <w:r w:rsidR="00FA2EEC">
            <w:t xml:space="preserve"> de 2016</w:t>
          </w:r>
        </w:p>
      </w:tc>
    </w:tr>
    <w:tr w:rsidR="00B00AD7" w:rsidRPr="002D46A6" w:rsidTr="002D46A6">
      <w:trPr>
        <w:trHeight w:val="272"/>
      </w:trPr>
      <w:tc>
        <w:tcPr>
          <w:tcW w:w="1929" w:type="pct"/>
          <w:vMerge/>
          <w:shd w:val="clear" w:color="auto" w:fill="auto"/>
          <w:vAlign w:val="center"/>
        </w:tcPr>
        <w:p w:rsidR="00B00AD7" w:rsidRPr="00FB054D" w:rsidRDefault="00B00AD7" w:rsidP="00FB054D"/>
      </w:tc>
      <w:tc>
        <w:tcPr>
          <w:tcW w:w="1675" w:type="pct"/>
          <w:vMerge/>
          <w:shd w:val="clear" w:color="auto" w:fill="auto"/>
          <w:vAlign w:val="center"/>
        </w:tcPr>
        <w:p w:rsidR="00B00AD7" w:rsidRPr="00FB054D" w:rsidRDefault="00B00AD7" w:rsidP="00FB054D"/>
      </w:tc>
      <w:tc>
        <w:tcPr>
          <w:tcW w:w="1396" w:type="pct"/>
          <w:shd w:val="clear" w:color="auto" w:fill="auto"/>
          <w:vAlign w:val="center"/>
        </w:tcPr>
        <w:p w:rsidR="00B00AD7" w:rsidRPr="00FB054D" w:rsidRDefault="00B00AD7" w:rsidP="00FB054D">
          <w:pPr>
            <w:pStyle w:val="Notas"/>
          </w:pPr>
          <w:r w:rsidRPr="00FB054D">
            <w:t xml:space="preserve">Página </w:t>
          </w:r>
          <w:r w:rsidRPr="00FB054D">
            <w:fldChar w:fldCharType="begin"/>
          </w:r>
          <w:r w:rsidRPr="00FB054D">
            <w:instrText>PAGE   \* MERGEFORMAT</w:instrText>
          </w:r>
          <w:r w:rsidRPr="00FB054D">
            <w:fldChar w:fldCharType="separate"/>
          </w:r>
          <w:r w:rsidR="00FA2EEC" w:rsidRPr="00FA2EEC">
            <w:rPr>
              <w:noProof/>
              <w:lang w:val="es-ES"/>
            </w:rPr>
            <w:t>2</w:t>
          </w:r>
          <w:r w:rsidRPr="00FB054D">
            <w:fldChar w:fldCharType="end"/>
          </w:r>
        </w:p>
      </w:tc>
    </w:tr>
  </w:tbl>
  <w:p w:rsidR="00B00AD7" w:rsidRPr="00FB054D" w:rsidRDefault="00B00AD7" w:rsidP="00553B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AD" w:rsidRDefault="006622AD" w:rsidP="002D46A6">
      <w:r>
        <w:separator/>
      </w:r>
    </w:p>
    <w:p w:rsidR="006622AD" w:rsidRDefault="006622AD"/>
  </w:footnote>
  <w:footnote w:type="continuationSeparator" w:id="0">
    <w:p w:rsidR="006622AD" w:rsidRDefault="006622AD" w:rsidP="002D46A6">
      <w:r>
        <w:continuationSeparator/>
      </w:r>
    </w:p>
    <w:p w:rsidR="006622AD" w:rsidRDefault="006622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35"/>
      <w:gridCol w:w="4136"/>
    </w:tblGrid>
    <w:tr w:rsidR="00B00AD7" w:rsidRPr="002D46A6" w:rsidTr="00795900">
      <w:trPr>
        <w:jc w:val="center"/>
      </w:trPr>
      <w:tc>
        <w:tcPr>
          <w:tcW w:w="2500" w:type="pct"/>
          <w:tcBorders>
            <w:top w:val="nil"/>
            <w:left w:val="nil"/>
            <w:bottom w:val="double" w:sz="4" w:space="0" w:color="auto"/>
            <w:right w:val="nil"/>
          </w:tcBorders>
          <w:shd w:val="clear" w:color="auto" w:fill="auto"/>
          <w:vAlign w:val="center"/>
        </w:tcPr>
        <w:p w:rsidR="00B00AD7" w:rsidRPr="00FB054D" w:rsidRDefault="00813C14" w:rsidP="00FB054D">
          <w:r w:rsidRPr="0099260E">
            <w:rPr>
              <w:noProof/>
              <w:lang w:eastAsia="es-CO"/>
            </w:rPr>
            <w:drawing>
              <wp:inline distT="0" distB="0" distL="0" distR="0" wp14:anchorId="447B9D56" wp14:editId="554FBB37">
                <wp:extent cx="1871345" cy="595630"/>
                <wp:effectExtent l="0" t="0" r="0" b="0"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45" t="24181" r="39850" b="526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13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double" w:sz="4" w:space="0" w:color="auto"/>
            <w:right w:val="nil"/>
          </w:tcBorders>
          <w:shd w:val="clear" w:color="auto" w:fill="auto"/>
          <w:vAlign w:val="center"/>
        </w:tcPr>
        <w:p w:rsidR="00B00AD7" w:rsidRPr="00FB054D" w:rsidRDefault="00FA2EEC" w:rsidP="007F469B">
          <w:pPr>
            <w:pStyle w:val="Encabezados"/>
          </w:pPr>
          <w:r w:rsidRPr="00D568D4">
            <w:rPr>
              <w:caps w:val="0"/>
            </w:rPr>
            <w:t>ESTUDIO DE IMPACTO AMBIENTAL PARA LA CONSTRUCCIÓN DE LA VARIANTE PUERTO BERRÍO EN LOS DEPARTAMENTOS DE ANTIOQUIA Y SANTANDER</w:t>
          </w:r>
        </w:p>
      </w:tc>
    </w:tr>
  </w:tbl>
  <w:p w:rsidR="00B00AD7" w:rsidRDefault="00B00A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49C"/>
    <w:multiLevelType w:val="hybridMultilevel"/>
    <w:tmpl w:val="04FA5ABC"/>
    <w:lvl w:ilvl="0" w:tplc="C5A872EA">
      <w:start w:val="1"/>
      <w:numFmt w:val="bullet"/>
      <w:pStyle w:val="Ttulo8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105F"/>
    <w:multiLevelType w:val="hybridMultilevel"/>
    <w:tmpl w:val="625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543"/>
    <w:multiLevelType w:val="hybridMultilevel"/>
    <w:tmpl w:val="285A83D0"/>
    <w:lvl w:ilvl="0" w:tplc="C0F4C3AA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F5C29"/>
    <w:multiLevelType w:val="hybridMultilevel"/>
    <w:tmpl w:val="3D2ACE4C"/>
    <w:lvl w:ilvl="0" w:tplc="69542F0C">
      <w:start w:val="1"/>
      <w:numFmt w:val="bullet"/>
      <w:pStyle w:val="Ttulo6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2EBA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F64F1B"/>
    <w:multiLevelType w:val="hybridMultilevel"/>
    <w:tmpl w:val="10A86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C06C2"/>
    <w:multiLevelType w:val="hybridMultilevel"/>
    <w:tmpl w:val="77464E30"/>
    <w:lvl w:ilvl="0" w:tplc="09288C72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07E8"/>
    <w:multiLevelType w:val="multilevel"/>
    <w:tmpl w:val="F522D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FC0181"/>
    <w:multiLevelType w:val="hybridMultilevel"/>
    <w:tmpl w:val="C2BE7C78"/>
    <w:lvl w:ilvl="0" w:tplc="FA68017E">
      <w:start w:val="1"/>
      <w:numFmt w:val="bullet"/>
      <w:pStyle w:val="Ttulo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49CB"/>
    <w:multiLevelType w:val="hybridMultilevel"/>
    <w:tmpl w:val="69402460"/>
    <w:lvl w:ilvl="0" w:tplc="C0F4C3AA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D50EA"/>
    <w:multiLevelType w:val="hybridMultilevel"/>
    <w:tmpl w:val="AA225D30"/>
    <w:lvl w:ilvl="0" w:tplc="1C820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_tradn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6214C5"/>
    <w:multiLevelType w:val="multilevel"/>
    <w:tmpl w:val="FD6E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0672CA4"/>
    <w:multiLevelType w:val="hybridMultilevel"/>
    <w:tmpl w:val="9A66DA52"/>
    <w:lvl w:ilvl="0" w:tplc="84F6642E">
      <w:start w:val="1"/>
      <w:numFmt w:val="bullet"/>
      <w:pStyle w:val="Ttulo7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F5FF6"/>
    <w:multiLevelType w:val="hybridMultilevel"/>
    <w:tmpl w:val="3E9EA1A0"/>
    <w:lvl w:ilvl="0" w:tplc="7BA83F4C">
      <w:start w:val="7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7A7BB3"/>
    <w:multiLevelType w:val="multilevel"/>
    <w:tmpl w:val="54EC66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stiloTtulo3ttulo3Ttulo3AALEdgar3111Ttulo3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2B1306D"/>
    <w:multiLevelType w:val="multilevel"/>
    <w:tmpl w:val="77046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87D2C5C"/>
    <w:multiLevelType w:val="multilevel"/>
    <w:tmpl w:val="F522D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173399"/>
    <w:multiLevelType w:val="hybridMultilevel"/>
    <w:tmpl w:val="52FE5514"/>
    <w:lvl w:ilvl="0" w:tplc="07604110">
      <w:start w:val="1"/>
      <w:numFmt w:val="bullet"/>
      <w:pStyle w:val="Ttulo5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63B71"/>
    <w:multiLevelType w:val="hybridMultilevel"/>
    <w:tmpl w:val="324863CC"/>
    <w:lvl w:ilvl="0" w:tplc="C0F4C3AA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9"/>
  </w:num>
  <w:num w:numId="5">
    <w:abstractNumId w:val="14"/>
  </w:num>
  <w:num w:numId="6">
    <w:abstractNumId w:val="13"/>
  </w:num>
  <w:num w:numId="7">
    <w:abstractNumId w:val="10"/>
  </w:num>
  <w:num w:numId="8">
    <w:abstractNumId w:val="16"/>
  </w:num>
  <w:num w:numId="9">
    <w:abstractNumId w:val="8"/>
  </w:num>
  <w:num w:numId="10">
    <w:abstractNumId w:val="17"/>
  </w:num>
  <w:num w:numId="11">
    <w:abstractNumId w:val="3"/>
  </w:num>
  <w:num w:numId="12">
    <w:abstractNumId w:val="12"/>
  </w:num>
  <w:num w:numId="13">
    <w:abstractNumId w:val="0"/>
  </w:num>
  <w:num w:numId="14">
    <w:abstractNumId w:val="7"/>
  </w:num>
  <w:num w:numId="15">
    <w:abstractNumId w:val="15"/>
  </w:num>
  <w:num w:numId="16">
    <w:abstractNumId w:val="4"/>
  </w:num>
  <w:num w:numId="17">
    <w:abstractNumId w:val="11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14"/>
    <w:rsid w:val="0000480C"/>
    <w:rsid w:val="00016AD6"/>
    <w:rsid w:val="00016D13"/>
    <w:rsid w:val="0001772A"/>
    <w:rsid w:val="000310E0"/>
    <w:rsid w:val="00031134"/>
    <w:rsid w:val="00053265"/>
    <w:rsid w:val="00055FAD"/>
    <w:rsid w:val="0005608D"/>
    <w:rsid w:val="000571A9"/>
    <w:rsid w:val="00062648"/>
    <w:rsid w:val="00065B12"/>
    <w:rsid w:val="000741FF"/>
    <w:rsid w:val="000748F1"/>
    <w:rsid w:val="00080CC8"/>
    <w:rsid w:val="00097225"/>
    <w:rsid w:val="000A1DAF"/>
    <w:rsid w:val="000A2B7B"/>
    <w:rsid w:val="000A38B4"/>
    <w:rsid w:val="000B1514"/>
    <w:rsid w:val="000D14E6"/>
    <w:rsid w:val="000F1742"/>
    <w:rsid w:val="001071C3"/>
    <w:rsid w:val="001168A6"/>
    <w:rsid w:val="001239C0"/>
    <w:rsid w:val="001246A0"/>
    <w:rsid w:val="00124A40"/>
    <w:rsid w:val="00154D21"/>
    <w:rsid w:val="00176189"/>
    <w:rsid w:val="001A3402"/>
    <w:rsid w:val="001A4C92"/>
    <w:rsid w:val="001C2526"/>
    <w:rsid w:val="001C4ABE"/>
    <w:rsid w:val="001C5EDC"/>
    <w:rsid w:val="001E1C3B"/>
    <w:rsid w:val="002211FE"/>
    <w:rsid w:val="00221F9A"/>
    <w:rsid w:val="002238ED"/>
    <w:rsid w:val="00223E38"/>
    <w:rsid w:val="002424D0"/>
    <w:rsid w:val="00262062"/>
    <w:rsid w:val="00292E38"/>
    <w:rsid w:val="00297DD4"/>
    <w:rsid w:val="002B1B42"/>
    <w:rsid w:val="002C01A0"/>
    <w:rsid w:val="002C7EF6"/>
    <w:rsid w:val="002D46A6"/>
    <w:rsid w:val="003011C5"/>
    <w:rsid w:val="00302A4A"/>
    <w:rsid w:val="00316751"/>
    <w:rsid w:val="003172F9"/>
    <w:rsid w:val="003466A2"/>
    <w:rsid w:val="003734E2"/>
    <w:rsid w:val="00383624"/>
    <w:rsid w:val="003836D3"/>
    <w:rsid w:val="003905EB"/>
    <w:rsid w:val="003908F3"/>
    <w:rsid w:val="00396AF5"/>
    <w:rsid w:val="003E1035"/>
    <w:rsid w:val="003E203E"/>
    <w:rsid w:val="003E715C"/>
    <w:rsid w:val="00400E46"/>
    <w:rsid w:val="00403FC6"/>
    <w:rsid w:val="004136DC"/>
    <w:rsid w:val="004144D0"/>
    <w:rsid w:val="004225A4"/>
    <w:rsid w:val="004276C2"/>
    <w:rsid w:val="004351C1"/>
    <w:rsid w:val="00435644"/>
    <w:rsid w:val="004465B9"/>
    <w:rsid w:val="00451CEB"/>
    <w:rsid w:val="00460D80"/>
    <w:rsid w:val="00471CE1"/>
    <w:rsid w:val="004756A3"/>
    <w:rsid w:val="00476ABE"/>
    <w:rsid w:val="00482635"/>
    <w:rsid w:val="00482DA5"/>
    <w:rsid w:val="0048307C"/>
    <w:rsid w:val="004874E5"/>
    <w:rsid w:val="00491542"/>
    <w:rsid w:val="00493718"/>
    <w:rsid w:val="004942CA"/>
    <w:rsid w:val="004978AE"/>
    <w:rsid w:val="004A3DB8"/>
    <w:rsid w:val="004B4E08"/>
    <w:rsid w:val="004D490D"/>
    <w:rsid w:val="004E7BC8"/>
    <w:rsid w:val="004F2CFB"/>
    <w:rsid w:val="004F7AD3"/>
    <w:rsid w:val="005244DC"/>
    <w:rsid w:val="00526831"/>
    <w:rsid w:val="00531B37"/>
    <w:rsid w:val="00531EB5"/>
    <w:rsid w:val="00553078"/>
    <w:rsid w:val="00553B8A"/>
    <w:rsid w:val="0056110D"/>
    <w:rsid w:val="00572BB4"/>
    <w:rsid w:val="005803F6"/>
    <w:rsid w:val="00582D3E"/>
    <w:rsid w:val="00595966"/>
    <w:rsid w:val="005B4A35"/>
    <w:rsid w:val="005B5F00"/>
    <w:rsid w:val="005C0B26"/>
    <w:rsid w:val="005C3521"/>
    <w:rsid w:val="005F1AA6"/>
    <w:rsid w:val="00612000"/>
    <w:rsid w:val="00615615"/>
    <w:rsid w:val="00642058"/>
    <w:rsid w:val="006622AD"/>
    <w:rsid w:val="006649A9"/>
    <w:rsid w:val="00666BA4"/>
    <w:rsid w:val="00686E58"/>
    <w:rsid w:val="006A2AF0"/>
    <w:rsid w:val="006A3F0F"/>
    <w:rsid w:val="006A4FD3"/>
    <w:rsid w:val="006B214D"/>
    <w:rsid w:val="006B4645"/>
    <w:rsid w:val="006C5637"/>
    <w:rsid w:val="006E194F"/>
    <w:rsid w:val="006F49A0"/>
    <w:rsid w:val="006F4E9B"/>
    <w:rsid w:val="006F6E2F"/>
    <w:rsid w:val="00707C9B"/>
    <w:rsid w:val="00736080"/>
    <w:rsid w:val="007374AB"/>
    <w:rsid w:val="00737FC9"/>
    <w:rsid w:val="0074723A"/>
    <w:rsid w:val="00755AA3"/>
    <w:rsid w:val="00766931"/>
    <w:rsid w:val="00774CFD"/>
    <w:rsid w:val="00777B44"/>
    <w:rsid w:val="007932D7"/>
    <w:rsid w:val="00795900"/>
    <w:rsid w:val="007C2F9C"/>
    <w:rsid w:val="007D0425"/>
    <w:rsid w:val="007E0CCA"/>
    <w:rsid w:val="007F1820"/>
    <w:rsid w:val="007F469B"/>
    <w:rsid w:val="007F4E6C"/>
    <w:rsid w:val="00813C14"/>
    <w:rsid w:val="00820E08"/>
    <w:rsid w:val="008211B4"/>
    <w:rsid w:val="0082141A"/>
    <w:rsid w:val="00831761"/>
    <w:rsid w:val="008813F4"/>
    <w:rsid w:val="00885EE9"/>
    <w:rsid w:val="0088685C"/>
    <w:rsid w:val="0089388D"/>
    <w:rsid w:val="00893A6E"/>
    <w:rsid w:val="008959FA"/>
    <w:rsid w:val="00895F90"/>
    <w:rsid w:val="00896EF7"/>
    <w:rsid w:val="00896F08"/>
    <w:rsid w:val="008A299B"/>
    <w:rsid w:val="008B1969"/>
    <w:rsid w:val="008B69BA"/>
    <w:rsid w:val="008B7318"/>
    <w:rsid w:val="008C434A"/>
    <w:rsid w:val="008E25EA"/>
    <w:rsid w:val="00922664"/>
    <w:rsid w:val="00937616"/>
    <w:rsid w:val="009418E0"/>
    <w:rsid w:val="009476FB"/>
    <w:rsid w:val="00951C63"/>
    <w:rsid w:val="00960C61"/>
    <w:rsid w:val="00970473"/>
    <w:rsid w:val="009A123A"/>
    <w:rsid w:val="009A6025"/>
    <w:rsid w:val="009B52F1"/>
    <w:rsid w:val="009C322E"/>
    <w:rsid w:val="009C48E8"/>
    <w:rsid w:val="009E613F"/>
    <w:rsid w:val="009F5984"/>
    <w:rsid w:val="00A03F92"/>
    <w:rsid w:val="00A076B1"/>
    <w:rsid w:val="00A17C44"/>
    <w:rsid w:val="00A4400D"/>
    <w:rsid w:val="00A54161"/>
    <w:rsid w:val="00A808A5"/>
    <w:rsid w:val="00A80F8D"/>
    <w:rsid w:val="00A87613"/>
    <w:rsid w:val="00A96FAB"/>
    <w:rsid w:val="00AA4011"/>
    <w:rsid w:val="00AA6496"/>
    <w:rsid w:val="00AB7624"/>
    <w:rsid w:val="00AE3D24"/>
    <w:rsid w:val="00AE61E1"/>
    <w:rsid w:val="00AE6513"/>
    <w:rsid w:val="00B0047F"/>
    <w:rsid w:val="00B00AD7"/>
    <w:rsid w:val="00B03D5D"/>
    <w:rsid w:val="00B06998"/>
    <w:rsid w:val="00B11C96"/>
    <w:rsid w:val="00B16E73"/>
    <w:rsid w:val="00B43CA5"/>
    <w:rsid w:val="00B477F8"/>
    <w:rsid w:val="00B53874"/>
    <w:rsid w:val="00B82E5D"/>
    <w:rsid w:val="00B9762B"/>
    <w:rsid w:val="00B97782"/>
    <w:rsid w:val="00BB1A4A"/>
    <w:rsid w:val="00C024B8"/>
    <w:rsid w:val="00C03185"/>
    <w:rsid w:val="00C3237C"/>
    <w:rsid w:val="00C5160F"/>
    <w:rsid w:val="00C73BEB"/>
    <w:rsid w:val="00C8499E"/>
    <w:rsid w:val="00CA1FE6"/>
    <w:rsid w:val="00CA5B7E"/>
    <w:rsid w:val="00CB40BD"/>
    <w:rsid w:val="00CD708B"/>
    <w:rsid w:val="00CD76E9"/>
    <w:rsid w:val="00CE1A99"/>
    <w:rsid w:val="00CF203F"/>
    <w:rsid w:val="00D13E14"/>
    <w:rsid w:val="00D14B1A"/>
    <w:rsid w:val="00D351CE"/>
    <w:rsid w:val="00D71A78"/>
    <w:rsid w:val="00D74851"/>
    <w:rsid w:val="00D848BB"/>
    <w:rsid w:val="00D94F49"/>
    <w:rsid w:val="00D97CCA"/>
    <w:rsid w:val="00DD48CB"/>
    <w:rsid w:val="00DD6A9F"/>
    <w:rsid w:val="00DE52E0"/>
    <w:rsid w:val="00DF4284"/>
    <w:rsid w:val="00E057F6"/>
    <w:rsid w:val="00E077C8"/>
    <w:rsid w:val="00E643FC"/>
    <w:rsid w:val="00E9780C"/>
    <w:rsid w:val="00EB7FAE"/>
    <w:rsid w:val="00ED68C4"/>
    <w:rsid w:val="00EE2994"/>
    <w:rsid w:val="00EF525F"/>
    <w:rsid w:val="00F0320E"/>
    <w:rsid w:val="00F05375"/>
    <w:rsid w:val="00F2127E"/>
    <w:rsid w:val="00F30841"/>
    <w:rsid w:val="00F31829"/>
    <w:rsid w:val="00F37FDC"/>
    <w:rsid w:val="00F442A7"/>
    <w:rsid w:val="00F571B2"/>
    <w:rsid w:val="00F611CD"/>
    <w:rsid w:val="00F70330"/>
    <w:rsid w:val="00F7149C"/>
    <w:rsid w:val="00F7478D"/>
    <w:rsid w:val="00F826A6"/>
    <w:rsid w:val="00F93835"/>
    <w:rsid w:val="00F93F62"/>
    <w:rsid w:val="00F943ED"/>
    <w:rsid w:val="00F97261"/>
    <w:rsid w:val="00FA2EEC"/>
    <w:rsid w:val="00FB054D"/>
    <w:rsid w:val="00FD7DA2"/>
    <w:rsid w:val="00FF0608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27955"/>
  <w15:docId w15:val="{3A1A01F6-2754-4848-9121-19AE7E6D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0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F2CFB"/>
    <w:pPr>
      <w:spacing w:line="276" w:lineRule="auto"/>
      <w:contextualSpacing/>
      <w:jc w:val="both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D46A6"/>
    <w:pPr>
      <w:keepNext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7261"/>
    <w:pPr>
      <w:keepNext/>
      <w:ind w:left="578" w:right="357" w:hanging="578"/>
      <w:contextualSpacing w:val="0"/>
      <w:outlineLvl w:val="1"/>
    </w:pPr>
    <w:rPr>
      <w:rFonts w:eastAsia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46A6"/>
    <w:pPr>
      <w:keepNext/>
      <w:ind w:left="1004" w:hanging="720"/>
      <w:outlineLvl w:val="2"/>
    </w:pPr>
    <w:rPr>
      <w:rFonts w:eastAsia="Times New Roman"/>
      <w:bCs/>
      <w:i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B1514"/>
    <w:pPr>
      <w:keepNext/>
      <w:numPr>
        <w:numId w:val="9"/>
      </w:numPr>
      <w:ind w:left="714" w:hanging="357"/>
      <w:outlineLvl w:val="3"/>
    </w:pPr>
    <w:rPr>
      <w:rFonts w:eastAsia="Times New Roman"/>
      <w:bCs/>
      <w:szCs w:val="28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B1514"/>
    <w:pPr>
      <w:numPr>
        <w:numId w:val="10"/>
      </w:numPr>
      <w:outlineLvl w:val="4"/>
    </w:pPr>
    <w:rPr>
      <w:rFonts w:eastAsia="Times New Roman"/>
      <w:bCs/>
      <w:i/>
      <w:iCs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B1514"/>
    <w:pPr>
      <w:numPr>
        <w:numId w:val="11"/>
      </w:numPr>
      <w:outlineLvl w:val="5"/>
    </w:pPr>
    <w:rPr>
      <w:rFonts w:eastAsia="Times New Roman"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B1514"/>
    <w:pPr>
      <w:numPr>
        <w:numId w:val="12"/>
      </w:numPr>
      <w:outlineLvl w:val="6"/>
    </w:pPr>
    <w:rPr>
      <w:rFonts w:eastAsia="Times New Roman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B1514"/>
    <w:pPr>
      <w:numPr>
        <w:numId w:val="13"/>
      </w:numPr>
      <w:ind w:left="714" w:hanging="357"/>
      <w:outlineLvl w:val="7"/>
    </w:pPr>
    <w:rPr>
      <w:rFonts w:eastAsia="Times New Roman"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B1514"/>
    <w:pPr>
      <w:spacing w:before="240" w:after="60"/>
      <w:outlineLvl w:val="8"/>
    </w:pPr>
    <w:rPr>
      <w:rFonts w:eastAsia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locked/>
    <w:rsid w:val="002D46A6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2D46A6"/>
    <w:rPr>
      <w:rFonts w:eastAsia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2D4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D46A6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link w:val="Ttulo1"/>
    <w:uiPriority w:val="9"/>
    <w:rsid w:val="002D46A6"/>
    <w:rPr>
      <w:rFonts w:ascii="Cambria" w:eastAsia="Times New Roman" w:hAnsi="Cambria" w:cs="Times New Roman"/>
      <w:b/>
      <w:bCs/>
      <w:caps/>
      <w:kern w:val="32"/>
      <w:sz w:val="2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locked/>
    <w:rsid w:val="00F97261"/>
    <w:pPr>
      <w:keepLines/>
      <w:outlineLvl w:val="9"/>
    </w:pPr>
    <w:rPr>
      <w:kern w:val="0"/>
      <w:szCs w:val="28"/>
      <w:lang w:eastAsia="es-CO"/>
    </w:rPr>
  </w:style>
  <w:style w:type="paragraph" w:styleId="Encabezado">
    <w:name w:val="header"/>
    <w:basedOn w:val="Normal"/>
    <w:link w:val="EncabezadoCar"/>
    <w:uiPriority w:val="99"/>
    <w:unhideWhenUsed/>
    <w:locked/>
    <w:rsid w:val="002D46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D46A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locked/>
    <w:rsid w:val="002D46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D46A6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F97261"/>
    <w:rPr>
      <w:rFonts w:ascii="Cambria" w:eastAsia="Times New Roman" w:hAnsi="Cambria"/>
      <w:b/>
      <w:bCs/>
      <w:iCs/>
      <w:sz w:val="22"/>
      <w:szCs w:val="28"/>
      <w:lang w:eastAsia="en-US"/>
    </w:rPr>
  </w:style>
  <w:style w:type="table" w:styleId="Tablaconcuadrcula">
    <w:name w:val="Table Grid"/>
    <w:basedOn w:val="Tablanormal"/>
    <w:uiPriority w:val="59"/>
    <w:locked/>
    <w:rsid w:val="002D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s">
    <w:name w:val="Encabezados"/>
    <w:basedOn w:val="Encabezado"/>
    <w:next w:val="Normal"/>
    <w:link w:val="EncabezadosCar"/>
    <w:qFormat/>
    <w:locked/>
    <w:rsid w:val="004F2CFB"/>
    <w:pPr>
      <w:jc w:val="center"/>
    </w:pPr>
    <w:rPr>
      <w:rFonts w:ascii="Arial Negrita" w:hAnsi="Arial Negrita" w:cs="Arial"/>
      <w:b/>
      <w:bCs/>
      <w:caps/>
      <w:color w:val="222222"/>
      <w:sz w:val="16"/>
      <w:szCs w:val="16"/>
      <w:shd w:val="clear" w:color="auto" w:fill="FFFFFF"/>
    </w:rPr>
  </w:style>
  <w:style w:type="paragraph" w:customStyle="1" w:styleId="PiePagina">
    <w:name w:val="PiePagina"/>
    <w:basedOn w:val="Piedepgina"/>
    <w:next w:val="Normal"/>
    <w:link w:val="PiePaginaCar"/>
    <w:qFormat/>
    <w:rsid w:val="002D46A6"/>
    <w:pPr>
      <w:jc w:val="center"/>
    </w:pPr>
    <w:rPr>
      <w:rFonts w:ascii="Times New Roman" w:hAnsi="Times New Roman"/>
      <w:b/>
      <w:caps/>
      <w:sz w:val="16"/>
      <w:szCs w:val="16"/>
    </w:rPr>
  </w:style>
  <w:style w:type="character" w:customStyle="1" w:styleId="EncabezadosCar">
    <w:name w:val="Encabezados Car"/>
    <w:link w:val="Encabezados"/>
    <w:rsid w:val="004F2CFB"/>
    <w:rPr>
      <w:rFonts w:ascii="Arial Negrita" w:hAnsi="Arial Negrita" w:cs="Arial"/>
      <w:b/>
      <w:bCs/>
      <w:caps/>
      <w:color w:val="222222"/>
      <w:sz w:val="16"/>
      <w:szCs w:val="16"/>
      <w:lang w:eastAsia="en-US"/>
    </w:rPr>
  </w:style>
  <w:style w:type="paragraph" w:customStyle="1" w:styleId="Notas">
    <w:name w:val="Notas"/>
    <w:basedOn w:val="PiePagina"/>
    <w:next w:val="Normal"/>
    <w:link w:val="NotasCar"/>
    <w:qFormat/>
    <w:rsid w:val="002D46A6"/>
    <w:rPr>
      <w:b w:val="0"/>
      <w:caps w:val="0"/>
    </w:rPr>
  </w:style>
  <w:style w:type="character" w:customStyle="1" w:styleId="PiePaginaCar">
    <w:name w:val="PiePagina Car"/>
    <w:link w:val="PiePagina"/>
    <w:rsid w:val="002D46A6"/>
    <w:rPr>
      <w:rFonts w:ascii="Times New Roman" w:hAnsi="Times New Roman"/>
      <w:b/>
      <w:caps/>
      <w:sz w:val="16"/>
      <w:szCs w:val="16"/>
      <w:lang w:eastAsia="en-US"/>
    </w:rPr>
  </w:style>
  <w:style w:type="paragraph" w:customStyle="1" w:styleId="EstiloTtulo3ttulo3Ttulo3AALEdgar3111Ttulo3Ttulo3">
    <w:name w:val="Estilo Título 3título 3Título 3 AALEdgar 31.1.1Título 3Título 3..."/>
    <w:basedOn w:val="Normal"/>
    <w:locked/>
    <w:rsid w:val="002D46A6"/>
    <w:pPr>
      <w:numPr>
        <w:ilvl w:val="2"/>
        <w:numId w:val="5"/>
      </w:numPr>
    </w:pPr>
  </w:style>
  <w:style w:type="character" w:customStyle="1" w:styleId="NotasCar">
    <w:name w:val="Notas Car"/>
    <w:link w:val="Notas"/>
    <w:rsid w:val="002D46A6"/>
    <w:rPr>
      <w:rFonts w:ascii="Times New Roman" w:hAnsi="Times New Roman"/>
      <w:b w:val="0"/>
      <w:caps w:val="0"/>
      <w:sz w:val="16"/>
      <w:szCs w:val="16"/>
      <w:lang w:eastAsia="en-US"/>
    </w:rPr>
  </w:style>
  <w:style w:type="character" w:customStyle="1" w:styleId="Ttulo3Car">
    <w:name w:val="Título 3 Car"/>
    <w:link w:val="Ttulo3"/>
    <w:uiPriority w:val="9"/>
    <w:rsid w:val="002D46A6"/>
    <w:rPr>
      <w:rFonts w:ascii="Cambria" w:eastAsia="Times New Roman" w:hAnsi="Cambria" w:cs="Times New Roman"/>
      <w:bCs/>
      <w:i/>
      <w:sz w:val="22"/>
      <w:szCs w:val="26"/>
      <w:lang w:eastAsia="en-US"/>
    </w:rPr>
  </w:style>
  <w:style w:type="character" w:customStyle="1" w:styleId="Ttulo4Car">
    <w:name w:val="Título 4 Car"/>
    <w:link w:val="Ttulo4"/>
    <w:uiPriority w:val="9"/>
    <w:rsid w:val="000B1514"/>
    <w:rPr>
      <w:rFonts w:ascii="Cambria" w:eastAsia="Times New Roman" w:hAnsi="Cambria" w:cs="Times New Roman"/>
      <w:bCs/>
      <w:sz w:val="22"/>
      <w:szCs w:val="28"/>
      <w:u w:val="single"/>
      <w:lang w:eastAsia="en-US"/>
    </w:rPr>
  </w:style>
  <w:style w:type="character" w:customStyle="1" w:styleId="Ttulo5Car">
    <w:name w:val="Título 5 Car"/>
    <w:link w:val="Ttulo5"/>
    <w:uiPriority w:val="9"/>
    <w:rsid w:val="000B1514"/>
    <w:rPr>
      <w:rFonts w:ascii="Cambria" w:eastAsia="Times New Roman" w:hAnsi="Cambria" w:cs="Times New Roman"/>
      <w:bCs/>
      <w:i/>
      <w:iCs/>
      <w:sz w:val="22"/>
      <w:szCs w:val="26"/>
      <w:lang w:eastAsia="en-US"/>
    </w:rPr>
  </w:style>
  <w:style w:type="character" w:customStyle="1" w:styleId="Ttulo6Car">
    <w:name w:val="Título 6 Car"/>
    <w:link w:val="Ttulo6"/>
    <w:uiPriority w:val="9"/>
    <w:rsid w:val="000B1514"/>
    <w:rPr>
      <w:rFonts w:ascii="Cambria" w:eastAsia="Times New Roman" w:hAnsi="Cambria" w:cs="Times New Roman"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0B1514"/>
    <w:rPr>
      <w:rFonts w:ascii="Cambria" w:eastAsia="Times New Roman" w:hAnsi="Cambria" w:cs="Times New Roman"/>
      <w:sz w:val="22"/>
      <w:szCs w:val="24"/>
      <w:lang w:eastAsia="en-US"/>
    </w:rPr>
  </w:style>
  <w:style w:type="character" w:customStyle="1" w:styleId="Ttulo8Car">
    <w:name w:val="Título 8 Car"/>
    <w:link w:val="Ttulo8"/>
    <w:uiPriority w:val="9"/>
    <w:rsid w:val="000B1514"/>
    <w:rPr>
      <w:rFonts w:ascii="Cambria" w:eastAsia="Times New Roman" w:hAnsi="Cambria" w:cs="Times New Roman"/>
      <w:iCs/>
      <w:sz w:val="22"/>
      <w:szCs w:val="24"/>
      <w:lang w:eastAsia="en-US"/>
    </w:rPr>
  </w:style>
  <w:style w:type="character" w:customStyle="1" w:styleId="Ttulo9Car">
    <w:name w:val="Título 9 Car"/>
    <w:link w:val="Ttulo9"/>
    <w:uiPriority w:val="9"/>
    <w:rsid w:val="000B1514"/>
    <w:rPr>
      <w:rFonts w:ascii="Cambria" w:eastAsia="Times New Roman" w:hAnsi="Cambria" w:cs="Times New Roman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9418E0"/>
    <w:pPr>
      <w:jc w:val="left"/>
    </w:pPr>
    <w:rPr>
      <w:bCs/>
      <w:iCs/>
      <w:caps/>
      <w:szCs w:val="24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9418E0"/>
    <w:pPr>
      <w:ind w:left="221"/>
      <w:jc w:val="left"/>
    </w:pPr>
    <w:rPr>
      <w:bCs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9418E0"/>
    <w:pPr>
      <w:ind w:left="442"/>
      <w:jc w:val="left"/>
    </w:pPr>
    <w:rPr>
      <w:szCs w:val="20"/>
    </w:rPr>
  </w:style>
  <w:style w:type="character" w:styleId="Hipervnculo">
    <w:name w:val="Hyperlink"/>
    <w:uiPriority w:val="99"/>
    <w:unhideWhenUsed/>
    <w:locked/>
    <w:rsid w:val="000B1514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locked/>
    <w:rsid w:val="000B1514"/>
    <w:pPr>
      <w:spacing w:before="240" w:after="60"/>
      <w:jc w:val="center"/>
      <w:outlineLvl w:val="0"/>
    </w:pPr>
    <w:rPr>
      <w:rFonts w:eastAsia="Times New Roman"/>
      <w:b/>
      <w:bCs/>
      <w:caps/>
      <w:kern w:val="28"/>
      <w:szCs w:val="32"/>
    </w:rPr>
  </w:style>
  <w:style w:type="character" w:customStyle="1" w:styleId="TtuloCar">
    <w:name w:val="Título Car"/>
    <w:link w:val="Ttulo"/>
    <w:uiPriority w:val="10"/>
    <w:rsid w:val="000B1514"/>
    <w:rPr>
      <w:rFonts w:ascii="Cambria" w:eastAsia="Times New Roman" w:hAnsi="Cambria" w:cs="Times New Roman"/>
      <w:b/>
      <w:bCs/>
      <w:caps/>
      <w:kern w:val="28"/>
      <w:sz w:val="22"/>
      <w:szCs w:val="32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0B1514"/>
    <w:pPr>
      <w:ind w:left="660"/>
      <w:jc w:val="left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locked/>
    <w:rsid w:val="000B1514"/>
    <w:pPr>
      <w:ind w:left="880"/>
      <w:jc w:val="left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locked/>
    <w:rsid w:val="000B1514"/>
    <w:pPr>
      <w:ind w:left="1100"/>
      <w:jc w:val="left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locked/>
    <w:rsid w:val="000B1514"/>
    <w:pPr>
      <w:ind w:left="1320"/>
      <w:jc w:val="left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locked/>
    <w:rsid w:val="000B1514"/>
    <w:pPr>
      <w:ind w:left="1540"/>
      <w:jc w:val="left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locked/>
    <w:rsid w:val="000B1514"/>
    <w:pPr>
      <w:ind w:left="1760"/>
      <w:jc w:val="left"/>
    </w:pPr>
    <w:rPr>
      <w:rFonts w:ascii="Calibri" w:hAnsi="Calibri"/>
      <w:sz w:val="20"/>
      <w:szCs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locked/>
    <w:rsid w:val="00F9726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locked/>
    <w:rsid w:val="00F97261"/>
  </w:style>
  <w:style w:type="paragraph" w:styleId="Bibliografa">
    <w:name w:val="Bibliography"/>
    <w:basedOn w:val="Normal"/>
    <w:next w:val="Normal"/>
    <w:uiPriority w:val="37"/>
    <w:unhideWhenUsed/>
    <w:rsid w:val="009418E0"/>
  </w:style>
  <w:style w:type="paragraph" w:customStyle="1" w:styleId="PortadaDocumento">
    <w:name w:val="PortadaDocumento"/>
    <w:basedOn w:val="Sinespaciado"/>
    <w:next w:val="Normal"/>
    <w:link w:val="PortadaDocumentoCar"/>
    <w:qFormat/>
    <w:rsid w:val="00B82E5D"/>
    <w:pPr>
      <w:jc w:val="center"/>
    </w:pPr>
    <w:rPr>
      <w:rFonts w:ascii="Cambria" w:hAnsi="Cambria" w:cs="Arial"/>
      <w:b/>
      <w:bCs/>
      <w:color w:val="222222"/>
      <w:shd w:val="clear" w:color="auto" w:fill="FFFFFF"/>
      <w:lang w:eastAsia="en-US"/>
    </w:rPr>
  </w:style>
  <w:style w:type="table" w:styleId="Listaclara-nfasis1">
    <w:name w:val="Light List Accent 1"/>
    <w:basedOn w:val="Tablanormal"/>
    <w:uiPriority w:val="61"/>
    <w:locked/>
    <w:rsid w:val="007F4E6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PortadaDocumentoCar">
    <w:name w:val="PortadaDocumento Car"/>
    <w:link w:val="PortadaDocumento"/>
    <w:rsid w:val="00B82E5D"/>
    <w:rPr>
      <w:rFonts w:ascii="Cambria" w:eastAsia="Times New Roman" w:hAnsi="Cambria" w:cs="Arial"/>
      <w:b/>
      <w:bCs/>
      <w:color w:val="222222"/>
      <w:sz w:val="22"/>
      <w:szCs w:val="22"/>
      <w:lang w:eastAsia="en-US"/>
    </w:rPr>
  </w:style>
  <w:style w:type="table" w:styleId="Listaclara">
    <w:name w:val="Light List"/>
    <w:basedOn w:val="Tablanormal"/>
    <w:uiPriority w:val="61"/>
    <w:locked/>
    <w:rsid w:val="00F05375"/>
    <w:pPr>
      <w:jc w:val="center"/>
    </w:pPr>
    <w:rPr>
      <w:sz w:val="22"/>
      <w14:glow w14:rad="0">
        <w14:schemeClr w14:val="tx1"/>
      </w14:glow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2">
    <w:name w:val="Light List Accent 2"/>
    <w:basedOn w:val="Tablanormal"/>
    <w:uiPriority w:val="61"/>
    <w:locked/>
    <w:rsid w:val="007932D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Tablas">
    <w:name w:val="Tablas"/>
    <w:basedOn w:val="Descripcin"/>
    <w:next w:val="Normal"/>
    <w:link w:val="TablasCar"/>
    <w:qFormat/>
    <w:locked/>
    <w:rsid w:val="008C434A"/>
    <w:pPr>
      <w:jc w:val="center"/>
    </w:pPr>
  </w:style>
  <w:style w:type="character" w:customStyle="1" w:styleId="DescripcinCar">
    <w:name w:val="Descripción Car"/>
    <w:basedOn w:val="Fuentedeprrafopredeter"/>
    <w:link w:val="Descripcin"/>
    <w:uiPriority w:val="35"/>
    <w:rsid w:val="008C434A"/>
    <w:rPr>
      <w:rFonts w:ascii="Cambria" w:hAnsi="Cambria"/>
      <w:b/>
      <w:bCs/>
      <w:lang w:eastAsia="en-US"/>
    </w:rPr>
  </w:style>
  <w:style w:type="character" w:customStyle="1" w:styleId="TablasCar">
    <w:name w:val="Tablas Car"/>
    <w:basedOn w:val="DescripcinCar"/>
    <w:link w:val="Tablas"/>
    <w:rsid w:val="008C434A"/>
    <w:rPr>
      <w:rFonts w:ascii="Cambria" w:hAnsi="Cambria"/>
      <w:b/>
      <w:bCs/>
      <w:lang w:eastAsia="en-US"/>
    </w:rPr>
  </w:style>
  <w:style w:type="character" w:styleId="Nmerodelnea">
    <w:name w:val="line number"/>
    <w:basedOn w:val="Fuentedeprrafopredeter"/>
    <w:uiPriority w:val="99"/>
    <w:semiHidden/>
    <w:unhideWhenUsed/>
    <w:locked/>
    <w:rsid w:val="00A87613"/>
  </w:style>
  <w:style w:type="paragraph" w:styleId="Revisin">
    <w:name w:val="Revision"/>
    <w:hidden/>
    <w:uiPriority w:val="99"/>
    <w:semiHidden/>
    <w:rsid w:val="00471CE1"/>
    <w:rPr>
      <w:rFonts w:ascii="Cambria" w:hAnsi="Cambria"/>
      <w:sz w:val="22"/>
      <w:szCs w:val="22"/>
      <w:lang w:eastAsia="en-US"/>
    </w:rPr>
  </w:style>
  <w:style w:type="table" w:styleId="Sombreadoclaro-nfasis3">
    <w:name w:val="Light Shading Accent 3"/>
    <w:basedOn w:val="Tablanormal"/>
    <w:uiPriority w:val="60"/>
    <w:locked/>
    <w:rsid w:val="00F0537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locked/>
    <w:rsid w:val="00F0537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locked/>
    <w:rsid w:val="00BB1A4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BB1A4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5">
    <w:name w:val="Light Shading Accent 5"/>
    <w:basedOn w:val="Tablanormal"/>
    <w:uiPriority w:val="60"/>
    <w:locked/>
    <w:rsid w:val="00AE3D2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locked/>
    <w:rsid w:val="00B06998"/>
    <w:rPr>
      <w:color w:val="808080"/>
    </w:rPr>
  </w:style>
  <w:style w:type="table" w:customStyle="1" w:styleId="Gminis">
    <w:name w:val="Géminis"/>
    <w:basedOn w:val="Tablanormal"/>
    <w:rsid w:val="00053265"/>
    <w:pPr>
      <w:jc w:val="center"/>
    </w:pPr>
    <w:rPr>
      <w:rFonts w:asciiTheme="majorHAnsi" w:hAnsiTheme="majorHAnsi"/>
      <w:sz w:val="22"/>
    </w:rPr>
    <w:tblPr>
      <w:jc w:val="center"/>
      <w:tblCellSpacing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CellSpacing w:w="0" w:type="dxa"/>
      <w:jc w:val="center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  <w:shd w:val="clear" w:color="auto" w:fill="A6A6A6" w:themeFill="background1" w:themeFillShade="A6"/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Prrafodelista">
    <w:name w:val="List Paragraph"/>
    <w:basedOn w:val="Normal"/>
    <w:uiPriority w:val="34"/>
    <w:locked/>
    <w:rsid w:val="00A076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IRON%20N5110\AppData\Roaming\Microsoft\Plantillas\PlantillaGemini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4DA7A286BA4E2EBC7810DF66A72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AF40-A79A-423D-A748-8FCD550D2F21}"/>
      </w:docPartPr>
      <w:docPartBody>
        <w:p w:rsidR="00576825" w:rsidRDefault="006F1920">
          <w:pPr>
            <w:pStyle w:val="C54DA7A286BA4E2EBC7810DF66A72193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es-ES"/>
            </w:rPr>
            <w:t>[Escriba el título del documento]</w:t>
          </w:r>
        </w:p>
      </w:docPartBody>
    </w:docPart>
    <w:docPart>
      <w:docPartPr>
        <w:name w:val="C93D36C0149A44FA88F2CCC82152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1136-BBAB-48A4-B3DF-4B63C01288AB}"/>
      </w:docPartPr>
      <w:docPartBody>
        <w:p w:rsidR="00576825" w:rsidRDefault="006F1920">
          <w:pPr>
            <w:pStyle w:val="C93D36C0149A44FA88F2CCC8215240B1"/>
          </w:pPr>
          <w:r>
            <w:rPr>
              <w:rFonts w:asciiTheme="majorHAnsi" w:eastAsiaTheme="majorEastAsia" w:hAnsiTheme="majorHAnsi" w:cstheme="majorBidi"/>
              <w:caps/>
              <w:lang w:val="es-ES"/>
            </w:rPr>
            <w:t>[Escriba el nombre de la compañía]</w:t>
          </w:r>
        </w:p>
      </w:docPartBody>
    </w:docPart>
    <w:docPart>
      <w:docPartPr>
        <w:name w:val="80EBC51669B64FA2BE38D373AE1C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CE2C-D250-4F70-BC42-923F0CFA0D5A}"/>
      </w:docPartPr>
      <w:docPartBody>
        <w:p w:rsidR="00576825" w:rsidRDefault="006F1920">
          <w:pPr>
            <w:pStyle w:val="80EBC51669B64FA2BE38D373AE1C34C0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20"/>
    <w:rsid w:val="00041D75"/>
    <w:rsid w:val="00576825"/>
    <w:rsid w:val="00693F41"/>
    <w:rsid w:val="006F1920"/>
    <w:rsid w:val="00767F3D"/>
    <w:rsid w:val="00C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54DA7A286BA4E2EBC7810DF66A72193">
    <w:name w:val="C54DA7A286BA4E2EBC7810DF66A72193"/>
  </w:style>
  <w:style w:type="paragraph" w:customStyle="1" w:styleId="C93D36C0149A44FA88F2CCC8215240B1">
    <w:name w:val="C93D36C0149A44FA88F2CCC8215240B1"/>
  </w:style>
  <w:style w:type="paragraph" w:customStyle="1" w:styleId="DE232C9707794E86B9EDF3A868CD28EA">
    <w:name w:val="DE232C9707794E86B9EDF3A868CD28EA"/>
  </w:style>
  <w:style w:type="paragraph" w:customStyle="1" w:styleId="80EBC51669B64FA2BE38D373AE1C34C0">
    <w:name w:val="80EBC51669B64FA2BE38D373AE1C3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Aur14</b:Tag>
    <b:SourceType>Book</b:SourceType>
    <b:Guid>{9C4A66E6-9D41-4993-BE47-BAA024D90B02}</b:Guid>
    <b:Author>
      <b:Author>
        <b:Corporate>Géminis Consultores S.A.S.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2EDEF5-ADDC-456A-A9F5-C1785F96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PlantillaGeminis</Template>
  <TotalTime>9</TotalTime>
  <Pages>3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DE IMPACTO AMBIENTAL PARA LA CONSTRUCCIÓN DE LA VARIANTE PUERTO BERRÍO EN LOS DEPARTAMENTOS DE ANTIOQUIA Y SANTANDER</vt:lpstr>
    </vt:vector>
  </TitlesOfParts>
  <Company>CAPÍTULO 1. OBJETIVOS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IMPACTO AMBIENTAL PARA LA CONSTRUCCIÓN DE LA VARIANTE PUERTO BERRÍO EN LOS DEPARTAMENTOS DE ANTIOQUIA Y SANTANDER</dc:title>
  <dc:subject>Bogotá D.C., Marzo de 2016</dc:subject>
  <dc:creator>GÉMINIS CONSULTORES S.A.S</dc:creator>
  <cp:lastModifiedBy>ambiental1</cp:lastModifiedBy>
  <cp:revision>6</cp:revision>
  <dcterms:created xsi:type="dcterms:W3CDTF">2015-08-20T16:27:00Z</dcterms:created>
  <dcterms:modified xsi:type="dcterms:W3CDTF">2016-02-22T20:56:00Z</dcterms:modified>
</cp:coreProperties>
</file>