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7" w:type="pct"/>
        <w:jc w:val="center"/>
        <w:tblLook w:val="04A0" w:firstRow="1" w:lastRow="0" w:firstColumn="1" w:lastColumn="0" w:noHBand="0" w:noVBand="1"/>
      </w:tblPr>
      <w:tblGrid>
        <w:gridCol w:w="8668"/>
      </w:tblGrid>
      <w:tr w:rsidR="00035163" w:rsidRPr="00035163" w:rsidTr="00D22962">
        <w:trPr>
          <w:trHeight w:val="2048"/>
          <w:jc w:val="center"/>
        </w:trPr>
        <w:tc>
          <w:tcPr>
            <w:tcW w:w="5000" w:type="pct"/>
            <w:shd w:val="clear" w:color="auto" w:fill="auto"/>
            <w:vAlign w:val="center"/>
          </w:tcPr>
          <w:p w:rsidR="00035163" w:rsidRPr="00035163" w:rsidRDefault="00035163" w:rsidP="00F72247">
            <w:pPr>
              <w:jc w:val="center"/>
              <w:rPr>
                <w:rFonts w:ascii="Calibri Light" w:hAnsi="Calibri Light"/>
                <w:b/>
                <w:caps/>
              </w:rPr>
            </w:pPr>
            <w:r w:rsidRPr="00035163">
              <w:rPr>
                <w:rFonts w:ascii="Calibri Light" w:hAnsi="Calibri Light"/>
                <w:b/>
                <w:caps/>
              </w:rPr>
              <w:t xml:space="preserve">ESTUDIO DE IMPACTO AMBIENTAL PARA LA CONSTRUCCIÓN DE LA VARIANTE PUERTO BERRÍO EN LOS DEPARTAMENTOS DE ANTIOQUIA Y SANTANDER </w:t>
            </w:r>
          </w:p>
          <w:p w:rsidR="00035163" w:rsidRPr="00035163" w:rsidRDefault="00035163" w:rsidP="00F72247">
            <w:pPr>
              <w:rPr>
                <w:rFonts w:ascii="Calibri Light" w:hAnsi="Calibri Light"/>
              </w:rPr>
            </w:pPr>
          </w:p>
          <w:p w:rsidR="00035163" w:rsidRPr="00035163" w:rsidRDefault="00035163" w:rsidP="00F72247">
            <w:pPr>
              <w:rPr>
                <w:rFonts w:ascii="Calibri Light" w:hAnsi="Calibri Light"/>
              </w:rPr>
            </w:pPr>
          </w:p>
          <w:p w:rsidR="00035163" w:rsidRPr="00035163" w:rsidRDefault="00035163" w:rsidP="00F72247">
            <w:pPr>
              <w:rPr>
                <w:rFonts w:ascii="Calibri Light" w:hAnsi="Calibri Light"/>
              </w:rPr>
            </w:pPr>
          </w:p>
          <w:p w:rsidR="00035163" w:rsidRPr="00035163" w:rsidRDefault="00035163" w:rsidP="00F72247">
            <w:pPr>
              <w:rPr>
                <w:rFonts w:ascii="Calibri Light" w:hAnsi="Calibri Light"/>
              </w:rPr>
            </w:pPr>
          </w:p>
          <w:p w:rsidR="00035163" w:rsidRPr="00035163" w:rsidRDefault="00035163" w:rsidP="00F72247">
            <w:pPr>
              <w:rPr>
                <w:rFonts w:ascii="Calibri Light" w:hAnsi="Calibri Light"/>
              </w:rPr>
            </w:pPr>
          </w:p>
          <w:p w:rsidR="00035163" w:rsidRPr="00035163" w:rsidRDefault="00035163" w:rsidP="00F72247">
            <w:pPr>
              <w:rPr>
                <w:rFonts w:ascii="Calibri Light" w:hAnsi="Calibri Light"/>
              </w:rPr>
            </w:pPr>
          </w:p>
          <w:p w:rsidR="00035163" w:rsidRPr="00035163" w:rsidRDefault="00035163" w:rsidP="00F72247">
            <w:pPr>
              <w:jc w:val="center"/>
              <w:rPr>
                <w:rFonts w:ascii="Calibri Light" w:hAnsi="Calibri Light"/>
              </w:rPr>
            </w:pPr>
          </w:p>
        </w:tc>
      </w:tr>
      <w:tr w:rsidR="00035163" w:rsidRPr="00035163" w:rsidTr="00D22962">
        <w:trPr>
          <w:trHeight w:val="2079"/>
          <w:jc w:val="center"/>
        </w:trPr>
        <w:tc>
          <w:tcPr>
            <w:tcW w:w="5000" w:type="pct"/>
            <w:tcBorders>
              <w:bottom w:val="single" w:sz="4" w:space="0" w:color="4F81BD"/>
            </w:tcBorders>
            <w:shd w:val="clear" w:color="auto" w:fill="auto"/>
            <w:vAlign w:val="center"/>
          </w:tcPr>
          <w:p w:rsidR="00035163" w:rsidRPr="00035163" w:rsidRDefault="00035163" w:rsidP="00F72247">
            <w:pPr>
              <w:jc w:val="center"/>
              <w:rPr>
                <w:rFonts w:ascii="Calibri Light" w:hAnsi="Calibri Light"/>
                <w:caps/>
              </w:rPr>
            </w:pPr>
            <w:r w:rsidRPr="00035163">
              <w:rPr>
                <w:rFonts w:ascii="Calibri Light" w:hAnsi="Calibri Light"/>
                <w:b/>
                <w:caps/>
              </w:rPr>
              <w:t>CAPÍTULO 11.1.1.PLAN DE SEGUIMIENTO Y MONITOREO</w:t>
            </w:r>
          </w:p>
        </w:tc>
      </w:tr>
      <w:tr w:rsidR="00035163" w:rsidRPr="00035163" w:rsidTr="00D22962">
        <w:trPr>
          <w:trHeight w:val="2017"/>
          <w:jc w:val="center"/>
        </w:trPr>
        <w:tc>
          <w:tcPr>
            <w:tcW w:w="5000" w:type="pct"/>
            <w:tcBorders>
              <w:top w:val="single" w:sz="4" w:space="0" w:color="4F81BD"/>
            </w:tcBorders>
            <w:shd w:val="clear" w:color="auto" w:fill="auto"/>
            <w:vAlign w:val="center"/>
          </w:tcPr>
          <w:p w:rsidR="00035163" w:rsidRPr="00035163" w:rsidRDefault="00035163" w:rsidP="00F72247">
            <w:pPr>
              <w:jc w:val="center"/>
              <w:rPr>
                <w:rFonts w:ascii="Calibri Light" w:hAnsi="Calibri Light"/>
                <w:b/>
              </w:rPr>
            </w:pPr>
            <w:r w:rsidRPr="00035163">
              <w:rPr>
                <w:rFonts w:ascii="Calibri Light" w:hAnsi="Calibri Light"/>
                <w:b/>
              </w:rPr>
              <w:t>GÉMINIS CONSULTORES S.A.S</w:t>
            </w:r>
          </w:p>
          <w:p w:rsidR="00035163" w:rsidRDefault="00035163" w:rsidP="00F72247">
            <w:pPr>
              <w:jc w:val="center"/>
              <w:rPr>
                <w:rFonts w:ascii="Calibri Light" w:hAnsi="Calibri Light"/>
              </w:rPr>
            </w:pPr>
          </w:p>
          <w:p w:rsidR="00D22962" w:rsidRPr="00035163" w:rsidRDefault="00D22962" w:rsidP="00F72247">
            <w:pPr>
              <w:jc w:val="center"/>
              <w:rPr>
                <w:rFonts w:ascii="Calibri Light" w:hAnsi="Calibri Light"/>
              </w:rPr>
            </w:pPr>
            <w:r w:rsidRPr="00035163">
              <w:rPr>
                <w:rFonts w:ascii="Calibri Light" w:hAnsi="Calibri Light"/>
                <w:noProof/>
              </w:rPr>
              <w:drawing>
                <wp:inline distT="0" distB="0" distL="0" distR="0" wp14:anchorId="3D5B27CF" wp14:editId="6D1312E1">
                  <wp:extent cx="2360295" cy="850900"/>
                  <wp:effectExtent l="0" t="0" r="0" b="0"/>
                  <wp:docPr id="4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295" cy="850900"/>
                          </a:xfrm>
                          <a:prstGeom prst="rect">
                            <a:avLst/>
                          </a:prstGeom>
                          <a:noFill/>
                          <a:ln>
                            <a:noFill/>
                          </a:ln>
                        </pic:spPr>
                      </pic:pic>
                    </a:graphicData>
                  </a:graphic>
                </wp:inline>
              </w:drawing>
            </w:r>
          </w:p>
          <w:p w:rsidR="00035163" w:rsidRPr="00035163" w:rsidRDefault="00035163" w:rsidP="00F72247">
            <w:pPr>
              <w:jc w:val="center"/>
              <w:rPr>
                <w:rFonts w:ascii="Calibri Light" w:hAnsi="Calibri Light"/>
              </w:rPr>
            </w:pPr>
          </w:p>
          <w:p w:rsidR="00035163" w:rsidRPr="00035163" w:rsidRDefault="00035163" w:rsidP="00F72247">
            <w:pPr>
              <w:jc w:val="center"/>
              <w:rPr>
                <w:rFonts w:ascii="Calibri Light" w:hAnsi="Calibri Light"/>
              </w:rPr>
            </w:pPr>
          </w:p>
        </w:tc>
      </w:tr>
      <w:tr w:rsidR="00035163" w:rsidRPr="00035163" w:rsidTr="00D22962">
        <w:trPr>
          <w:trHeight w:val="1815"/>
          <w:jc w:val="center"/>
        </w:trPr>
        <w:tc>
          <w:tcPr>
            <w:tcW w:w="5000" w:type="pct"/>
            <w:shd w:val="clear" w:color="auto" w:fill="auto"/>
            <w:vAlign w:val="center"/>
          </w:tcPr>
          <w:p w:rsidR="00035163" w:rsidRPr="00035163" w:rsidRDefault="00035163" w:rsidP="00D22962">
            <w:pPr>
              <w:jc w:val="center"/>
              <w:rPr>
                <w:rFonts w:ascii="Calibri Light" w:hAnsi="Calibri Light"/>
              </w:rPr>
            </w:pPr>
            <w:r w:rsidRPr="00035163">
              <w:rPr>
                <w:rFonts w:ascii="Calibri Light" w:hAnsi="Calibri Light"/>
                <w:b/>
              </w:rPr>
              <w:t xml:space="preserve">Bogotá D.C., </w:t>
            </w:r>
            <w:r w:rsidR="00D22962">
              <w:rPr>
                <w:rFonts w:ascii="Calibri Light" w:hAnsi="Calibri Light"/>
                <w:b/>
              </w:rPr>
              <w:t xml:space="preserve">Marzo </w:t>
            </w:r>
            <w:r w:rsidRPr="00035163">
              <w:rPr>
                <w:rFonts w:ascii="Calibri Light" w:hAnsi="Calibri Light"/>
                <w:b/>
              </w:rPr>
              <w:t xml:space="preserve"> de 201</w:t>
            </w:r>
            <w:r w:rsidR="00D22962">
              <w:rPr>
                <w:rFonts w:ascii="Calibri Light" w:hAnsi="Calibri Light"/>
                <w:b/>
              </w:rPr>
              <w:t>6</w:t>
            </w:r>
          </w:p>
        </w:tc>
      </w:tr>
      <w:tr w:rsidR="00035163" w:rsidRPr="00035163" w:rsidTr="00D22962">
        <w:trPr>
          <w:trHeight w:val="255"/>
          <w:jc w:val="center"/>
        </w:trPr>
        <w:tc>
          <w:tcPr>
            <w:tcW w:w="5000" w:type="pct"/>
            <w:shd w:val="clear" w:color="auto" w:fill="auto"/>
            <w:vAlign w:val="center"/>
          </w:tcPr>
          <w:p w:rsidR="00035163" w:rsidRPr="00035163" w:rsidRDefault="00035163" w:rsidP="00F72247">
            <w:pPr>
              <w:rPr>
                <w:rFonts w:ascii="Calibri Light" w:hAnsi="Calibri Light"/>
                <w:b/>
                <w:bCs/>
              </w:rPr>
            </w:pPr>
          </w:p>
        </w:tc>
      </w:tr>
    </w:tbl>
    <w:p w:rsidR="00D22962" w:rsidRDefault="00D22962">
      <w:r>
        <w:rPr>
          <w:b/>
          <w:bCs/>
          <w:caps/>
        </w:rPr>
        <w:br w:type="page"/>
      </w:r>
    </w:p>
    <w:p w:rsidR="00D22962" w:rsidRDefault="00D22962" w:rsidP="00D22962">
      <w:pPr>
        <w:pStyle w:val="PortadaDocumento"/>
      </w:pPr>
      <w:r>
        <w:lastRenderedPageBreak/>
        <w:t>TABLA DE CONTENIDO</w:t>
      </w:r>
    </w:p>
    <w:p w:rsidR="00D22962" w:rsidRPr="00BB4EAA" w:rsidRDefault="00D22962" w:rsidP="00D22962"/>
    <w:p w:rsidR="00D22962" w:rsidRDefault="00D22962">
      <w:pPr>
        <w:pStyle w:val="TDC1"/>
        <w:tabs>
          <w:tab w:val="left" w:pos="880"/>
          <w:tab w:val="right" w:leader="dot" w:pos="8828"/>
        </w:tabs>
        <w:rPr>
          <w:rFonts w:asciiTheme="minorHAnsi" w:eastAsiaTheme="minorEastAsia" w:hAnsiTheme="minorHAnsi" w:cstheme="minorBidi"/>
          <w:noProof/>
          <w:sz w:val="22"/>
          <w:szCs w:val="22"/>
        </w:rPr>
      </w:pPr>
      <w:r w:rsidRPr="00C84B45">
        <w:rPr>
          <w:rFonts w:asciiTheme="majorHAnsi" w:hAnsiTheme="majorHAnsi"/>
          <w:bCs/>
          <w:caps/>
          <w:sz w:val="22"/>
          <w:szCs w:val="22"/>
        </w:rPr>
        <w:fldChar w:fldCharType="begin"/>
      </w:r>
      <w:r w:rsidRPr="00C84B45">
        <w:rPr>
          <w:rFonts w:asciiTheme="majorHAnsi" w:hAnsiTheme="majorHAnsi"/>
          <w:sz w:val="22"/>
          <w:szCs w:val="22"/>
        </w:rPr>
        <w:instrText xml:space="preserve"> TOC \o "1-3" \h \z \u </w:instrText>
      </w:r>
      <w:r w:rsidRPr="00C84B45">
        <w:rPr>
          <w:rFonts w:asciiTheme="majorHAnsi" w:hAnsiTheme="majorHAnsi"/>
          <w:bCs/>
          <w:caps/>
          <w:sz w:val="22"/>
          <w:szCs w:val="22"/>
        </w:rPr>
        <w:fldChar w:fldCharType="separate"/>
      </w:r>
      <w:hyperlink w:anchor="_Toc445292618" w:history="1">
        <w:r w:rsidRPr="009639F8">
          <w:rPr>
            <w:rStyle w:val="Hipervnculo"/>
            <w:noProof/>
          </w:rPr>
          <w:t>11.1.2.</w:t>
        </w:r>
        <w:r>
          <w:rPr>
            <w:rFonts w:asciiTheme="minorHAnsi" w:eastAsiaTheme="minorEastAsia" w:hAnsiTheme="minorHAnsi" w:cstheme="minorBidi"/>
            <w:noProof/>
            <w:sz w:val="22"/>
            <w:szCs w:val="22"/>
          </w:rPr>
          <w:tab/>
        </w:r>
        <w:r w:rsidRPr="009639F8">
          <w:rPr>
            <w:rStyle w:val="Hipervnculo"/>
            <w:noProof/>
          </w:rPr>
          <w:t>PLAN DE SEGUIMIENTO Y MONITOREO</w:t>
        </w:r>
        <w:r>
          <w:rPr>
            <w:noProof/>
            <w:webHidden/>
          </w:rPr>
          <w:tab/>
        </w:r>
        <w:r>
          <w:rPr>
            <w:noProof/>
            <w:webHidden/>
          </w:rPr>
          <w:fldChar w:fldCharType="begin"/>
        </w:r>
        <w:r>
          <w:rPr>
            <w:noProof/>
            <w:webHidden/>
          </w:rPr>
          <w:instrText xml:space="preserve"> PAGEREF _Toc445292618 \h </w:instrText>
        </w:r>
        <w:r>
          <w:rPr>
            <w:noProof/>
            <w:webHidden/>
          </w:rPr>
        </w:r>
        <w:r>
          <w:rPr>
            <w:noProof/>
            <w:webHidden/>
          </w:rPr>
          <w:fldChar w:fldCharType="separate"/>
        </w:r>
        <w:r>
          <w:rPr>
            <w:noProof/>
            <w:webHidden/>
          </w:rPr>
          <w:t>3</w:t>
        </w:r>
        <w:r>
          <w:rPr>
            <w:noProof/>
            <w:webHidden/>
          </w:rPr>
          <w:fldChar w:fldCharType="end"/>
        </w:r>
      </w:hyperlink>
    </w:p>
    <w:p w:rsidR="00D22962" w:rsidRDefault="00D22962">
      <w:pPr>
        <w:pStyle w:val="TDC2"/>
        <w:tabs>
          <w:tab w:val="left" w:pos="1100"/>
          <w:tab w:val="right" w:leader="dot" w:pos="8828"/>
        </w:tabs>
        <w:rPr>
          <w:rFonts w:asciiTheme="minorHAnsi" w:eastAsiaTheme="minorEastAsia" w:hAnsiTheme="minorHAnsi" w:cstheme="minorBidi"/>
          <w:noProof/>
          <w:sz w:val="22"/>
          <w:szCs w:val="22"/>
        </w:rPr>
      </w:pPr>
      <w:hyperlink w:anchor="_Toc445292619" w:history="1">
        <w:r w:rsidRPr="009639F8">
          <w:rPr>
            <w:rStyle w:val="Hipervnculo"/>
            <w:rFonts w:eastAsia="Times New Roman"/>
            <w:b/>
            <w:bCs/>
            <w:iCs/>
            <w:noProof/>
            <w:lang w:eastAsia="en-US"/>
          </w:rPr>
          <w:t>11.1.2.2</w:t>
        </w:r>
        <w:r>
          <w:rPr>
            <w:rFonts w:asciiTheme="minorHAnsi" w:eastAsiaTheme="minorEastAsia" w:hAnsiTheme="minorHAnsi" w:cstheme="minorBidi"/>
            <w:noProof/>
            <w:sz w:val="22"/>
            <w:szCs w:val="22"/>
          </w:rPr>
          <w:tab/>
        </w:r>
        <w:r w:rsidRPr="009639F8">
          <w:rPr>
            <w:rStyle w:val="Hipervnculo"/>
            <w:rFonts w:eastAsia="Times New Roman"/>
            <w:b/>
            <w:bCs/>
            <w:iCs/>
            <w:noProof/>
            <w:lang w:eastAsia="en-US"/>
          </w:rPr>
          <w:t>ESTRUCTURA DEL PROGRAMA</w:t>
        </w:r>
        <w:r>
          <w:rPr>
            <w:noProof/>
            <w:webHidden/>
          </w:rPr>
          <w:tab/>
        </w:r>
        <w:r>
          <w:rPr>
            <w:noProof/>
            <w:webHidden/>
          </w:rPr>
          <w:fldChar w:fldCharType="begin"/>
        </w:r>
        <w:r>
          <w:rPr>
            <w:noProof/>
            <w:webHidden/>
          </w:rPr>
          <w:instrText xml:space="preserve"> PAGEREF _Toc445292619 \h </w:instrText>
        </w:r>
        <w:r>
          <w:rPr>
            <w:noProof/>
            <w:webHidden/>
          </w:rPr>
        </w:r>
        <w:r>
          <w:rPr>
            <w:noProof/>
            <w:webHidden/>
          </w:rPr>
          <w:fldChar w:fldCharType="separate"/>
        </w:r>
        <w:r>
          <w:rPr>
            <w:noProof/>
            <w:webHidden/>
          </w:rPr>
          <w:t>3</w:t>
        </w:r>
        <w:r>
          <w:rPr>
            <w:noProof/>
            <w:webHidden/>
          </w:rPr>
          <w:fldChar w:fldCharType="end"/>
        </w:r>
      </w:hyperlink>
    </w:p>
    <w:p w:rsidR="00D22962" w:rsidRDefault="00D22962">
      <w:pPr>
        <w:pStyle w:val="TDC3"/>
        <w:tabs>
          <w:tab w:val="left" w:pos="880"/>
          <w:tab w:val="right" w:leader="dot" w:pos="8828"/>
        </w:tabs>
        <w:rPr>
          <w:rFonts w:asciiTheme="minorHAnsi" w:eastAsiaTheme="minorEastAsia" w:hAnsiTheme="minorHAnsi" w:cstheme="minorBidi"/>
          <w:noProof/>
          <w:sz w:val="22"/>
          <w:szCs w:val="22"/>
        </w:rPr>
      </w:pPr>
      <w:hyperlink w:anchor="_Toc445292620" w:history="1">
        <w:r w:rsidRPr="009639F8">
          <w:rPr>
            <w:rStyle w:val="Hipervnculo"/>
            <w:rFonts w:ascii="Symbol" w:hAnsi="Symbol"/>
            <w:noProof/>
          </w:rPr>
          <w:t></w:t>
        </w:r>
        <w:r>
          <w:rPr>
            <w:rFonts w:asciiTheme="minorHAnsi" w:eastAsiaTheme="minorEastAsia" w:hAnsiTheme="minorHAnsi" w:cstheme="minorBidi"/>
            <w:noProof/>
            <w:sz w:val="22"/>
            <w:szCs w:val="22"/>
          </w:rPr>
          <w:tab/>
        </w:r>
        <w:r w:rsidRPr="009639F8">
          <w:rPr>
            <w:rStyle w:val="Hipervnculo"/>
            <w:rFonts w:asciiTheme="majorHAnsi" w:hAnsiTheme="majorHAnsi"/>
            <w:b/>
            <w:noProof/>
          </w:rPr>
          <w:t>Seguimiento y monitoreo a los planes y programas</w:t>
        </w:r>
        <w:r>
          <w:rPr>
            <w:noProof/>
            <w:webHidden/>
          </w:rPr>
          <w:tab/>
        </w:r>
        <w:r>
          <w:rPr>
            <w:noProof/>
            <w:webHidden/>
          </w:rPr>
          <w:fldChar w:fldCharType="begin"/>
        </w:r>
        <w:r>
          <w:rPr>
            <w:noProof/>
            <w:webHidden/>
          </w:rPr>
          <w:instrText xml:space="preserve"> PAGEREF _Toc445292620 \h </w:instrText>
        </w:r>
        <w:r>
          <w:rPr>
            <w:noProof/>
            <w:webHidden/>
          </w:rPr>
        </w:r>
        <w:r>
          <w:rPr>
            <w:noProof/>
            <w:webHidden/>
          </w:rPr>
          <w:fldChar w:fldCharType="separate"/>
        </w:r>
        <w:r>
          <w:rPr>
            <w:noProof/>
            <w:webHidden/>
          </w:rPr>
          <w:t>3</w:t>
        </w:r>
        <w:r>
          <w:rPr>
            <w:noProof/>
            <w:webHidden/>
          </w:rPr>
          <w:fldChar w:fldCharType="end"/>
        </w:r>
      </w:hyperlink>
    </w:p>
    <w:p w:rsidR="00D22962" w:rsidRDefault="00D22962">
      <w:pPr>
        <w:pStyle w:val="TDC3"/>
        <w:tabs>
          <w:tab w:val="left" w:pos="880"/>
          <w:tab w:val="right" w:leader="dot" w:pos="8828"/>
        </w:tabs>
        <w:rPr>
          <w:rFonts w:asciiTheme="minorHAnsi" w:eastAsiaTheme="minorEastAsia" w:hAnsiTheme="minorHAnsi" w:cstheme="minorBidi"/>
          <w:noProof/>
          <w:sz w:val="22"/>
          <w:szCs w:val="22"/>
        </w:rPr>
      </w:pPr>
      <w:hyperlink w:anchor="_Toc445292621" w:history="1">
        <w:r w:rsidRPr="009639F8">
          <w:rPr>
            <w:rStyle w:val="Hipervnculo"/>
            <w:rFonts w:ascii="Symbol" w:hAnsi="Symbol"/>
            <w:noProof/>
          </w:rPr>
          <w:t></w:t>
        </w:r>
        <w:r>
          <w:rPr>
            <w:rFonts w:asciiTheme="minorHAnsi" w:eastAsiaTheme="minorEastAsia" w:hAnsiTheme="minorHAnsi" w:cstheme="minorBidi"/>
            <w:noProof/>
            <w:sz w:val="22"/>
            <w:szCs w:val="22"/>
          </w:rPr>
          <w:tab/>
        </w:r>
        <w:r w:rsidRPr="009639F8">
          <w:rPr>
            <w:rStyle w:val="Hipervnculo"/>
            <w:b/>
            <w:noProof/>
          </w:rPr>
          <w:t>Seguimiento y monitoreo a la tendencia del Medio Socioeconómico.</w:t>
        </w:r>
        <w:r>
          <w:rPr>
            <w:noProof/>
            <w:webHidden/>
          </w:rPr>
          <w:tab/>
        </w:r>
        <w:r>
          <w:rPr>
            <w:noProof/>
            <w:webHidden/>
          </w:rPr>
          <w:fldChar w:fldCharType="begin"/>
        </w:r>
        <w:r>
          <w:rPr>
            <w:noProof/>
            <w:webHidden/>
          </w:rPr>
          <w:instrText xml:space="preserve"> PAGEREF _Toc445292621 \h </w:instrText>
        </w:r>
        <w:r>
          <w:rPr>
            <w:noProof/>
            <w:webHidden/>
          </w:rPr>
        </w:r>
        <w:r>
          <w:rPr>
            <w:noProof/>
            <w:webHidden/>
          </w:rPr>
          <w:fldChar w:fldCharType="separate"/>
        </w:r>
        <w:r>
          <w:rPr>
            <w:noProof/>
            <w:webHidden/>
          </w:rPr>
          <w:t>4</w:t>
        </w:r>
        <w:r>
          <w:rPr>
            <w:noProof/>
            <w:webHidden/>
          </w:rPr>
          <w:fldChar w:fldCharType="end"/>
        </w:r>
      </w:hyperlink>
    </w:p>
    <w:p w:rsidR="00D22962" w:rsidRDefault="00D22962" w:rsidP="00D22962">
      <w:pPr>
        <w:tabs>
          <w:tab w:val="left" w:pos="3353"/>
        </w:tabs>
        <w:jc w:val="left"/>
      </w:pPr>
      <w:r w:rsidRPr="00C84B45">
        <w:rPr>
          <w:rFonts w:asciiTheme="majorHAnsi" w:hAnsiTheme="majorHAnsi"/>
          <w:b/>
        </w:rPr>
        <w:fldChar w:fldCharType="end"/>
      </w:r>
      <w:bookmarkStart w:id="0" w:name="_GoBack"/>
      <w:bookmarkEnd w:id="0"/>
    </w:p>
    <w:p w:rsidR="00D22962" w:rsidRPr="00FB054D" w:rsidRDefault="00D22962" w:rsidP="00D22962">
      <w:pPr>
        <w:pStyle w:val="PortadaDocumento"/>
      </w:pPr>
      <w:r w:rsidRPr="00FB054D">
        <w:t>ÍNDICE DE TABLAS</w:t>
      </w:r>
    </w:p>
    <w:p w:rsidR="00D22962" w:rsidRPr="00FB054D" w:rsidRDefault="00D22962" w:rsidP="00D22962"/>
    <w:p w:rsidR="00D22962" w:rsidRDefault="00D22962" w:rsidP="00D22962">
      <w:pPr>
        <w:pStyle w:val="Tabladeilustraciones"/>
        <w:tabs>
          <w:tab w:val="left" w:pos="1540"/>
          <w:tab w:val="right" w:leader="dot" w:pos="8263"/>
        </w:tabs>
        <w:rPr>
          <w:rFonts w:asciiTheme="minorHAnsi" w:eastAsiaTheme="minorEastAsia" w:hAnsiTheme="minorHAnsi" w:cstheme="minorBidi"/>
          <w:noProof/>
          <w:lang w:eastAsia="es-CO"/>
        </w:rPr>
      </w:pPr>
      <w:r>
        <w:fldChar w:fldCharType="begin"/>
      </w:r>
      <w:r>
        <w:instrText xml:space="preserve"> TOC \h \z \c "Tabla" </w:instrText>
      </w:r>
      <w:r>
        <w:fldChar w:fldCharType="separate"/>
      </w:r>
      <w:hyperlink w:anchor="_Toc443597174" w:history="1">
        <w:r w:rsidRPr="00276581">
          <w:rPr>
            <w:rStyle w:val="Hipervnculo"/>
            <w:noProof/>
          </w:rPr>
          <w:t>Tabla 11.1.2.1</w:t>
        </w:r>
        <w:r>
          <w:rPr>
            <w:rFonts w:asciiTheme="minorHAnsi" w:eastAsiaTheme="minorEastAsia" w:hAnsiTheme="minorHAnsi" w:cstheme="minorBidi"/>
            <w:noProof/>
            <w:lang w:eastAsia="es-CO"/>
          </w:rPr>
          <w:tab/>
        </w:r>
        <w:r w:rsidRPr="00276581">
          <w:rPr>
            <w:rStyle w:val="Hipervnculo"/>
            <w:noProof/>
          </w:rPr>
          <w:t>Estructura del Plan de Seguimiento y Monitoreo al PMA Social</w:t>
        </w:r>
        <w:r>
          <w:rPr>
            <w:noProof/>
            <w:webHidden/>
          </w:rPr>
          <w:tab/>
        </w:r>
        <w:r>
          <w:rPr>
            <w:noProof/>
            <w:webHidden/>
          </w:rPr>
          <w:fldChar w:fldCharType="begin"/>
        </w:r>
        <w:r>
          <w:rPr>
            <w:noProof/>
            <w:webHidden/>
          </w:rPr>
          <w:instrText xml:space="preserve"> PAGEREF _Toc443597174 \h </w:instrText>
        </w:r>
        <w:r>
          <w:rPr>
            <w:noProof/>
            <w:webHidden/>
          </w:rPr>
        </w:r>
        <w:r>
          <w:rPr>
            <w:noProof/>
            <w:webHidden/>
          </w:rPr>
          <w:fldChar w:fldCharType="separate"/>
        </w:r>
        <w:r>
          <w:rPr>
            <w:noProof/>
            <w:webHidden/>
          </w:rPr>
          <w:t>3</w:t>
        </w:r>
        <w:r>
          <w:rPr>
            <w:noProof/>
            <w:webHidden/>
          </w:rPr>
          <w:fldChar w:fldCharType="end"/>
        </w:r>
      </w:hyperlink>
    </w:p>
    <w:p w:rsidR="00D22962" w:rsidRDefault="00D22962" w:rsidP="00D22962">
      <w:pPr>
        <w:rPr>
          <w:b/>
          <w:bCs/>
          <w:caps/>
        </w:rPr>
      </w:pPr>
      <w:r>
        <w:rPr>
          <w:b/>
          <w:bCs/>
          <w:noProof/>
          <w:lang w:val="es-ES"/>
        </w:rPr>
        <w:fldChar w:fldCharType="end"/>
      </w:r>
    </w:p>
    <w:p w:rsidR="00D22962" w:rsidRDefault="00D22962">
      <w:pPr>
        <w:rPr>
          <w:b/>
          <w:bCs/>
          <w:caps/>
        </w:rPr>
      </w:pPr>
      <w:r>
        <w:rPr>
          <w:b/>
          <w:bCs/>
          <w:caps/>
        </w:rPr>
        <w:br w:type="page"/>
      </w:r>
    </w:p>
    <w:p w:rsidR="00D22962" w:rsidRPr="008C3A5A" w:rsidRDefault="00D22962" w:rsidP="00D22962">
      <w:pPr>
        <w:pStyle w:val="Ttulo1"/>
        <w:numPr>
          <w:ilvl w:val="2"/>
          <w:numId w:val="10"/>
        </w:numPr>
      </w:pPr>
      <w:bookmarkStart w:id="1" w:name="_Toc445292618"/>
      <w:r>
        <w:lastRenderedPageBreak/>
        <w:t>PLAN DE SEGUIMIENTO Y MONITOREO</w:t>
      </w:r>
      <w:bookmarkEnd w:id="1"/>
    </w:p>
    <w:p w:rsidR="00D22962" w:rsidRDefault="00D22962" w:rsidP="00D22962"/>
    <w:p w:rsidR="00D22962" w:rsidRDefault="00D22962" w:rsidP="00D22962">
      <w:r>
        <w:t>Este</w:t>
      </w:r>
      <w:r w:rsidRPr="003A4372">
        <w:t xml:space="preserve"> documento </w:t>
      </w:r>
      <w:r>
        <w:t>contiene</w:t>
      </w:r>
      <w:r w:rsidRPr="003A4372">
        <w:t xml:space="preserve"> el Plan de Seguimiento y Monitoreo de las variables </w:t>
      </w:r>
      <w:r>
        <w:t>Socio</w:t>
      </w:r>
      <w:r w:rsidRPr="003A4372">
        <w:t xml:space="preserve"> ambientales susceptibles </w:t>
      </w:r>
      <w:r>
        <w:t>de</w:t>
      </w:r>
      <w:r w:rsidRPr="003A4372">
        <w:t xml:space="preserve"> afecta</w:t>
      </w:r>
      <w:r>
        <w:t>ción</w:t>
      </w:r>
      <w:r w:rsidRPr="003A4372">
        <w:t xml:space="preserve"> por la ejecución de obras y actividades relacionadas con la construcción y operación del </w:t>
      </w:r>
      <w:r w:rsidRPr="00A10869">
        <w:t xml:space="preserve">proyecto “Construcción </w:t>
      </w:r>
      <w:r>
        <w:t>de la Variante Puerto Berrio</w:t>
      </w:r>
      <w:r w:rsidRPr="00A10869">
        <w:t>”</w:t>
      </w:r>
      <w:r>
        <w:t>, que corresponde a las unidades funcionales 1 y 2 del proyecto general Autopista al Río Magdalena 2.</w:t>
      </w:r>
    </w:p>
    <w:p w:rsidR="00D22962" w:rsidRDefault="00D22962" w:rsidP="00D22962"/>
    <w:p w:rsidR="00D22962" w:rsidRDefault="00D22962" w:rsidP="00D22962">
      <w:r>
        <w:t xml:space="preserve">El Plan de Seguimiento y Monitoreo al PMA Social, será implementado durante la ejecución del proyecto </w:t>
      </w:r>
      <w:r w:rsidRPr="00271EC1">
        <w:t>y considera como parte integral las tendencias del medio socioeconómico.</w:t>
      </w:r>
      <w:r>
        <w:t xml:space="preserve"> </w:t>
      </w:r>
    </w:p>
    <w:p w:rsidR="00D22962" w:rsidRDefault="00D22962" w:rsidP="00D22962"/>
    <w:p w:rsidR="00D22962" w:rsidRPr="00D22962" w:rsidRDefault="00D22962" w:rsidP="00D22962">
      <w:pPr>
        <w:pStyle w:val="Ttulo2"/>
        <w:keepLines w:val="0"/>
        <w:spacing w:before="0" w:line="276" w:lineRule="auto"/>
        <w:ind w:left="578" w:right="357" w:hanging="578"/>
        <w:rPr>
          <w:rFonts w:eastAsia="Times New Roman" w:cs="Times New Roman"/>
          <w:b/>
          <w:bCs/>
          <w:iCs/>
          <w:color w:val="auto"/>
          <w:sz w:val="22"/>
          <w:szCs w:val="28"/>
          <w:lang w:eastAsia="en-US"/>
        </w:rPr>
      </w:pPr>
      <w:bookmarkStart w:id="2" w:name="_Toc436997213"/>
      <w:bookmarkStart w:id="3" w:name="_Toc445292619"/>
      <w:r w:rsidRPr="00D22962">
        <w:rPr>
          <w:rFonts w:eastAsia="Times New Roman" w:cs="Times New Roman"/>
          <w:b/>
          <w:bCs/>
          <w:iCs/>
          <w:color w:val="auto"/>
          <w:sz w:val="22"/>
          <w:szCs w:val="28"/>
          <w:lang w:eastAsia="en-US"/>
        </w:rPr>
        <w:t>11.1.2.2</w:t>
      </w:r>
      <w:r w:rsidRPr="00D22962">
        <w:rPr>
          <w:rFonts w:eastAsia="Times New Roman" w:cs="Times New Roman"/>
          <w:b/>
          <w:bCs/>
          <w:iCs/>
          <w:color w:val="auto"/>
          <w:sz w:val="22"/>
          <w:szCs w:val="28"/>
          <w:lang w:eastAsia="en-US"/>
        </w:rPr>
        <w:tab/>
        <w:t>ESTRUCTURA DEL PROGRAMA</w:t>
      </w:r>
      <w:bookmarkEnd w:id="2"/>
      <w:bookmarkEnd w:id="3"/>
    </w:p>
    <w:p w:rsidR="00D22962" w:rsidRDefault="00D22962" w:rsidP="00D22962">
      <w:pPr>
        <w:rPr>
          <w:rFonts w:asciiTheme="majorHAnsi" w:hAnsiTheme="majorHAnsi"/>
        </w:rPr>
      </w:pPr>
    </w:p>
    <w:p w:rsidR="00D22962" w:rsidRDefault="00D22962" w:rsidP="00D22962">
      <w:r>
        <w:t>El Plan de Seguimiento y Monitoreo comprende dos componentes: seguimiento y monitoreo a los planes y programas; y seguimiento y monitoreo a las tendencias del medio</w:t>
      </w:r>
    </w:p>
    <w:p w:rsidR="00D22962" w:rsidRDefault="00D22962" w:rsidP="00D22962">
      <w:bookmarkStart w:id="4" w:name="_Toc401735927"/>
    </w:p>
    <w:p w:rsidR="00D22962" w:rsidRPr="0087577D" w:rsidRDefault="00D22962" w:rsidP="00D22962">
      <w:pPr>
        <w:pStyle w:val="Ttulo3"/>
        <w:numPr>
          <w:ilvl w:val="0"/>
          <w:numId w:val="11"/>
        </w:numPr>
        <w:tabs>
          <w:tab w:val="left" w:pos="284"/>
        </w:tabs>
        <w:rPr>
          <w:rFonts w:asciiTheme="majorHAnsi" w:hAnsiTheme="majorHAnsi"/>
          <w:b/>
        </w:rPr>
      </w:pPr>
      <w:bookmarkStart w:id="5" w:name="_Toc445292620"/>
      <w:bookmarkEnd w:id="4"/>
      <w:r w:rsidRPr="0087577D">
        <w:rPr>
          <w:rFonts w:asciiTheme="majorHAnsi" w:hAnsiTheme="majorHAnsi"/>
          <w:b/>
        </w:rPr>
        <w:t>Seguimiento y monitoreo a los planes y programas</w:t>
      </w:r>
      <w:bookmarkEnd w:id="5"/>
    </w:p>
    <w:p w:rsidR="00D22962" w:rsidRDefault="00D22962" w:rsidP="00D22962">
      <w:pPr>
        <w:rPr>
          <w:b/>
          <w:bCs/>
          <w:caps/>
        </w:rPr>
      </w:pPr>
      <w:r>
        <w:t xml:space="preserve">A continuación, la </w:t>
      </w:r>
      <w:r>
        <w:fldChar w:fldCharType="begin"/>
      </w:r>
      <w:r>
        <w:instrText xml:space="preserve"> REF _Ref429741262 \h </w:instrText>
      </w:r>
      <w:r>
        <w:instrText xml:space="preserve"> \* MERGEFORMAT </w:instrText>
      </w:r>
      <w:r>
        <w:fldChar w:fldCharType="separate"/>
      </w:r>
      <w:r>
        <w:t xml:space="preserve">Tabla </w:t>
      </w:r>
      <w:r>
        <w:rPr>
          <w:noProof/>
        </w:rPr>
        <w:t>11.1.2</w:t>
      </w:r>
      <w:r>
        <w:t>.</w:t>
      </w:r>
      <w:r>
        <w:rPr>
          <w:noProof/>
        </w:rPr>
        <w:t>1</w:t>
      </w:r>
      <w:r>
        <w:fldChar w:fldCharType="end"/>
      </w:r>
      <w:r>
        <w:t xml:space="preserve"> se presenta la estructura del Plan de seguimiento y monitoreo al PMA que se ejecutará durante la “Construcción de la Vía Remedios – Alto de Dolores” donde se involucran los programas Socio- Económicos</w:t>
      </w:r>
    </w:p>
    <w:p w:rsidR="00D22962" w:rsidRPr="00F86B29" w:rsidRDefault="00D22962" w:rsidP="00D22962">
      <w:pPr>
        <w:pStyle w:val="Tablas"/>
      </w:pPr>
      <w:bookmarkStart w:id="6" w:name="_Ref429741262"/>
      <w:bookmarkStart w:id="7" w:name="_Toc427313874"/>
      <w:bookmarkStart w:id="8" w:name="_Toc443597174"/>
      <w:r>
        <w:t xml:space="preserve">Tabla </w:t>
      </w:r>
      <w:r>
        <w:fldChar w:fldCharType="begin"/>
      </w:r>
      <w:r>
        <w:instrText xml:space="preserve"> STYLEREF 1 \s </w:instrText>
      </w:r>
      <w:r>
        <w:fldChar w:fldCharType="separate"/>
      </w:r>
      <w:r>
        <w:rPr>
          <w:noProof/>
        </w:rPr>
        <w:t>11.1.2</w:t>
      </w:r>
      <w:r>
        <w:rPr>
          <w:noProof/>
        </w:rPr>
        <w:fldChar w:fldCharType="end"/>
      </w:r>
      <w:r>
        <w:t>.</w:t>
      </w:r>
      <w:r>
        <w:fldChar w:fldCharType="begin"/>
      </w:r>
      <w:r>
        <w:instrText xml:space="preserve"> SEQ Tabla \* ARABIC \s 1 </w:instrText>
      </w:r>
      <w:r>
        <w:fldChar w:fldCharType="separate"/>
      </w:r>
      <w:r>
        <w:rPr>
          <w:noProof/>
        </w:rPr>
        <w:t>1</w:t>
      </w:r>
      <w:r>
        <w:rPr>
          <w:noProof/>
        </w:rPr>
        <w:fldChar w:fldCharType="end"/>
      </w:r>
      <w:bookmarkEnd w:id="6"/>
      <w:r>
        <w:tab/>
      </w:r>
      <w:r w:rsidRPr="00F86B29">
        <w:t>Estructura del Plan de</w:t>
      </w:r>
      <w:bookmarkEnd w:id="7"/>
      <w:r>
        <w:t xml:space="preserve"> Seguimiento y Monitoreo al PMA Social</w:t>
      </w:r>
      <w:bookmarkEnd w:id="8"/>
    </w:p>
    <w:tbl>
      <w:tblPr>
        <w:tblW w:w="498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769"/>
        <w:gridCol w:w="1087"/>
        <w:gridCol w:w="3134"/>
      </w:tblGrid>
      <w:tr w:rsidR="00D22962" w:rsidRPr="00350E4E" w:rsidTr="00C91B91">
        <w:trPr>
          <w:tblHeader/>
          <w:tblCellSpacing w:w="0" w:type="dxa"/>
          <w:jc w:val="center"/>
        </w:trPr>
        <w:tc>
          <w:tcPr>
            <w:tcW w:w="1128" w:type="pct"/>
            <w:tcBorders>
              <w:top w:val="nil"/>
              <w:left w:val="nil"/>
              <w:bottom w:val="nil"/>
            </w:tcBorders>
            <w:shd w:val="clear" w:color="auto" w:fill="A6A6A6"/>
            <w:vAlign w:val="center"/>
          </w:tcPr>
          <w:p w:rsidR="00D22962" w:rsidRPr="00F86B29" w:rsidRDefault="00D22962" w:rsidP="00C91B91">
            <w:pPr>
              <w:jc w:val="center"/>
              <w:rPr>
                <w:b/>
              </w:rPr>
            </w:pPr>
            <w:r w:rsidRPr="00F86B29">
              <w:rPr>
                <w:b/>
              </w:rPr>
              <w:t>COMPONENTE</w:t>
            </w:r>
          </w:p>
        </w:tc>
        <w:tc>
          <w:tcPr>
            <w:tcW w:w="1534" w:type="pct"/>
            <w:tcBorders>
              <w:bottom w:val="nil"/>
            </w:tcBorders>
            <w:shd w:val="clear" w:color="auto" w:fill="A6A6A6"/>
            <w:vAlign w:val="center"/>
          </w:tcPr>
          <w:p w:rsidR="00D22962" w:rsidRPr="00F86B29" w:rsidRDefault="00D22962" w:rsidP="00C91B91">
            <w:pPr>
              <w:jc w:val="center"/>
              <w:rPr>
                <w:b/>
              </w:rPr>
            </w:pPr>
            <w:r w:rsidRPr="00F86B29">
              <w:rPr>
                <w:b/>
              </w:rPr>
              <w:t>PROGRAMA</w:t>
            </w:r>
          </w:p>
        </w:tc>
        <w:tc>
          <w:tcPr>
            <w:tcW w:w="602" w:type="pct"/>
            <w:tcBorders>
              <w:bottom w:val="nil"/>
            </w:tcBorders>
            <w:shd w:val="clear" w:color="auto" w:fill="A6A6A6"/>
            <w:vAlign w:val="center"/>
          </w:tcPr>
          <w:p w:rsidR="00D22962" w:rsidRPr="00F86B29" w:rsidRDefault="00D22962" w:rsidP="00C91B91">
            <w:pPr>
              <w:jc w:val="center"/>
              <w:rPr>
                <w:b/>
              </w:rPr>
            </w:pPr>
            <w:r w:rsidRPr="00F86B29">
              <w:rPr>
                <w:b/>
              </w:rPr>
              <w:t>CÓDIGO</w:t>
            </w:r>
          </w:p>
        </w:tc>
        <w:tc>
          <w:tcPr>
            <w:tcW w:w="1736" w:type="pct"/>
            <w:tcBorders>
              <w:bottom w:val="nil"/>
              <w:right w:val="nil"/>
            </w:tcBorders>
            <w:shd w:val="clear" w:color="auto" w:fill="A6A6A6"/>
            <w:vAlign w:val="center"/>
          </w:tcPr>
          <w:p w:rsidR="00D22962" w:rsidRPr="00F86B29" w:rsidRDefault="00D22962" w:rsidP="00C91B91">
            <w:pPr>
              <w:jc w:val="center"/>
              <w:rPr>
                <w:b/>
              </w:rPr>
            </w:pPr>
            <w:r>
              <w:rPr>
                <w:b/>
              </w:rPr>
              <w:t>PROYECTOS</w:t>
            </w:r>
          </w:p>
        </w:tc>
      </w:tr>
      <w:tr w:rsidR="00D22962" w:rsidRPr="00350E4E" w:rsidTr="00C91B91">
        <w:trPr>
          <w:trHeight w:val="828"/>
          <w:tblCellSpacing w:w="0" w:type="dxa"/>
          <w:jc w:val="center"/>
        </w:trPr>
        <w:tc>
          <w:tcPr>
            <w:tcW w:w="1128" w:type="pct"/>
            <w:tcBorders>
              <w:left w:val="nil"/>
            </w:tcBorders>
            <w:shd w:val="clear" w:color="auto" w:fill="auto"/>
            <w:tcMar>
              <w:top w:w="0" w:type="dxa"/>
              <w:left w:w="108" w:type="dxa"/>
              <w:bottom w:w="0" w:type="dxa"/>
              <w:right w:w="108" w:type="dxa"/>
            </w:tcMar>
            <w:vAlign w:val="center"/>
          </w:tcPr>
          <w:p w:rsidR="00D22962" w:rsidRPr="00F86B29" w:rsidRDefault="00D22962" w:rsidP="00C91B91">
            <w:pPr>
              <w:jc w:val="center"/>
            </w:pPr>
            <w:r>
              <w:t xml:space="preserve">SOCIOECONÓMICO </w:t>
            </w:r>
          </w:p>
        </w:tc>
        <w:tc>
          <w:tcPr>
            <w:tcW w:w="1534" w:type="pct"/>
            <w:shd w:val="clear" w:color="auto" w:fill="auto"/>
            <w:tcMar>
              <w:top w:w="0" w:type="dxa"/>
              <w:left w:w="108" w:type="dxa"/>
              <w:bottom w:w="0" w:type="dxa"/>
              <w:right w:w="108" w:type="dxa"/>
            </w:tcMar>
            <w:vAlign w:val="center"/>
          </w:tcPr>
          <w:p w:rsidR="00D22962" w:rsidRPr="00F86B29" w:rsidRDefault="00D22962" w:rsidP="00C91B91">
            <w:pPr>
              <w:jc w:val="center"/>
            </w:pPr>
            <w:r>
              <w:t>SEGUIMIENTO AL MEDIO SOCIOECONÓMICO Y CULTURAL</w:t>
            </w:r>
          </w:p>
        </w:tc>
        <w:tc>
          <w:tcPr>
            <w:tcW w:w="602" w:type="pct"/>
            <w:shd w:val="clear" w:color="auto" w:fill="auto"/>
            <w:tcMar>
              <w:top w:w="0" w:type="dxa"/>
              <w:left w:w="108" w:type="dxa"/>
              <w:bottom w:w="0" w:type="dxa"/>
              <w:right w:w="108" w:type="dxa"/>
            </w:tcMar>
            <w:vAlign w:val="center"/>
          </w:tcPr>
          <w:p w:rsidR="00D22962" w:rsidRPr="00872D03" w:rsidRDefault="00D22962" w:rsidP="00C91B91">
            <w:pPr>
              <w:jc w:val="center"/>
            </w:pPr>
            <w:r>
              <w:t>SMSC-1</w:t>
            </w:r>
          </w:p>
        </w:tc>
        <w:tc>
          <w:tcPr>
            <w:tcW w:w="1736" w:type="pct"/>
            <w:shd w:val="clear" w:color="auto" w:fill="auto"/>
            <w:tcMar>
              <w:top w:w="0" w:type="dxa"/>
              <w:left w:w="108" w:type="dxa"/>
              <w:bottom w:w="0" w:type="dxa"/>
              <w:right w:w="108" w:type="dxa"/>
            </w:tcMar>
            <w:vAlign w:val="center"/>
          </w:tcPr>
          <w:p w:rsidR="00D22962" w:rsidRPr="00F86B29" w:rsidRDefault="00D22962" w:rsidP="00C91B91">
            <w:pPr>
              <w:rPr>
                <w:highlight w:val="green"/>
              </w:rPr>
            </w:pPr>
            <w:r>
              <w:t>Programa de seguimiento al medio socioeconómico y cultural</w:t>
            </w:r>
          </w:p>
        </w:tc>
      </w:tr>
    </w:tbl>
    <w:p w:rsidR="00D22962" w:rsidRDefault="00D22962">
      <w:pPr>
        <w:rPr>
          <w:b/>
          <w:bCs/>
          <w:caps/>
        </w:rPr>
      </w:pPr>
    </w:p>
    <w:p w:rsidR="00D22962" w:rsidRDefault="00D22962">
      <w:pPr>
        <w:spacing w:before="0" w:after="0"/>
        <w:jc w:val="left"/>
        <w:rPr>
          <w:b/>
          <w:bCs/>
          <w:caps/>
        </w:rPr>
      </w:pPr>
      <w:r>
        <w:rPr>
          <w:b/>
          <w:bCs/>
          <w:caps/>
        </w:rPr>
        <w:br w:type="page"/>
      </w:r>
    </w:p>
    <w:p w:rsidR="00C62911" w:rsidRDefault="00C62911" w:rsidP="00C62911">
      <w:pPr>
        <w:pStyle w:val="Ttulo3"/>
        <w:numPr>
          <w:ilvl w:val="0"/>
          <w:numId w:val="9"/>
        </w:numPr>
        <w:rPr>
          <w:b/>
        </w:rPr>
      </w:pPr>
      <w:bookmarkStart w:id="9" w:name="_Toc445292621"/>
      <w:r w:rsidRPr="00EE104E">
        <w:rPr>
          <w:b/>
        </w:rPr>
        <w:lastRenderedPageBreak/>
        <w:t>Seguimiento y monitoreo</w:t>
      </w:r>
      <w:r>
        <w:rPr>
          <w:b/>
        </w:rPr>
        <w:t xml:space="preserve"> a la tendencia del Medio Socioeconómico.</w:t>
      </w:r>
      <w:bookmarkEnd w:id="9"/>
    </w:p>
    <w:p w:rsidR="00C62911" w:rsidRDefault="00C62911" w:rsidP="00C62911">
      <w:pPr>
        <w:rPr>
          <w:b/>
        </w:rPr>
      </w:pPr>
    </w:p>
    <w:p w:rsidR="00C62911" w:rsidRDefault="00C62911" w:rsidP="00C62911">
      <w:r>
        <w:t>A continuación se describen los aspectos que son abordados en el contenido del plan de seguimiento y monitoreo a la tendencia del Medio Socioeconómico del proyecto de construcción de la variante Puerto Berrío.</w:t>
      </w:r>
    </w:p>
    <w:p w:rsidR="00C62911" w:rsidRDefault="00C62911" w:rsidP="00C62911">
      <w:pPr>
        <w:rPr>
          <w:b/>
        </w:rPr>
      </w:pPr>
    </w:p>
    <w:tbl>
      <w:tblPr>
        <w:tblW w:w="519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237"/>
        <w:gridCol w:w="361"/>
        <w:gridCol w:w="468"/>
        <w:gridCol w:w="851"/>
        <w:gridCol w:w="139"/>
        <w:gridCol w:w="752"/>
        <w:gridCol w:w="419"/>
        <w:gridCol w:w="98"/>
        <w:gridCol w:w="622"/>
        <w:gridCol w:w="575"/>
        <w:gridCol w:w="402"/>
        <w:gridCol w:w="615"/>
        <w:gridCol w:w="180"/>
        <w:gridCol w:w="376"/>
        <w:gridCol w:w="419"/>
        <w:gridCol w:w="795"/>
        <w:gridCol w:w="363"/>
        <w:gridCol w:w="429"/>
      </w:tblGrid>
      <w:tr w:rsidR="00C62911" w:rsidRPr="00350E4E" w:rsidTr="004D7A3C">
        <w:trPr>
          <w:trHeight w:val="278"/>
          <w:tblHeader/>
          <w:tblCellSpacing w:w="0" w:type="dxa"/>
          <w:jc w:val="center"/>
        </w:trPr>
        <w:tc>
          <w:tcPr>
            <w:tcW w:w="5000" w:type="pct"/>
            <w:gridSpan w:val="19"/>
            <w:tcBorders>
              <w:top w:val="nil"/>
              <w:left w:val="nil"/>
              <w:bottom w:val="nil"/>
              <w:right w:val="nil"/>
            </w:tcBorders>
            <w:shd w:val="clear" w:color="auto" w:fill="A6A6A6"/>
            <w:noWrap/>
            <w:vAlign w:val="center"/>
            <w:hideMark/>
          </w:tcPr>
          <w:p w:rsidR="00C62911" w:rsidRPr="003760D0" w:rsidRDefault="00C62911" w:rsidP="004D7A3C">
            <w:pPr>
              <w:pStyle w:val="TtuloTDC"/>
              <w:keepNext w:val="0"/>
              <w:keepLines w:val="0"/>
              <w:rPr>
                <w:rFonts w:eastAsia="Calibri"/>
                <w:bCs w:val="0"/>
                <w:caps w:val="0"/>
                <w:szCs w:val="22"/>
                <w:lang w:eastAsia="en-US"/>
              </w:rPr>
            </w:pPr>
            <w:r w:rsidRPr="003760D0">
              <w:rPr>
                <w:rFonts w:eastAsia="Calibri"/>
                <w:bCs w:val="0"/>
                <w:caps w:val="0"/>
                <w:szCs w:val="22"/>
                <w:lang w:eastAsia="en-US"/>
              </w:rPr>
              <w:t>SEGUIMIENTO Y MONITOREO A</w:t>
            </w:r>
            <w:r>
              <w:rPr>
                <w:rFonts w:eastAsia="Calibri"/>
                <w:bCs w:val="0"/>
                <w:caps w:val="0"/>
                <w:szCs w:val="22"/>
                <w:lang w:eastAsia="en-US"/>
              </w:rPr>
              <w:t xml:space="preserve"> LA TENDENCIA DEL MEDIO SOCIOECONÓMICO Y CULTURAL</w:t>
            </w:r>
            <w:r w:rsidRPr="003760D0">
              <w:rPr>
                <w:rFonts w:eastAsia="Calibri"/>
                <w:bCs w:val="0"/>
                <w:caps w:val="0"/>
                <w:szCs w:val="22"/>
                <w:lang w:eastAsia="en-US"/>
              </w:rPr>
              <w:t>.</w:t>
            </w:r>
          </w:p>
        </w:tc>
      </w:tr>
      <w:tr w:rsidR="00C62911" w:rsidRPr="00350E4E" w:rsidTr="004D7A3C">
        <w:trPr>
          <w:trHeight w:val="284"/>
          <w:tblCellSpacing w:w="0" w:type="dxa"/>
          <w:jc w:val="center"/>
        </w:trPr>
        <w:tc>
          <w:tcPr>
            <w:tcW w:w="5000" w:type="pct"/>
            <w:gridSpan w:val="19"/>
            <w:tcBorders>
              <w:left w:val="nil"/>
            </w:tcBorders>
            <w:shd w:val="clear" w:color="auto" w:fill="D9D9D9"/>
            <w:noWrap/>
            <w:vAlign w:val="center"/>
          </w:tcPr>
          <w:p w:rsidR="00C62911" w:rsidRPr="00D708B8" w:rsidRDefault="00C62911" w:rsidP="004D7A3C">
            <w:pPr>
              <w:jc w:val="center"/>
              <w:rPr>
                <w:b/>
              </w:rPr>
            </w:pPr>
            <w:r w:rsidRPr="00D708B8">
              <w:rPr>
                <w:b/>
              </w:rPr>
              <w:t>OBJETIVO</w:t>
            </w:r>
          </w:p>
        </w:tc>
      </w:tr>
      <w:tr w:rsidR="00C62911" w:rsidRPr="00350E4E" w:rsidTr="004D7A3C">
        <w:trPr>
          <w:trHeight w:val="284"/>
          <w:tblCellSpacing w:w="0" w:type="dxa"/>
          <w:jc w:val="center"/>
        </w:trPr>
        <w:tc>
          <w:tcPr>
            <w:tcW w:w="5000" w:type="pct"/>
            <w:gridSpan w:val="19"/>
            <w:tcBorders>
              <w:left w:val="nil"/>
            </w:tcBorders>
            <w:shd w:val="clear" w:color="auto" w:fill="auto"/>
            <w:noWrap/>
            <w:vAlign w:val="center"/>
          </w:tcPr>
          <w:p w:rsidR="00C62911" w:rsidRPr="00F86B29" w:rsidRDefault="00C62911" w:rsidP="00C62911">
            <w:pPr>
              <w:pStyle w:val="Encabezado"/>
              <w:numPr>
                <w:ilvl w:val="0"/>
                <w:numId w:val="8"/>
              </w:numPr>
              <w:tabs>
                <w:tab w:val="clear" w:pos="4419"/>
                <w:tab w:val="clear" w:pos="8838"/>
              </w:tabs>
              <w:spacing w:before="0" w:after="0" w:line="276" w:lineRule="auto"/>
              <w:contextualSpacing/>
            </w:pPr>
            <w:r>
              <w:t xml:space="preserve">Aproximar el grado de alteración de los componentes del medio socio económico y cultural </w:t>
            </w:r>
          </w:p>
        </w:tc>
      </w:tr>
      <w:tr w:rsidR="00C62911" w:rsidRPr="00350E4E" w:rsidTr="004D7A3C">
        <w:trPr>
          <w:trHeight w:val="284"/>
          <w:tblCellSpacing w:w="0" w:type="dxa"/>
          <w:jc w:val="center"/>
        </w:trPr>
        <w:tc>
          <w:tcPr>
            <w:tcW w:w="5000" w:type="pct"/>
            <w:gridSpan w:val="19"/>
            <w:tcBorders>
              <w:left w:val="nil"/>
            </w:tcBorders>
            <w:shd w:val="clear" w:color="auto" w:fill="D9D9D9"/>
            <w:noWrap/>
            <w:vAlign w:val="center"/>
          </w:tcPr>
          <w:p w:rsidR="00C62911" w:rsidRPr="00D708B8" w:rsidRDefault="00C62911" w:rsidP="00D22962">
            <w:pPr>
              <w:rPr>
                <w:bCs/>
                <w:caps/>
              </w:rPr>
            </w:pPr>
            <w:bookmarkStart w:id="10" w:name="_Toc445292622"/>
            <w:r w:rsidRPr="00857076">
              <w:t>COMPONENTE AMBIENTAL A MONITOREAR</w:t>
            </w:r>
            <w:bookmarkEnd w:id="10"/>
          </w:p>
        </w:tc>
      </w:tr>
      <w:tr w:rsidR="00C62911" w:rsidRPr="00350E4E" w:rsidTr="004D7A3C">
        <w:trPr>
          <w:trHeight w:val="284"/>
          <w:tblCellSpacing w:w="0" w:type="dxa"/>
          <w:jc w:val="center"/>
        </w:trPr>
        <w:tc>
          <w:tcPr>
            <w:tcW w:w="816" w:type="pct"/>
            <w:gridSpan w:val="2"/>
            <w:tcBorders>
              <w:left w:val="nil"/>
              <w:right w:val="single" w:sz="4" w:space="0" w:color="auto"/>
            </w:tcBorders>
            <w:shd w:val="clear" w:color="auto" w:fill="auto"/>
            <w:noWrap/>
            <w:vAlign w:val="center"/>
          </w:tcPr>
          <w:p w:rsidR="00C62911" w:rsidRPr="0025751B" w:rsidRDefault="00C62911" w:rsidP="00D22962">
            <w:r w:rsidRPr="0025751B">
              <w:t>Demográfico</w:t>
            </w:r>
          </w:p>
        </w:tc>
        <w:tc>
          <w:tcPr>
            <w:tcW w:w="192" w:type="pct"/>
            <w:tcBorders>
              <w:left w:val="single" w:sz="4" w:space="0" w:color="auto"/>
              <w:right w:val="single" w:sz="4" w:space="0" w:color="auto"/>
            </w:tcBorders>
            <w:shd w:val="clear" w:color="auto" w:fill="auto"/>
            <w:vAlign w:val="center"/>
          </w:tcPr>
          <w:p w:rsidR="00C62911" w:rsidRPr="0025751B" w:rsidRDefault="00C62911" w:rsidP="00D22962">
            <w:r>
              <w:t>X</w:t>
            </w:r>
          </w:p>
        </w:tc>
        <w:tc>
          <w:tcPr>
            <w:tcW w:w="702" w:type="pct"/>
            <w:gridSpan w:val="2"/>
            <w:tcBorders>
              <w:left w:val="single" w:sz="4" w:space="0" w:color="auto"/>
              <w:right w:val="single" w:sz="4" w:space="0" w:color="auto"/>
            </w:tcBorders>
            <w:shd w:val="clear" w:color="auto" w:fill="auto"/>
            <w:vAlign w:val="center"/>
          </w:tcPr>
          <w:p w:rsidR="00C62911" w:rsidRPr="0025751B" w:rsidRDefault="00C62911" w:rsidP="00D22962">
            <w:r w:rsidRPr="0025751B">
              <w:t>Económico</w:t>
            </w:r>
          </w:p>
        </w:tc>
        <w:tc>
          <w:tcPr>
            <w:tcW w:w="474" w:type="pct"/>
            <w:gridSpan w:val="2"/>
            <w:tcBorders>
              <w:left w:val="single" w:sz="4" w:space="0" w:color="auto"/>
              <w:right w:val="single" w:sz="4" w:space="0" w:color="auto"/>
            </w:tcBorders>
            <w:shd w:val="clear" w:color="auto" w:fill="auto"/>
            <w:vAlign w:val="center"/>
          </w:tcPr>
          <w:p w:rsidR="00C62911" w:rsidRPr="0025751B" w:rsidRDefault="00C62911" w:rsidP="00D22962">
            <w:pPr>
              <w:rPr>
                <w:b/>
                <w:bCs/>
                <w:caps/>
                <w:szCs w:val="22"/>
              </w:rPr>
            </w:pPr>
            <w:bookmarkStart w:id="11" w:name="_Toc445292623"/>
            <w:r w:rsidRPr="0025751B">
              <w:rPr>
                <w:szCs w:val="22"/>
              </w:rPr>
              <w:t>X</w:t>
            </w:r>
            <w:bookmarkEnd w:id="11"/>
          </w:p>
        </w:tc>
        <w:tc>
          <w:tcPr>
            <w:tcW w:w="606" w:type="pct"/>
            <w:gridSpan w:val="3"/>
            <w:tcBorders>
              <w:left w:val="single" w:sz="4" w:space="0" w:color="auto"/>
              <w:right w:val="single" w:sz="4" w:space="0" w:color="auto"/>
            </w:tcBorders>
            <w:shd w:val="clear" w:color="auto" w:fill="auto"/>
            <w:vAlign w:val="center"/>
          </w:tcPr>
          <w:p w:rsidR="00C62911" w:rsidRPr="0025751B" w:rsidRDefault="00C62911" w:rsidP="00D22962">
            <w:r w:rsidRPr="0025751B">
              <w:t>Espacial</w:t>
            </w:r>
          </w:p>
        </w:tc>
        <w:tc>
          <w:tcPr>
            <w:tcW w:w="306" w:type="pct"/>
            <w:tcBorders>
              <w:left w:val="single" w:sz="4" w:space="0" w:color="auto"/>
              <w:right w:val="single" w:sz="4" w:space="0" w:color="auto"/>
            </w:tcBorders>
            <w:shd w:val="clear" w:color="auto" w:fill="auto"/>
            <w:vAlign w:val="center"/>
          </w:tcPr>
          <w:p w:rsidR="00C62911" w:rsidRPr="0025751B" w:rsidRDefault="00C62911" w:rsidP="00D22962">
            <w:pPr>
              <w:rPr>
                <w:b/>
                <w:bCs/>
                <w:caps/>
                <w:szCs w:val="22"/>
              </w:rPr>
            </w:pPr>
            <w:bookmarkStart w:id="12" w:name="_Toc445292624"/>
            <w:r>
              <w:rPr>
                <w:szCs w:val="22"/>
              </w:rPr>
              <w:t>X</w:t>
            </w:r>
            <w:bookmarkEnd w:id="12"/>
          </w:p>
        </w:tc>
        <w:tc>
          <w:tcPr>
            <w:tcW w:w="541" w:type="pct"/>
            <w:gridSpan w:val="2"/>
            <w:tcBorders>
              <w:left w:val="single" w:sz="4" w:space="0" w:color="auto"/>
              <w:right w:val="single" w:sz="4" w:space="0" w:color="auto"/>
            </w:tcBorders>
            <w:shd w:val="clear" w:color="auto" w:fill="auto"/>
            <w:vAlign w:val="center"/>
          </w:tcPr>
          <w:p w:rsidR="00C62911" w:rsidRPr="0025751B" w:rsidRDefault="00C62911" w:rsidP="00D22962">
            <w:pPr>
              <w:rPr>
                <w:b/>
                <w:bCs/>
                <w:caps/>
                <w:szCs w:val="22"/>
              </w:rPr>
            </w:pPr>
            <w:bookmarkStart w:id="13" w:name="_Toc445292625"/>
            <w:r w:rsidRPr="0025751B">
              <w:rPr>
                <w:szCs w:val="22"/>
              </w:rPr>
              <w:t>Cultural</w:t>
            </w:r>
            <w:bookmarkEnd w:id="13"/>
          </w:p>
        </w:tc>
        <w:tc>
          <w:tcPr>
            <w:tcW w:w="296" w:type="pct"/>
            <w:gridSpan w:val="2"/>
            <w:tcBorders>
              <w:left w:val="single" w:sz="4" w:space="0" w:color="auto"/>
              <w:right w:val="single" w:sz="4" w:space="0" w:color="auto"/>
            </w:tcBorders>
            <w:shd w:val="clear" w:color="auto" w:fill="auto"/>
            <w:vAlign w:val="center"/>
          </w:tcPr>
          <w:p w:rsidR="00C62911" w:rsidRPr="0025751B" w:rsidRDefault="00C62911" w:rsidP="00D22962">
            <w:pPr>
              <w:rPr>
                <w:b/>
                <w:bCs/>
                <w:caps/>
                <w:szCs w:val="22"/>
              </w:rPr>
            </w:pPr>
            <w:bookmarkStart w:id="14" w:name="_Toc445292626"/>
            <w:r>
              <w:rPr>
                <w:szCs w:val="22"/>
              </w:rPr>
              <w:t>X</w:t>
            </w:r>
            <w:bookmarkEnd w:id="14"/>
          </w:p>
        </w:tc>
        <w:tc>
          <w:tcPr>
            <w:tcW w:w="839" w:type="pct"/>
            <w:gridSpan w:val="3"/>
            <w:tcBorders>
              <w:left w:val="single" w:sz="4" w:space="0" w:color="auto"/>
              <w:right w:val="single" w:sz="4" w:space="0" w:color="auto"/>
            </w:tcBorders>
            <w:shd w:val="clear" w:color="auto" w:fill="auto"/>
            <w:vAlign w:val="center"/>
          </w:tcPr>
          <w:p w:rsidR="00C62911" w:rsidRPr="0025751B" w:rsidRDefault="00C62911" w:rsidP="00D22962">
            <w:pPr>
              <w:rPr>
                <w:b/>
                <w:bCs/>
                <w:caps/>
                <w:szCs w:val="22"/>
              </w:rPr>
            </w:pPr>
            <w:bookmarkStart w:id="15" w:name="_Toc445292627"/>
            <w:r w:rsidRPr="0025751B">
              <w:rPr>
                <w:szCs w:val="22"/>
              </w:rPr>
              <w:t>Pol</w:t>
            </w:r>
            <w:r>
              <w:rPr>
                <w:szCs w:val="22"/>
              </w:rPr>
              <w:t>ítico</w:t>
            </w:r>
            <w:r w:rsidRPr="0025751B">
              <w:rPr>
                <w:szCs w:val="22"/>
              </w:rPr>
              <w:t>/org</w:t>
            </w:r>
            <w:bookmarkEnd w:id="15"/>
          </w:p>
        </w:tc>
        <w:tc>
          <w:tcPr>
            <w:tcW w:w="228" w:type="pct"/>
            <w:tcBorders>
              <w:left w:val="single" w:sz="4" w:space="0" w:color="auto"/>
            </w:tcBorders>
            <w:shd w:val="clear" w:color="auto" w:fill="auto"/>
            <w:vAlign w:val="center"/>
          </w:tcPr>
          <w:p w:rsidR="00C62911" w:rsidRPr="0025751B" w:rsidRDefault="00C62911" w:rsidP="00D22962">
            <w:pPr>
              <w:rPr>
                <w:b/>
                <w:bCs/>
                <w:caps/>
                <w:szCs w:val="22"/>
              </w:rPr>
            </w:pPr>
            <w:bookmarkStart w:id="16" w:name="_Toc445292628"/>
            <w:r>
              <w:rPr>
                <w:szCs w:val="22"/>
              </w:rPr>
              <w:t>X</w:t>
            </w:r>
            <w:bookmarkEnd w:id="16"/>
          </w:p>
        </w:tc>
      </w:tr>
      <w:tr w:rsidR="00C62911" w:rsidRPr="00350E4E" w:rsidTr="004D7A3C">
        <w:trPr>
          <w:trHeight w:val="284"/>
          <w:tblCellSpacing w:w="0" w:type="dxa"/>
          <w:jc w:val="center"/>
        </w:trPr>
        <w:tc>
          <w:tcPr>
            <w:tcW w:w="5000" w:type="pct"/>
            <w:gridSpan w:val="19"/>
            <w:tcBorders>
              <w:left w:val="nil"/>
            </w:tcBorders>
            <w:shd w:val="clear" w:color="auto" w:fill="D9D9D9"/>
            <w:noWrap/>
            <w:vAlign w:val="center"/>
          </w:tcPr>
          <w:p w:rsidR="00C62911" w:rsidRPr="00D708B8" w:rsidRDefault="00C62911" w:rsidP="004D7A3C">
            <w:pPr>
              <w:pStyle w:val="Ttulo1"/>
              <w:rPr>
                <w:rFonts w:eastAsia="Calibri"/>
                <w:bCs w:val="0"/>
                <w:caps w:val="0"/>
                <w:kern w:val="0"/>
                <w:szCs w:val="22"/>
              </w:rPr>
            </w:pPr>
            <w:bookmarkStart w:id="17" w:name="_Toc445292629"/>
            <w:r w:rsidRPr="00D708B8">
              <w:rPr>
                <w:rFonts w:eastAsia="Calibri"/>
                <w:bCs w:val="0"/>
                <w:caps w:val="0"/>
                <w:kern w:val="0"/>
                <w:szCs w:val="22"/>
              </w:rPr>
              <w:t>MEDIDAS DE MA</w:t>
            </w:r>
            <w:r>
              <w:rPr>
                <w:rFonts w:eastAsia="Calibri"/>
                <w:bCs w:val="0"/>
                <w:caps w:val="0"/>
                <w:kern w:val="0"/>
                <w:szCs w:val="22"/>
              </w:rPr>
              <w:t>NEJO DEL PMA</w:t>
            </w:r>
            <w:bookmarkEnd w:id="17"/>
          </w:p>
        </w:tc>
      </w:tr>
      <w:tr w:rsidR="00C62911" w:rsidRPr="00350E4E" w:rsidTr="004D7A3C">
        <w:trPr>
          <w:trHeight w:val="284"/>
          <w:tblCellSpacing w:w="0" w:type="dxa"/>
          <w:jc w:val="center"/>
        </w:trPr>
        <w:tc>
          <w:tcPr>
            <w:tcW w:w="5000" w:type="pct"/>
            <w:gridSpan w:val="19"/>
            <w:tcBorders>
              <w:left w:val="nil"/>
              <w:right w:val="single" w:sz="4" w:space="0" w:color="auto"/>
            </w:tcBorders>
            <w:shd w:val="clear" w:color="auto" w:fill="auto"/>
            <w:noWrap/>
            <w:tcMar>
              <w:top w:w="0" w:type="dxa"/>
              <w:left w:w="108" w:type="dxa"/>
              <w:bottom w:w="0" w:type="dxa"/>
              <w:right w:w="108" w:type="dxa"/>
            </w:tcMar>
            <w:vAlign w:val="center"/>
          </w:tcPr>
          <w:p w:rsidR="00C62911" w:rsidRPr="00531592" w:rsidRDefault="00C62911" w:rsidP="004D7A3C">
            <w:r w:rsidRPr="00531592">
              <w:t xml:space="preserve">A través de los siguientes programas se pretende incidir en la tendencia del medio en cada uno delos componentes del medio socioeconómico </w:t>
            </w:r>
            <w:r>
              <w:t>y cultural; los impactos a manejar se encuentran desarrollados en el PMA.</w:t>
            </w:r>
          </w:p>
          <w:p w:rsidR="00C62911" w:rsidRPr="00531592" w:rsidRDefault="00C62911" w:rsidP="00C62911">
            <w:pPr>
              <w:pStyle w:val="Prrafodelista"/>
              <w:numPr>
                <w:ilvl w:val="0"/>
                <w:numId w:val="8"/>
              </w:numPr>
              <w:spacing w:before="0" w:after="0" w:line="276" w:lineRule="auto"/>
              <w:contextualSpacing/>
            </w:pPr>
            <w:r w:rsidRPr="00531592">
              <w:t xml:space="preserve"> Información y participación comunitaria</w:t>
            </w:r>
          </w:p>
          <w:p w:rsidR="00C62911" w:rsidRPr="00531592" w:rsidRDefault="00C62911" w:rsidP="00C62911">
            <w:pPr>
              <w:pStyle w:val="Prrafodelista"/>
              <w:numPr>
                <w:ilvl w:val="0"/>
                <w:numId w:val="8"/>
              </w:numPr>
              <w:spacing w:before="0" w:after="0" w:line="276" w:lineRule="auto"/>
              <w:contextualSpacing/>
            </w:pPr>
            <w:r w:rsidRPr="00531592">
              <w:t>Atención a PQRS</w:t>
            </w:r>
          </w:p>
          <w:p w:rsidR="00C62911" w:rsidRDefault="00C62911" w:rsidP="00C62911">
            <w:pPr>
              <w:pStyle w:val="Prrafodelista"/>
              <w:numPr>
                <w:ilvl w:val="0"/>
                <w:numId w:val="8"/>
              </w:numPr>
              <w:spacing w:before="0" w:after="0" w:line="276" w:lineRule="auto"/>
              <w:contextualSpacing/>
            </w:pPr>
            <w:r w:rsidRPr="00531592">
              <w:t>Contratación</w:t>
            </w:r>
            <w:r>
              <w:t xml:space="preserve"> de mano de obra local</w:t>
            </w:r>
          </w:p>
          <w:p w:rsidR="00C62911" w:rsidRDefault="00C62911" w:rsidP="00C62911">
            <w:pPr>
              <w:pStyle w:val="Prrafodelista"/>
              <w:numPr>
                <w:ilvl w:val="0"/>
                <w:numId w:val="8"/>
              </w:numPr>
              <w:spacing w:before="0" w:after="0" w:line="276" w:lineRule="auto"/>
              <w:contextualSpacing/>
            </w:pPr>
            <w:r>
              <w:t>Educación y capacitación al personal vinculado</w:t>
            </w:r>
          </w:p>
          <w:p w:rsidR="00C62911" w:rsidRDefault="00C62911" w:rsidP="00C62911">
            <w:pPr>
              <w:pStyle w:val="Prrafodelista"/>
              <w:numPr>
                <w:ilvl w:val="0"/>
                <w:numId w:val="8"/>
              </w:numPr>
              <w:spacing w:before="0" w:after="0" w:line="276" w:lineRule="auto"/>
              <w:contextualSpacing/>
            </w:pPr>
            <w:r w:rsidRPr="00464235">
              <w:t>Apoyo a la capacidad de gestión institucional</w:t>
            </w:r>
          </w:p>
          <w:p w:rsidR="00C62911" w:rsidRDefault="00C62911" w:rsidP="00C62911">
            <w:pPr>
              <w:pStyle w:val="Prrafodelista"/>
              <w:numPr>
                <w:ilvl w:val="0"/>
                <w:numId w:val="8"/>
              </w:numPr>
              <w:spacing w:before="0" w:after="0" w:line="276" w:lineRule="auto"/>
              <w:contextualSpacing/>
            </w:pPr>
            <w:r>
              <w:t>Capacitación, educación y concientización a la comunidad aledaña</w:t>
            </w:r>
          </w:p>
          <w:p w:rsidR="00C62911" w:rsidRDefault="00C62911" w:rsidP="00C62911">
            <w:pPr>
              <w:pStyle w:val="Prrafodelista"/>
              <w:numPr>
                <w:ilvl w:val="0"/>
                <w:numId w:val="8"/>
              </w:numPr>
              <w:spacing w:before="0" w:after="0" w:line="276" w:lineRule="auto"/>
              <w:contextualSpacing/>
            </w:pPr>
            <w:r>
              <w:t>Apoyo a la capacidad de Gestión Institucional</w:t>
            </w:r>
          </w:p>
          <w:p w:rsidR="00C62911" w:rsidRPr="001E7708" w:rsidRDefault="00C62911" w:rsidP="00C62911">
            <w:pPr>
              <w:pStyle w:val="Prrafodelista"/>
              <w:numPr>
                <w:ilvl w:val="0"/>
                <w:numId w:val="8"/>
              </w:numPr>
              <w:spacing w:before="0" w:after="0" w:line="276" w:lineRule="auto"/>
              <w:contextualSpacing/>
              <w:rPr>
                <w:b w:val="0"/>
              </w:rPr>
            </w:pPr>
            <w:r>
              <w:t>Cultura Vial</w:t>
            </w:r>
          </w:p>
        </w:tc>
      </w:tr>
      <w:tr w:rsidR="00C62911" w:rsidRPr="00350E4E" w:rsidTr="004D7A3C">
        <w:trPr>
          <w:trHeight w:val="284"/>
          <w:tblCellSpacing w:w="0" w:type="dxa"/>
          <w:jc w:val="center"/>
        </w:trPr>
        <w:tc>
          <w:tcPr>
            <w:tcW w:w="5000" w:type="pct"/>
            <w:gridSpan w:val="19"/>
            <w:tcBorders>
              <w:left w:val="nil"/>
            </w:tcBorders>
            <w:shd w:val="clear" w:color="auto" w:fill="D9D9D9"/>
            <w:noWrap/>
            <w:vAlign w:val="center"/>
            <w:hideMark/>
          </w:tcPr>
          <w:p w:rsidR="00C62911" w:rsidRPr="00F86B29" w:rsidRDefault="00C62911" w:rsidP="004D7A3C">
            <w:pPr>
              <w:jc w:val="center"/>
              <w:rPr>
                <w:b/>
              </w:rPr>
            </w:pPr>
            <w:r w:rsidRPr="00D708B8">
              <w:rPr>
                <w:b/>
              </w:rPr>
              <w:t>PROCEDIMIENTO</w:t>
            </w:r>
          </w:p>
        </w:tc>
      </w:tr>
      <w:tr w:rsidR="00C62911" w:rsidRPr="00350E4E" w:rsidTr="004D7A3C">
        <w:trPr>
          <w:trHeight w:val="284"/>
          <w:tblCellSpacing w:w="0" w:type="dxa"/>
          <w:jc w:val="center"/>
        </w:trPr>
        <w:tc>
          <w:tcPr>
            <w:tcW w:w="5000" w:type="pct"/>
            <w:gridSpan w:val="19"/>
            <w:tcBorders>
              <w:left w:val="nil"/>
            </w:tcBorders>
            <w:shd w:val="clear" w:color="auto" w:fill="auto"/>
            <w:noWrap/>
            <w:tcMar>
              <w:top w:w="0" w:type="dxa"/>
              <w:left w:w="108" w:type="dxa"/>
              <w:bottom w:w="0" w:type="dxa"/>
              <w:right w:w="108" w:type="dxa"/>
            </w:tcMar>
            <w:vAlign w:val="center"/>
          </w:tcPr>
          <w:p w:rsidR="00C62911" w:rsidRDefault="00C62911" w:rsidP="004D7A3C">
            <w:r w:rsidRPr="00464235">
              <w:t xml:space="preserve">La implementación de </w:t>
            </w:r>
            <w:r>
              <w:t>los programas del PMA</w:t>
            </w:r>
            <w:r w:rsidRPr="00464235">
              <w:t xml:space="preserve"> </w:t>
            </w:r>
            <w:r>
              <w:t>están enfocadas a prevenir, mitigar o controlar los posibles impactos identificados con ocasión a la realización del proyecto; se plantea hacer un seguimiento a estos programas a fin de verificar el grado de incidencia sobre el impacto identificado.</w:t>
            </w:r>
          </w:p>
          <w:p w:rsidR="00C62911" w:rsidRDefault="00C62911" w:rsidP="004D7A3C"/>
          <w:p w:rsidR="00C62911" w:rsidRPr="00464235" w:rsidRDefault="00C62911" w:rsidP="004D7A3C">
            <w:r>
              <w:t>En lo que tiene que ver con medio socioeconómico y cultural, es necesario precisar que los factores que pueden llevar a alterar o modificar un componente del medio social son multicausales, por ende lo manifestado en el medio desborda las posibilidades de la medida, la cual debe entenderse como una contribución al manejo del impacto.</w:t>
            </w:r>
          </w:p>
        </w:tc>
      </w:tr>
      <w:tr w:rsidR="00C62911" w:rsidRPr="00350E4E" w:rsidTr="004D7A3C">
        <w:trPr>
          <w:trHeight w:val="284"/>
          <w:tblCellSpacing w:w="0" w:type="dxa"/>
          <w:jc w:val="center"/>
        </w:trPr>
        <w:tc>
          <w:tcPr>
            <w:tcW w:w="5000" w:type="pct"/>
            <w:gridSpan w:val="19"/>
            <w:tcBorders>
              <w:left w:val="nil"/>
            </w:tcBorders>
            <w:shd w:val="clear" w:color="auto" w:fill="D9D9D9"/>
            <w:noWrap/>
            <w:vAlign w:val="center"/>
            <w:hideMark/>
          </w:tcPr>
          <w:p w:rsidR="00C62911" w:rsidRPr="00F86B29" w:rsidRDefault="00C62911" w:rsidP="004D7A3C">
            <w:pPr>
              <w:jc w:val="center"/>
              <w:rPr>
                <w:b/>
              </w:rPr>
            </w:pPr>
            <w:r w:rsidRPr="00D708B8">
              <w:rPr>
                <w:b/>
              </w:rPr>
              <w:lastRenderedPageBreak/>
              <w:t>PERIODICIDAD Y DURACIÓN DEL MONITOREO</w:t>
            </w:r>
          </w:p>
        </w:tc>
      </w:tr>
      <w:tr w:rsidR="00C62911" w:rsidRPr="0032736B" w:rsidTr="004D7A3C">
        <w:trPr>
          <w:trHeight w:val="162"/>
          <w:tblCellSpacing w:w="0" w:type="dxa"/>
          <w:jc w:val="center"/>
        </w:trPr>
        <w:tc>
          <w:tcPr>
            <w:tcW w:w="690" w:type="pct"/>
            <w:vMerge w:val="restart"/>
            <w:tcBorders>
              <w:left w:val="nil"/>
              <w:right w:val="single" w:sz="4" w:space="0" w:color="auto"/>
            </w:tcBorders>
            <w:shd w:val="clear" w:color="auto" w:fill="A6A6A6" w:themeFill="background1" w:themeFillShade="A6"/>
            <w:noWrap/>
            <w:vAlign w:val="center"/>
          </w:tcPr>
          <w:p w:rsidR="00C62911" w:rsidRPr="0032736B" w:rsidRDefault="00C62911" w:rsidP="004D7A3C">
            <w:pPr>
              <w:pStyle w:val="Sinespaciado"/>
              <w:contextualSpacing/>
              <w:jc w:val="center"/>
              <w:rPr>
                <w:rFonts w:ascii="Cambria" w:hAnsi="Cambria"/>
                <w:sz w:val="18"/>
                <w:szCs w:val="18"/>
                <w:lang w:eastAsia="en-US"/>
              </w:rPr>
            </w:pPr>
            <w:r w:rsidRPr="0032736B">
              <w:rPr>
                <w:rFonts w:ascii="Cambria" w:hAnsi="Cambria"/>
                <w:sz w:val="18"/>
                <w:szCs w:val="18"/>
                <w:lang w:eastAsia="en-US"/>
              </w:rPr>
              <w:t>Componente</w:t>
            </w:r>
          </w:p>
        </w:tc>
        <w:tc>
          <w:tcPr>
            <w:tcW w:w="1094" w:type="pct"/>
            <w:gridSpan w:val="5"/>
            <w:vMerge w:val="restart"/>
            <w:tcBorders>
              <w:left w:val="single" w:sz="4" w:space="0" w:color="auto"/>
              <w:righ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r w:rsidRPr="0032736B">
              <w:rPr>
                <w:rFonts w:ascii="Cambria" w:hAnsi="Cambria"/>
                <w:sz w:val="18"/>
                <w:szCs w:val="18"/>
                <w:lang w:eastAsia="en-US"/>
              </w:rPr>
              <w:t>Plan de seguimiento y monitoreo</w:t>
            </w:r>
          </w:p>
        </w:tc>
        <w:tc>
          <w:tcPr>
            <w:tcW w:w="675" w:type="pct"/>
            <w:gridSpan w:val="3"/>
            <w:vMerge w:val="restart"/>
            <w:tcBorders>
              <w:left w:val="single" w:sz="4" w:space="0" w:color="auto"/>
              <w:righ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r w:rsidRPr="0032736B">
              <w:rPr>
                <w:rFonts w:ascii="Cambria" w:hAnsi="Cambria"/>
                <w:sz w:val="18"/>
                <w:szCs w:val="18"/>
                <w:lang w:eastAsia="en-US"/>
              </w:rPr>
              <w:t>Frecuencia</w:t>
            </w:r>
          </w:p>
        </w:tc>
        <w:tc>
          <w:tcPr>
            <w:tcW w:w="2541" w:type="pct"/>
            <w:gridSpan w:val="10"/>
            <w:tcBorders>
              <w:left w:val="single" w:sz="4" w:space="0" w:color="auto"/>
              <w:bottom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r w:rsidRPr="0032736B">
              <w:rPr>
                <w:rFonts w:ascii="Cambria" w:hAnsi="Cambria"/>
                <w:sz w:val="18"/>
                <w:szCs w:val="18"/>
                <w:lang w:eastAsia="en-US"/>
              </w:rPr>
              <w:t>Duración</w:t>
            </w:r>
            <w:r>
              <w:rPr>
                <w:rFonts w:ascii="Cambria" w:hAnsi="Cambria"/>
                <w:sz w:val="18"/>
                <w:szCs w:val="18"/>
                <w:lang w:eastAsia="en-US"/>
              </w:rPr>
              <w:t xml:space="preserve"> (Anual por 3 años</w:t>
            </w:r>
            <w:r w:rsidRPr="0032736B">
              <w:rPr>
                <w:rFonts w:ascii="Cambria" w:hAnsi="Cambria"/>
                <w:sz w:val="18"/>
                <w:szCs w:val="18"/>
                <w:lang w:eastAsia="en-US"/>
              </w:rPr>
              <w:t>)</w:t>
            </w:r>
          </w:p>
        </w:tc>
      </w:tr>
      <w:tr w:rsidR="00C62911" w:rsidRPr="0032736B" w:rsidTr="004D7A3C">
        <w:trPr>
          <w:trHeight w:val="318"/>
          <w:tblCellSpacing w:w="0" w:type="dxa"/>
          <w:jc w:val="center"/>
        </w:trPr>
        <w:tc>
          <w:tcPr>
            <w:tcW w:w="690" w:type="pct"/>
            <w:vMerge/>
            <w:tcBorders>
              <w:left w:val="nil"/>
              <w:right w:val="single" w:sz="4" w:space="0" w:color="auto"/>
            </w:tcBorders>
            <w:shd w:val="clear" w:color="auto" w:fill="A6A6A6" w:themeFill="background1" w:themeFillShade="A6"/>
            <w:noWrap/>
            <w:vAlign w:val="center"/>
          </w:tcPr>
          <w:p w:rsidR="00C62911" w:rsidRPr="0032736B" w:rsidRDefault="00C62911" w:rsidP="004D7A3C">
            <w:pPr>
              <w:pStyle w:val="Sinespaciado"/>
              <w:contextualSpacing/>
              <w:jc w:val="center"/>
              <w:rPr>
                <w:rFonts w:ascii="Cambria" w:hAnsi="Cambria"/>
                <w:sz w:val="18"/>
                <w:szCs w:val="18"/>
                <w:lang w:eastAsia="en-US"/>
              </w:rPr>
            </w:pPr>
          </w:p>
        </w:tc>
        <w:tc>
          <w:tcPr>
            <w:tcW w:w="1094" w:type="pct"/>
            <w:gridSpan w:val="5"/>
            <w:vMerge/>
            <w:tcBorders>
              <w:left w:val="single" w:sz="4" w:space="0" w:color="auto"/>
              <w:righ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p>
        </w:tc>
        <w:tc>
          <w:tcPr>
            <w:tcW w:w="675" w:type="pct"/>
            <w:gridSpan w:val="3"/>
            <w:vMerge/>
            <w:tcBorders>
              <w:left w:val="single" w:sz="4" w:space="0" w:color="auto"/>
              <w:righ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p>
        </w:tc>
        <w:tc>
          <w:tcPr>
            <w:tcW w:w="331" w:type="pct"/>
            <w:tcBorders>
              <w:top w:val="single" w:sz="4" w:space="0" w:color="auto"/>
              <w:left w:val="single" w:sz="4" w:space="0" w:color="auto"/>
              <w:righ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año</w:t>
            </w:r>
            <w:r w:rsidRPr="0032736B">
              <w:rPr>
                <w:rFonts w:ascii="Cambria" w:hAnsi="Cambria"/>
                <w:sz w:val="18"/>
                <w:szCs w:val="18"/>
                <w:lang w:eastAsia="en-US"/>
              </w:rPr>
              <w:t>1</w:t>
            </w:r>
          </w:p>
        </w:tc>
        <w:tc>
          <w:tcPr>
            <w:tcW w:w="520" w:type="pct"/>
            <w:gridSpan w:val="2"/>
            <w:tcBorders>
              <w:top w:val="single" w:sz="4" w:space="0" w:color="auto"/>
              <w:left w:val="single" w:sz="4" w:space="0" w:color="auto"/>
              <w:righ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año2</w:t>
            </w:r>
          </w:p>
        </w:tc>
        <w:tc>
          <w:tcPr>
            <w:tcW w:w="423" w:type="pct"/>
            <w:gridSpan w:val="2"/>
            <w:tcBorders>
              <w:top w:val="single" w:sz="4" w:space="0" w:color="auto"/>
              <w:left w:val="single" w:sz="4" w:space="0" w:color="auto"/>
              <w:righ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año 3</w:t>
            </w:r>
          </w:p>
        </w:tc>
        <w:tc>
          <w:tcPr>
            <w:tcW w:w="423" w:type="pct"/>
            <w:gridSpan w:val="2"/>
            <w:tcBorders>
              <w:top w:val="single" w:sz="4" w:space="0" w:color="auto"/>
              <w:left w:val="single" w:sz="4" w:space="0" w:color="auto"/>
              <w:righ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año 4</w:t>
            </w:r>
          </w:p>
        </w:tc>
        <w:tc>
          <w:tcPr>
            <w:tcW w:w="423" w:type="pct"/>
            <w:tcBorders>
              <w:top w:val="single" w:sz="4" w:space="0" w:color="auto"/>
              <w:left w:val="single" w:sz="4" w:space="0" w:color="auto"/>
              <w:righ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año 5</w:t>
            </w:r>
          </w:p>
        </w:tc>
        <w:tc>
          <w:tcPr>
            <w:tcW w:w="421" w:type="pct"/>
            <w:gridSpan w:val="2"/>
            <w:tcBorders>
              <w:top w:val="single" w:sz="4" w:space="0" w:color="auto"/>
              <w:left w:val="single" w:sz="4" w:space="0" w:color="auto"/>
            </w:tcBorders>
            <w:shd w:val="clear" w:color="auto" w:fill="A6A6A6" w:themeFill="background1" w:themeFillShade="A6"/>
            <w:vAlign w:val="center"/>
          </w:tcPr>
          <w:p w:rsidR="00C62911" w:rsidRPr="0032736B"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año 6</w:t>
            </w:r>
          </w:p>
        </w:tc>
      </w:tr>
      <w:tr w:rsidR="00C62911" w:rsidRPr="0032736B" w:rsidTr="004D7A3C">
        <w:trPr>
          <w:trHeight w:val="318"/>
          <w:tblCellSpacing w:w="0" w:type="dxa"/>
          <w:jc w:val="center"/>
        </w:trPr>
        <w:tc>
          <w:tcPr>
            <w:tcW w:w="690" w:type="pct"/>
            <w:tcBorders>
              <w:left w:val="nil"/>
              <w:right w:val="single" w:sz="4" w:space="0" w:color="auto"/>
            </w:tcBorders>
            <w:shd w:val="clear" w:color="auto" w:fill="FFFFFF"/>
            <w:noWrap/>
            <w:vAlign w:val="center"/>
          </w:tcPr>
          <w:p w:rsidR="00C62911" w:rsidRPr="0032736B" w:rsidRDefault="00C62911" w:rsidP="004D7A3C">
            <w:pPr>
              <w:pStyle w:val="Sinespaciado"/>
              <w:contextualSpacing/>
              <w:rPr>
                <w:rFonts w:ascii="Cambria" w:hAnsi="Cambria"/>
                <w:sz w:val="18"/>
                <w:szCs w:val="18"/>
                <w:lang w:eastAsia="en-US"/>
              </w:rPr>
            </w:pPr>
            <w:r>
              <w:rPr>
                <w:rFonts w:ascii="Cambria" w:hAnsi="Cambria"/>
                <w:sz w:val="18"/>
                <w:szCs w:val="18"/>
                <w:lang w:eastAsia="en-US"/>
              </w:rPr>
              <w:t>Económico</w:t>
            </w:r>
          </w:p>
        </w:tc>
        <w:tc>
          <w:tcPr>
            <w:tcW w:w="1094" w:type="pct"/>
            <w:gridSpan w:val="5"/>
            <w:tcBorders>
              <w:left w:val="single" w:sz="4" w:space="0" w:color="auto"/>
              <w:right w:val="single" w:sz="4" w:space="0" w:color="auto"/>
            </w:tcBorders>
            <w:shd w:val="clear" w:color="auto" w:fill="FFFFFF"/>
            <w:vAlign w:val="center"/>
          </w:tcPr>
          <w:p w:rsidR="00C62911" w:rsidRPr="0032736B" w:rsidRDefault="00C62911" w:rsidP="004D7A3C">
            <w:pPr>
              <w:pStyle w:val="Sinespaciado"/>
              <w:contextualSpacing/>
              <w:rPr>
                <w:rFonts w:ascii="Cambria" w:hAnsi="Cambria"/>
                <w:sz w:val="18"/>
                <w:szCs w:val="18"/>
                <w:lang w:eastAsia="en-US"/>
              </w:rPr>
            </w:pPr>
            <w:r>
              <w:rPr>
                <w:rFonts w:ascii="Cambria" w:hAnsi="Cambria"/>
                <w:sz w:val="18"/>
                <w:szCs w:val="18"/>
                <w:lang w:eastAsia="en-US"/>
              </w:rPr>
              <w:t>Elaboración de un Instrumento tipo Ficha que permita</w:t>
            </w:r>
            <w:r>
              <w:rPr>
                <w:rFonts w:ascii="Cambria" w:hAnsi="Cambria"/>
                <w:vanish/>
                <w:sz w:val="18"/>
                <w:szCs w:val="18"/>
                <w:lang w:eastAsia="en-US"/>
              </w:rPr>
              <w:t xml:space="preserve"> medir  el porcentaje de contratación de la mano de obra local</w:t>
            </w:r>
            <w:r>
              <w:rPr>
                <w:rFonts w:ascii="Cambria" w:hAnsi="Cambria"/>
                <w:sz w:val="18"/>
                <w:szCs w:val="18"/>
                <w:lang w:eastAsia="en-US"/>
              </w:rPr>
              <w:t xml:space="preserve"> medir el porcentaje de mano de obra local contratado y su contribución en las condiciones sociales de estos trabajadores.</w:t>
            </w:r>
          </w:p>
        </w:tc>
        <w:tc>
          <w:tcPr>
            <w:tcW w:w="675" w:type="pct"/>
            <w:gridSpan w:val="3"/>
            <w:tcBorders>
              <w:left w:val="single" w:sz="4" w:space="0" w:color="auto"/>
              <w:right w:val="single" w:sz="4" w:space="0" w:color="auto"/>
            </w:tcBorders>
            <w:shd w:val="clear" w:color="auto" w:fill="FFFFFF"/>
            <w:vAlign w:val="center"/>
          </w:tcPr>
          <w:p w:rsidR="00C62911" w:rsidRPr="0032736B" w:rsidRDefault="00C62911" w:rsidP="004D7A3C">
            <w:pPr>
              <w:pStyle w:val="Sinespaciado"/>
              <w:contextualSpacing/>
              <w:rPr>
                <w:rFonts w:ascii="Cambria" w:hAnsi="Cambria"/>
                <w:sz w:val="18"/>
                <w:szCs w:val="18"/>
                <w:lang w:eastAsia="en-US"/>
              </w:rPr>
            </w:pPr>
            <w:r>
              <w:rPr>
                <w:rFonts w:ascii="Cambria" w:hAnsi="Cambria"/>
                <w:sz w:val="18"/>
                <w:szCs w:val="18"/>
                <w:lang w:eastAsia="en-US"/>
              </w:rPr>
              <w:t xml:space="preserve">Semestral </w:t>
            </w:r>
          </w:p>
        </w:tc>
        <w:tc>
          <w:tcPr>
            <w:tcW w:w="331" w:type="pct"/>
            <w:tcBorders>
              <w:top w:val="single" w:sz="4" w:space="0" w:color="auto"/>
              <w:left w:val="single" w:sz="4" w:space="0" w:color="auto"/>
              <w:right w:val="single" w:sz="4" w:space="0" w:color="auto"/>
            </w:tcBorders>
            <w:shd w:val="clear" w:color="auto" w:fill="FFFFFF"/>
            <w:vAlign w:val="center"/>
          </w:tcPr>
          <w:p w:rsidR="00C62911" w:rsidRPr="0032736B"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520"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c>
          <w:tcPr>
            <w:tcW w:w="423" w:type="pct"/>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c>
          <w:tcPr>
            <w:tcW w:w="421" w:type="pct"/>
            <w:gridSpan w:val="2"/>
            <w:tcBorders>
              <w:top w:val="single" w:sz="4" w:space="0" w:color="auto"/>
              <w:lef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r>
      <w:tr w:rsidR="00C62911" w:rsidRPr="0032736B" w:rsidTr="004D7A3C">
        <w:trPr>
          <w:trHeight w:val="318"/>
          <w:tblCellSpacing w:w="0" w:type="dxa"/>
          <w:jc w:val="center"/>
        </w:trPr>
        <w:tc>
          <w:tcPr>
            <w:tcW w:w="690" w:type="pct"/>
            <w:tcBorders>
              <w:left w:val="nil"/>
              <w:right w:val="single" w:sz="4" w:space="0" w:color="auto"/>
            </w:tcBorders>
            <w:shd w:val="clear" w:color="auto" w:fill="FFFFFF"/>
            <w:noWrap/>
            <w:vAlign w:val="center"/>
          </w:tcPr>
          <w:p w:rsidR="00C62911" w:rsidRPr="0032736B" w:rsidRDefault="00C62911" w:rsidP="004D7A3C">
            <w:pPr>
              <w:pStyle w:val="Sinespaciado"/>
              <w:contextualSpacing/>
              <w:rPr>
                <w:rFonts w:ascii="Cambria" w:hAnsi="Cambria"/>
                <w:sz w:val="18"/>
                <w:szCs w:val="18"/>
                <w:lang w:eastAsia="en-US"/>
              </w:rPr>
            </w:pPr>
            <w:r>
              <w:rPr>
                <w:rFonts w:ascii="Cambria" w:hAnsi="Cambria"/>
                <w:sz w:val="18"/>
                <w:szCs w:val="18"/>
                <w:lang w:eastAsia="en-US"/>
              </w:rPr>
              <w:t>Cultural</w:t>
            </w:r>
          </w:p>
        </w:tc>
        <w:tc>
          <w:tcPr>
            <w:tcW w:w="1094" w:type="pct"/>
            <w:gridSpan w:val="5"/>
            <w:tcBorders>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 xml:space="preserve">Determinar el grado modificación de las principales costumbres de los pobladores del AI. </w:t>
            </w:r>
          </w:p>
          <w:p w:rsidR="00C62911" w:rsidRDefault="00C62911" w:rsidP="004D7A3C">
            <w:pPr>
              <w:pStyle w:val="Sinespaciado"/>
              <w:contextualSpacing/>
              <w:rPr>
                <w:rFonts w:ascii="Cambria" w:hAnsi="Cambria"/>
                <w:sz w:val="18"/>
                <w:szCs w:val="18"/>
                <w:lang w:eastAsia="en-US"/>
              </w:rPr>
            </w:pPr>
          </w:p>
          <w:p w:rsidR="00C62911" w:rsidRPr="0032736B" w:rsidRDefault="00C62911" w:rsidP="004D7A3C">
            <w:pPr>
              <w:pStyle w:val="Sinespaciado"/>
              <w:contextualSpacing/>
              <w:rPr>
                <w:rFonts w:ascii="Cambria" w:hAnsi="Cambria"/>
                <w:sz w:val="18"/>
                <w:szCs w:val="18"/>
                <w:lang w:eastAsia="en-US"/>
              </w:rPr>
            </w:pPr>
            <w:r>
              <w:rPr>
                <w:rFonts w:ascii="Cambria" w:hAnsi="Cambria"/>
                <w:sz w:val="18"/>
                <w:szCs w:val="18"/>
                <w:lang w:eastAsia="en-US"/>
              </w:rPr>
              <w:t>Determinar el cambio en los niveles de accidentalidad de la población de las veredas del AI, a través del análisis delas fuentes oficiales.</w:t>
            </w:r>
          </w:p>
        </w:tc>
        <w:tc>
          <w:tcPr>
            <w:tcW w:w="675" w:type="pct"/>
            <w:gridSpan w:val="3"/>
            <w:tcBorders>
              <w:left w:val="single" w:sz="4" w:space="0" w:color="auto"/>
              <w:right w:val="single" w:sz="4" w:space="0" w:color="auto"/>
            </w:tcBorders>
            <w:shd w:val="clear" w:color="auto" w:fill="FFFFFF"/>
            <w:vAlign w:val="center"/>
          </w:tcPr>
          <w:p w:rsidR="00C62911" w:rsidRPr="0032736B" w:rsidRDefault="00C62911" w:rsidP="004D7A3C">
            <w:pPr>
              <w:pStyle w:val="Sinespaciado"/>
              <w:contextualSpacing/>
              <w:rPr>
                <w:rFonts w:ascii="Cambria" w:hAnsi="Cambria"/>
                <w:sz w:val="18"/>
                <w:szCs w:val="18"/>
                <w:lang w:eastAsia="en-US"/>
              </w:rPr>
            </w:pPr>
            <w:r>
              <w:rPr>
                <w:rFonts w:ascii="Cambria" w:hAnsi="Cambria"/>
                <w:sz w:val="18"/>
                <w:szCs w:val="18"/>
                <w:lang w:eastAsia="en-US"/>
              </w:rPr>
              <w:t>Anual</w:t>
            </w:r>
          </w:p>
        </w:tc>
        <w:tc>
          <w:tcPr>
            <w:tcW w:w="331" w:type="pct"/>
            <w:tcBorders>
              <w:top w:val="single" w:sz="4" w:space="0" w:color="auto"/>
              <w:left w:val="single" w:sz="4" w:space="0" w:color="auto"/>
              <w:right w:val="single" w:sz="4" w:space="0" w:color="auto"/>
            </w:tcBorders>
            <w:shd w:val="clear" w:color="auto" w:fill="FFFFFF"/>
            <w:vAlign w:val="center"/>
          </w:tcPr>
          <w:p w:rsidR="00C62911" w:rsidRPr="0032736B"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520"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X</w:t>
            </w:r>
          </w:p>
        </w:tc>
        <w:tc>
          <w:tcPr>
            <w:tcW w:w="423" w:type="pct"/>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X</w:t>
            </w:r>
          </w:p>
        </w:tc>
        <w:tc>
          <w:tcPr>
            <w:tcW w:w="421" w:type="pct"/>
            <w:gridSpan w:val="2"/>
            <w:tcBorders>
              <w:top w:val="single" w:sz="4" w:space="0" w:color="auto"/>
              <w:lef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r>
      <w:tr w:rsidR="00C62911" w:rsidRPr="0032736B" w:rsidTr="004D7A3C">
        <w:trPr>
          <w:trHeight w:val="318"/>
          <w:tblCellSpacing w:w="0" w:type="dxa"/>
          <w:jc w:val="center"/>
        </w:trPr>
        <w:tc>
          <w:tcPr>
            <w:tcW w:w="690" w:type="pct"/>
            <w:tcBorders>
              <w:left w:val="nil"/>
              <w:right w:val="single" w:sz="4" w:space="0" w:color="auto"/>
            </w:tcBorders>
            <w:shd w:val="clear" w:color="auto" w:fill="FFFFFF"/>
            <w:noWrap/>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Demográfico</w:t>
            </w:r>
          </w:p>
        </w:tc>
        <w:tc>
          <w:tcPr>
            <w:tcW w:w="1094" w:type="pct"/>
            <w:gridSpan w:val="5"/>
            <w:tcBorders>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 xml:space="preserve">Construir instrumento para determinar junto con representantes de la JAC delas unidades menores las modificaciones en el numero de la población. </w:t>
            </w:r>
          </w:p>
        </w:tc>
        <w:tc>
          <w:tcPr>
            <w:tcW w:w="675" w:type="pct"/>
            <w:gridSpan w:val="3"/>
            <w:tcBorders>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Semestral</w:t>
            </w:r>
          </w:p>
        </w:tc>
        <w:tc>
          <w:tcPr>
            <w:tcW w:w="331" w:type="pct"/>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520"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X</w:t>
            </w:r>
          </w:p>
        </w:tc>
        <w:tc>
          <w:tcPr>
            <w:tcW w:w="423" w:type="pct"/>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X</w:t>
            </w:r>
          </w:p>
        </w:tc>
        <w:tc>
          <w:tcPr>
            <w:tcW w:w="421" w:type="pct"/>
            <w:gridSpan w:val="2"/>
            <w:tcBorders>
              <w:top w:val="single" w:sz="4" w:space="0" w:color="auto"/>
              <w:lef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r>
      <w:tr w:rsidR="00C62911" w:rsidRPr="0032736B" w:rsidTr="004D7A3C">
        <w:trPr>
          <w:trHeight w:val="318"/>
          <w:tblCellSpacing w:w="0" w:type="dxa"/>
          <w:jc w:val="center"/>
        </w:trPr>
        <w:tc>
          <w:tcPr>
            <w:tcW w:w="690" w:type="pct"/>
            <w:tcBorders>
              <w:left w:val="nil"/>
              <w:right w:val="single" w:sz="4" w:space="0" w:color="auto"/>
            </w:tcBorders>
            <w:shd w:val="clear" w:color="auto" w:fill="FFFFFF"/>
            <w:noWrap/>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Espacial</w:t>
            </w:r>
          </w:p>
        </w:tc>
        <w:tc>
          <w:tcPr>
            <w:tcW w:w="1094" w:type="pct"/>
            <w:gridSpan w:val="5"/>
            <w:tcBorders>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Determinar a través de entrevista semiestructurada con los representantes de las entidades prestadoras de los servicios públicos y sociales, el cambio en cobertura y calidad de estos servicios.</w:t>
            </w:r>
          </w:p>
        </w:tc>
        <w:tc>
          <w:tcPr>
            <w:tcW w:w="675" w:type="pct"/>
            <w:gridSpan w:val="3"/>
            <w:tcBorders>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c>
          <w:tcPr>
            <w:tcW w:w="331" w:type="pct"/>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p>
        </w:tc>
        <w:tc>
          <w:tcPr>
            <w:tcW w:w="520"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c>
          <w:tcPr>
            <w:tcW w:w="423" w:type="pct"/>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c>
          <w:tcPr>
            <w:tcW w:w="421" w:type="pct"/>
            <w:gridSpan w:val="2"/>
            <w:tcBorders>
              <w:top w:val="single" w:sz="4" w:space="0" w:color="auto"/>
              <w:lef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r>
      <w:tr w:rsidR="00C62911" w:rsidRPr="0032736B" w:rsidTr="004D7A3C">
        <w:trPr>
          <w:trHeight w:val="318"/>
          <w:tblCellSpacing w:w="0" w:type="dxa"/>
          <w:jc w:val="center"/>
        </w:trPr>
        <w:tc>
          <w:tcPr>
            <w:tcW w:w="690" w:type="pct"/>
            <w:tcBorders>
              <w:left w:val="nil"/>
              <w:right w:val="single" w:sz="4" w:space="0" w:color="auto"/>
            </w:tcBorders>
            <w:shd w:val="clear" w:color="auto" w:fill="FFFFFF"/>
            <w:noWrap/>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lastRenderedPageBreak/>
              <w:t>Político/Org.</w:t>
            </w:r>
          </w:p>
        </w:tc>
        <w:tc>
          <w:tcPr>
            <w:tcW w:w="1094" w:type="pct"/>
            <w:gridSpan w:val="5"/>
            <w:tcBorders>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Determinar a través de una encuesta de satisfacción el grado de contribución de las capacitaciones a la gestión institucional de cada una de las secretarias del municipio.</w:t>
            </w:r>
          </w:p>
          <w:p w:rsidR="00C62911" w:rsidRDefault="00C62911" w:rsidP="004D7A3C">
            <w:pPr>
              <w:pStyle w:val="Sinespaciado"/>
              <w:contextualSpacing/>
              <w:rPr>
                <w:rFonts w:ascii="Cambria" w:hAnsi="Cambria"/>
                <w:sz w:val="18"/>
                <w:szCs w:val="18"/>
                <w:lang w:eastAsia="en-US"/>
              </w:rPr>
            </w:pPr>
          </w:p>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Determinar los cambios en el número de participantes en las organizaciones sociales de base.</w:t>
            </w:r>
          </w:p>
        </w:tc>
        <w:tc>
          <w:tcPr>
            <w:tcW w:w="675" w:type="pct"/>
            <w:gridSpan w:val="3"/>
            <w:tcBorders>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Anual</w:t>
            </w:r>
          </w:p>
        </w:tc>
        <w:tc>
          <w:tcPr>
            <w:tcW w:w="331" w:type="pct"/>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520"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jc w:val="center"/>
              <w:rPr>
                <w:rFonts w:ascii="Cambria" w:hAnsi="Cambria"/>
                <w:sz w:val="18"/>
                <w:szCs w:val="18"/>
                <w:lang w:eastAsia="en-US"/>
              </w:rPr>
            </w:pPr>
            <w:r>
              <w:rPr>
                <w:rFonts w:ascii="Cambria" w:hAnsi="Cambria"/>
                <w:sz w:val="18"/>
                <w:szCs w:val="18"/>
                <w:lang w:eastAsia="en-US"/>
              </w:rPr>
              <w:t>X</w:t>
            </w:r>
          </w:p>
        </w:tc>
        <w:tc>
          <w:tcPr>
            <w:tcW w:w="423" w:type="pct"/>
            <w:gridSpan w:val="2"/>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X</w:t>
            </w:r>
          </w:p>
        </w:tc>
        <w:tc>
          <w:tcPr>
            <w:tcW w:w="423" w:type="pct"/>
            <w:tcBorders>
              <w:top w:val="single" w:sz="4" w:space="0" w:color="auto"/>
              <w:left w:val="single" w:sz="4" w:space="0" w:color="auto"/>
              <w:righ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r>
              <w:rPr>
                <w:rFonts w:ascii="Cambria" w:hAnsi="Cambria"/>
                <w:sz w:val="18"/>
                <w:szCs w:val="18"/>
                <w:lang w:eastAsia="en-US"/>
              </w:rPr>
              <w:t>X</w:t>
            </w:r>
          </w:p>
        </w:tc>
        <w:tc>
          <w:tcPr>
            <w:tcW w:w="421" w:type="pct"/>
            <w:gridSpan w:val="2"/>
            <w:tcBorders>
              <w:top w:val="single" w:sz="4" w:space="0" w:color="auto"/>
              <w:left w:val="single" w:sz="4" w:space="0" w:color="auto"/>
            </w:tcBorders>
            <w:shd w:val="clear" w:color="auto" w:fill="FFFFFF"/>
            <w:vAlign w:val="center"/>
          </w:tcPr>
          <w:p w:rsidR="00C62911" w:rsidRDefault="00C62911" w:rsidP="004D7A3C">
            <w:pPr>
              <w:pStyle w:val="Sinespaciado"/>
              <w:contextualSpacing/>
              <w:rPr>
                <w:rFonts w:ascii="Cambria" w:hAnsi="Cambria"/>
                <w:sz w:val="18"/>
                <w:szCs w:val="18"/>
                <w:lang w:eastAsia="en-US"/>
              </w:rPr>
            </w:pPr>
          </w:p>
        </w:tc>
      </w:tr>
      <w:tr w:rsidR="00C62911" w:rsidRPr="00350E4E" w:rsidTr="004D7A3C">
        <w:trPr>
          <w:trHeight w:val="265"/>
          <w:tblCellSpacing w:w="0" w:type="dxa"/>
          <w:jc w:val="center"/>
        </w:trPr>
        <w:tc>
          <w:tcPr>
            <w:tcW w:w="5000" w:type="pct"/>
            <w:gridSpan w:val="19"/>
            <w:tcBorders>
              <w:left w:val="nil"/>
            </w:tcBorders>
            <w:shd w:val="clear" w:color="auto" w:fill="D9D9D9"/>
            <w:noWrap/>
            <w:vAlign w:val="center"/>
          </w:tcPr>
          <w:p w:rsidR="00C62911" w:rsidRPr="00F86B29" w:rsidRDefault="00C62911" w:rsidP="004D7A3C">
            <w:pPr>
              <w:jc w:val="center"/>
            </w:pPr>
            <w:r>
              <w:rPr>
                <w:rFonts w:cs="Arial"/>
                <w:b/>
                <w:lang w:bidi="en-US"/>
              </w:rPr>
              <w:t>CRITERIOS PARA EL ANÁLISIS</w:t>
            </w:r>
          </w:p>
        </w:tc>
      </w:tr>
      <w:tr w:rsidR="00C62911" w:rsidRPr="00350E4E" w:rsidTr="004D7A3C">
        <w:trPr>
          <w:trHeight w:val="265"/>
          <w:tblCellSpacing w:w="0" w:type="dxa"/>
          <w:jc w:val="center"/>
        </w:trPr>
        <w:tc>
          <w:tcPr>
            <w:tcW w:w="5000" w:type="pct"/>
            <w:gridSpan w:val="19"/>
            <w:tcBorders>
              <w:left w:val="nil"/>
            </w:tcBorders>
            <w:shd w:val="clear" w:color="auto" w:fill="auto"/>
            <w:noWrap/>
            <w:vAlign w:val="center"/>
          </w:tcPr>
          <w:p w:rsidR="00C62911" w:rsidRDefault="00C62911" w:rsidP="004D7A3C">
            <w:pPr>
              <w:rPr>
                <w:rFonts w:cs="Arial"/>
                <w:lang w:bidi="en-US"/>
              </w:rPr>
            </w:pPr>
            <w:r>
              <w:rPr>
                <w:rFonts w:cs="Arial"/>
                <w:lang w:bidi="en-US"/>
              </w:rPr>
              <w:t>El Concesionario, previo al inicio de las obras deberá realizar una caracterización ejecutiva de cada uno de los componentes del medio social, en la cual se registre su estado inicial, que nos permita tener datos de referencia para analizar las tendencias del medio.</w:t>
            </w:r>
          </w:p>
          <w:p w:rsidR="00C62911" w:rsidRPr="0016121B" w:rsidRDefault="00C62911" w:rsidP="004D7A3C">
            <w:pPr>
              <w:rPr>
                <w:rFonts w:cs="Arial"/>
                <w:lang w:bidi="en-US"/>
              </w:rPr>
            </w:pPr>
            <w:r>
              <w:rPr>
                <w:rFonts w:cs="Arial"/>
                <w:lang w:bidi="en-US"/>
              </w:rPr>
              <w:t xml:space="preserve">Así mismo, se deberán diseñar los instrumentos sugeridos que apunten a cumplimiento del objetivo propuesto. </w:t>
            </w:r>
          </w:p>
          <w:p w:rsidR="00C62911" w:rsidRDefault="00C62911" w:rsidP="004D7A3C">
            <w:pPr>
              <w:jc w:val="center"/>
              <w:rPr>
                <w:rFonts w:cs="Arial"/>
                <w:b/>
                <w:lang w:bidi="en-US"/>
              </w:rPr>
            </w:pPr>
          </w:p>
        </w:tc>
      </w:tr>
      <w:tr w:rsidR="00C62911" w:rsidRPr="00350E4E" w:rsidTr="004D7A3C">
        <w:trPr>
          <w:trHeight w:val="265"/>
          <w:tblCellSpacing w:w="0" w:type="dxa"/>
          <w:jc w:val="center"/>
        </w:trPr>
        <w:tc>
          <w:tcPr>
            <w:tcW w:w="5000" w:type="pct"/>
            <w:gridSpan w:val="19"/>
            <w:tcBorders>
              <w:left w:val="nil"/>
            </w:tcBorders>
            <w:shd w:val="clear" w:color="auto" w:fill="D9D9D9"/>
            <w:noWrap/>
            <w:vAlign w:val="center"/>
          </w:tcPr>
          <w:p w:rsidR="00C62911" w:rsidRDefault="00C62911" w:rsidP="004D7A3C">
            <w:pPr>
              <w:jc w:val="center"/>
              <w:rPr>
                <w:rFonts w:cs="Arial"/>
                <w:b/>
                <w:lang w:bidi="en-US"/>
              </w:rPr>
            </w:pPr>
            <w:r w:rsidRPr="00D708B8">
              <w:rPr>
                <w:rFonts w:cs="Arial"/>
                <w:b/>
                <w:lang w:bidi="en-US"/>
              </w:rPr>
              <w:t>INTERPRETACIÓN DE RESULTADOS</w:t>
            </w:r>
          </w:p>
        </w:tc>
      </w:tr>
      <w:tr w:rsidR="00C62911" w:rsidRPr="00350E4E" w:rsidTr="004D7A3C">
        <w:trPr>
          <w:trHeight w:val="284"/>
          <w:tblCellSpacing w:w="0" w:type="dxa"/>
          <w:jc w:val="center"/>
        </w:trPr>
        <w:tc>
          <w:tcPr>
            <w:tcW w:w="5000" w:type="pct"/>
            <w:gridSpan w:val="19"/>
            <w:tcBorders>
              <w:left w:val="nil"/>
            </w:tcBorders>
            <w:shd w:val="clear" w:color="auto" w:fill="auto"/>
            <w:noWrap/>
            <w:tcMar>
              <w:top w:w="0" w:type="dxa"/>
              <w:left w:w="108" w:type="dxa"/>
              <w:bottom w:w="0" w:type="dxa"/>
              <w:right w:w="108" w:type="dxa"/>
            </w:tcMar>
            <w:vAlign w:val="center"/>
            <w:hideMark/>
          </w:tcPr>
          <w:p w:rsidR="00C62911" w:rsidRPr="00F86B29" w:rsidRDefault="00C62911" w:rsidP="004D7A3C">
            <w:r>
              <w:t>Por medio de un análisis estadístico y de interpretación cualitativa se determinará el grado de modificación del medio, ya sea alta, media o baja. Estos datos serán la base para determinar posibles ajustes a las medidas de manejo establecidas en el PMA.</w:t>
            </w:r>
          </w:p>
        </w:tc>
      </w:tr>
      <w:tr w:rsidR="00C62911" w:rsidRPr="00350E4E" w:rsidTr="004D7A3C">
        <w:trPr>
          <w:trHeight w:val="284"/>
          <w:tblCellSpacing w:w="0" w:type="dxa"/>
          <w:jc w:val="center"/>
        </w:trPr>
        <w:tc>
          <w:tcPr>
            <w:tcW w:w="5000" w:type="pct"/>
            <w:gridSpan w:val="19"/>
            <w:tcBorders>
              <w:left w:val="nil"/>
            </w:tcBorders>
            <w:shd w:val="clear" w:color="auto" w:fill="D9D9D9"/>
            <w:noWrap/>
            <w:vAlign w:val="center"/>
            <w:hideMark/>
          </w:tcPr>
          <w:p w:rsidR="00C62911" w:rsidRPr="00F86B29" w:rsidRDefault="00C62911" w:rsidP="004D7A3C">
            <w:pPr>
              <w:jc w:val="center"/>
              <w:rPr>
                <w:b/>
              </w:rPr>
            </w:pPr>
            <w:r w:rsidRPr="00D708B8">
              <w:rPr>
                <w:b/>
              </w:rPr>
              <w:t>INDICADORES</w:t>
            </w:r>
          </w:p>
        </w:tc>
      </w:tr>
      <w:tr w:rsidR="00C62911" w:rsidRPr="00D708B8" w:rsidTr="004D7A3C">
        <w:trPr>
          <w:trHeight w:val="284"/>
          <w:tblCellSpacing w:w="0" w:type="dxa"/>
          <w:jc w:val="center"/>
        </w:trPr>
        <w:tc>
          <w:tcPr>
            <w:tcW w:w="1257" w:type="pct"/>
            <w:gridSpan w:val="4"/>
            <w:tcBorders>
              <w:left w:val="nil"/>
              <w:right w:val="single" w:sz="4" w:space="0" w:color="auto"/>
            </w:tcBorders>
            <w:shd w:val="clear" w:color="auto" w:fill="A6A6A6" w:themeFill="background1" w:themeFillShade="A6"/>
            <w:noWrap/>
            <w:tcMar>
              <w:top w:w="0" w:type="dxa"/>
              <w:left w:w="108" w:type="dxa"/>
              <w:bottom w:w="0" w:type="dxa"/>
              <w:right w:w="108" w:type="dxa"/>
            </w:tcMar>
            <w:vAlign w:val="center"/>
          </w:tcPr>
          <w:p w:rsidR="00C62911" w:rsidRPr="00D708B8" w:rsidRDefault="00C62911" w:rsidP="004D7A3C">
            <w:pPr>
              <w:jc w:val="center"/>
              <w:rPr>
                <w:b/>
              </w:rPr>
            </w:pPr>
            <w:r>
              <w:rPr>
                <w:b/>
              </w:rPr>
              <w:t>COMPONENTE</w:t>
            </w:r>
          </w:p>
        </w:tc>
        <w:tc>
          <w:tcPr>
            <w:tcW w:w="1150" w:type="pct"/>
            <w:gridSpan w:val="4"/>
            <w:tcBorders>
              <w:left w:val="single" w:sz="4" w:space="0" w:color="auto"/>
              <w:right w:val="single" w:sz="4" w:space="0" w:color="auto"/>
            </w:tcBorders>
            <w:shd w:val="clear" w:color="auto" w:fill="A6A6A6" w:themeFill="background1" w:themeFillShade="A6"/>
            <w:vAlign w:val="center"/>
          </w:tcPr>
          <w:p w:rsidR="00C62911" w:rsidRPr="00D708B8" w:rsidRDefault="00C62911" w:rsidP="004D7A3C">
            <w:pPr>
              <w:jc w:val="center"/>
              <w:rPr>
                <w:b/>
              </w:rPr>
            </w:pPr>
            <w:r w:rsidRPr="00D708B8">
              <w:rPr>
                <w:b/>
              </w:rPr>
              <w:t>INDICADOR</w:t>
            </w:r>
          </w:p>
        </w:tc>
        <w:tc>
          <w:tcPr>
            <w:tcW w:w="689" w:type="pct"/>
            <w:gridSpan w:val="3"/>
            <w:tcBorders>
              <w:left w:val="single" w:sz="4" w:space="0" w:color="auto"/>
              <w:right w:val="single" w:sz="4" w:space="0" w:color="auto"/>
            </w:tcBorders>
            <w:shd w:val="clear" w:color="auto" w:fill="A6A6A6" w:themeFill="background1" w:themeFillShade="A6"/>
            <w:vAlign w:val="center"/>
          </w:tcPr>
          <w:p w:rsidR="00C62911" w:rsidRPr="00D708B8" w:rsidRDefault="00C62911" w:rsidP="004D7A3C">
            <w:pPr>
              <w:jc w:val="center"/>
              <w:rPr>
                <w:b/>
              </w:rPr>
            </w:pPr>
            <w:r w:rsidRPr="00D708B8">
              <w:rPr>
                <w:b/>
              </w:rPr>
              <w:t>TIPO</w:t>
            </w:r>
          </w:p>
        </w:tc>
        <w:tc>
          <w:tcPr>
            <w:tcW w:w="1904" w:type="pct"/>
            <w:gridSpan w:val="8"/>
            <w:tcBorders>
              <w:left w:val="single" w:sz="4" w:space="0" w:color="auto"/>
            </w:tcBorders>
            <w:shd w:val="clear" w:color="auto" w:fill="A6A6A6" w:themeFill="background1" w:themeFillShade="A6"/>
            <w:vAlign w:val="center"/>
          </w:tcPr>
          <w:p w:rsidR="00C62911" w:rsidRPr="00D708B8" w:rsidRDefault="00C62911" w:rsidP="004D7A3C">
            <w:pPr>
              <w:jc w:val="center"/>
              <w:rPr>
                <w:b/>
              </w:rPr>
            </w:pPr>
            <w:r w:rsidRPr="00D708B8">
              <w:rPr>
                <w:b/>
              </w:rPr>
              <w:t>ESPECIFICACIÓN</w:t>
            </w:r>
          </w:p>
        </w:tc>
      </w:tr>
      <w:tr w:rsidR="00C62911" w:rsidRPr="00350E4E" w:rsidTr="004D7A3C">
        <w:trPr>
          <w:trHeight w:val="284"/>
          <w:tblCellSpacing w:w="0" w:type="dxa"/>
          <w:jc w:val="center"/>
        </w:trPr>
        <w:tc>
          <w:tcPr>
            <w:tcW w:w="1257" w:type="pct"/>
            <w:gridSpan w:val="4"/>
            <w:tcBorders>
              <w:left w:val="nil"/>
              <w:right w:val="single" w:sz="4" w:space="0" w:color="auto"/>
            </w:tcBorders>
            <w:shd w:val="clear" w:color="auto" w:fill="auto"/>
            <w:noWrap/>
            <w:tcMar>
              <w:top w:w="0" w:type="dxa"/>
              <w:left w:w="108" w:type="dxa"/>
              <w:bottom w:w="0" w:type="dxa"/>
              <w:right w:w="108" w:type="dxa"/>
            </w:tcMar>
            <w:vAlign w:val="center"/>
          </w:tcPr>
          <w:p w:rsidR="00C62911" w:rsidRPr="00F86B29" w:rsidRDefault="00C62911" w:rsidP="004D7A3C">
            <w:pPr>
              <w:pStyle w:val="Encabezado"/>
              <w:tabs>
                <w:tab w:val="clear" w:pos="4419"/>
                <w:tab w:val="clear" w:pos="8838"/>
              </w:tabs>
            </w:pPr>
            <w:r>
              <w:t xml:space="preserve">Económico </w:t>
            </w:r>
          </w:p>
        </w:tc>
        <w:tc>
          <w:tcPr>
            <w:tcW w:w="1150" w:type="pct"/>
            <w:gridSpan w:val="4"/>
            <w:tcBorders>
              <w:left w:val="single" w:sz="4" w:space="0" w:color="auto"/>
              <w:right w:val="single" w:sz="4" w:space="0" w:color="auto"/>
            </w:tcBorders>
            <w:shd w:val="clear" w:color="auto" w:fill="auto"/>
            <w:vAlign w:val="center"/>
          </w:tcPr>
          <w:p w:rsidR="00C62911" w:rsidRPr="00F86B29" w:rsidRDefault="00C62911" w:rsidP="004D7A3C">
            <w:r>
              <w:t xml:space="preserve"># Trabajadores que mejoraron sus condiciones económicas / # Trabajadores contratados por el proyecto. </w:t>
            </w:r>
          </w:p>
        </w:tc>
        <w:tc>
          <w:tcPr>
            <w:tcW w:w="689" w:type="pct"/>
            <w:gridSpan w:val="3"/>
            <w:tcBorders>
              <w:left w:val="single" w:sz="4" w:space="0" w:color="auto"/>
              <w:right w:val="single" w:sz="4" w:space="0" w:color="auto"/>
            </w:tcBorders>
            <w:shd w:val="clear" w:color="auto" w:fill="auto"/>
            <w:vAlign w:val="center"/>
          </w:tcPr>
          <w:p w:rsidR="00C62911" w:rsidRPr="00F86B29" w:rsidRDefault="00C62911" w:rsidP="004D7A3C">
            <w:r>
              <w:t>Cualitativo</w:t>
            </w:r>
          </w:p>
        </w:tc>
        <w:tc>
          <w:tcPr>
            <w:tcW w:w="1904" w:type="pct"/>
            <w:gridSpan w:val="8"/>
            <w:tcBorders>
              <w:left w:val="single" w:sz="4" w:space="0" w:color="auto"/>
            </w:tcBorders>
            <w:shd w:val="clear" w:color="auto" w:fill="auto"/>
            <w:vAlign w:val="center"/>
          </w:tcPr>
          <w:p w:rsidR="00C62911" w:rsidRPr="0016121B" w:rsidRDefault="00C62911" w:rsidP="004D7A3C">
            <w:r w:rsidRPr="0016121B">
              <w:t>Con este indicador se pretende medir la incidencia que esta teniendo este programa sobre el aspecto económico en la población vinculada.</w:t>
            </w:r>
          </w:p>
        </w:tc>
      </w:tr>
      <w:tr w:rsidR="00C62911" w:rsidRPr="00350E4E" w:rsidTr="004D7A3C">
        <w:trPr>
          <w:trHeight w:val="284"/>
          <w:tblCellSpacing w:w="0" w:type="dxa"/>
          <w:jc w:val="center"/>
        </w:trPr>
        <w:tc>
          <w:tcPr>
            <w:tcW w:w="1257" w:type="pct"/>
            <w:gridSpan w:val="4"/>
            <w:tcBorders>
              <w:left w:val="nil"/>
              <w:right w:val="single" w:sz="4" w:space="0" w:color="auto"/>
            </w:tcBorders>
            <w:shd w:val="clear" w:color="auto" w:fill="auto"/>
            <w:noWrap/>
            <w:tcMar>
              <w:top w:w="0" w:type="dxa"/>
              <w:left w:w="108" w:type="dxa"/>
              <w:bottom w:w="0" w:type="dxa"/>
              <w:right w:w="108" w:type="dxa"/>
            </w:tcMar>
            <w:vAlign w:val="center"/>
          </w:tcPr>
          <w:p w:rsidR="00C62911" w:rsidRPr="00F86B29" w:rsidRDefault="00C62911" w:rsidP="004D7A3C">
            <w:pPr>
              <w:pStyle w:val="Encabezado"/>
              <w:tabs>
                <w:tab w:val="clear" w:pos="4419"/>
                <w:tab w:val="clear" w:pos="8838"/>
              </w:tabs>
            </w:pPr>
            <w:r>
              <w:t>Cultural</w:t>
            </w:r>
          </w:p>
        </w:tc>
        <w:tc>
          <w:tcPr>
            <w:tcW w:w="1150" w:type="pct"/>
            <w:gridSpan w:val="4"/>
            <w:tcBorders>
              <w:left w:val="single" w:sz="4" w:space="0" w:color="auto"/>
              <w:right w:val="single" w:sz="4" w:space="0" w:color="auto"/>
            </w:tcBorders>
            <w:shd w:val="clear" w:color="auto" w:fill="auto"/>
            <w:vAlign w:val="center"/>
          </w:tcPr>
          <w:p w:rsidR="00C62911" w:rsidRPr="00F86B29" w:rsidRDefault="00C62911" w:rsidP="004D7A3C">
            <w:r>
              <w:t xml:space="preserve"># De accidentes de transito posteriores a </w:t>
            </w:r>
            <w:r>
              <w:lastRenderedPageBreak/>
              <w:t>la implementación del programa de cultura Vial / # De accidentes de transito antes de la implementación del programa de Cultura Vial.</w:t>
            </w:r>
          </w:p>
        </w:tc>
        <w:tc>
          <w:tcPr>
            <w:tcW w:w="689" w:type="pct"/>
            <w:gridSpan w:val="3"/>
            <w:tcBorders>
              <w:left w:val="single" w:sz="4" w:space="0" w:color="auto"/>
              <w:right w:val="single" w:sz="4" w:space="0" w:color="auto"/>
            </w:tcBorders>
            <w:shd w:val="clear" w:color="auto" w:fill="auto"/>
            <w:vAlign w:val="center"/>
          </w:tcPr>
          <w:p w:rsidR="00C62911" w:rsidRPr="00F86B29" w:rsidRDefault="00C62911" w:rsidP="004D7A3C">
            <w:r>
              <w:lastRenderedPageBreak/>
              <w:t>Cualitativo</w:t>
            </w:r>
          </w:p>
        </w:tc>
        <w:tc>
          <w:tcPr>
            <w:tcW w:w="1904" w:type="pct"/>
            <w:gridSpan w:val="8"/>
            <w:tcBorders>
              <w:left w:val="single" w:sz="4" w:space="0" w:color="auto"/>
            </w:tcBorders>
            <w:shd w:val="clear" w:color="auto" w:fill="auto"/>
            <w:vAlign w:val="center"/>
          </w:tcPr>
          <w:p w:rsidR="00C62911" w:rsidRPr="0016121B" w:rsidRDefault="00C62911" w:rsidP="004D7A3C">
            <w:r w:rsidRPr="0016121B">
              <w:t xml:space="preserve">Se pretende con esta medida reflejar si el programa de cultura vial y </w:t>
            </w:r>
            <w:r w:rsidRPr="0016121B">
              <w:lastRenderedPageBreak/>
              <w:t>participación ha tenido una incidencia significativa o no en la población del área del proyecto.</w:t>
            </w:r>
          </w:p>
        </w:tc>
      </w:tr>
      <w:tr w:rsidR="00C62911" w:rsidRPr="00350E4E" w:rsidTr="004D7A3C">
        <w:trPr>
          <w:trHeight w:val="284"/>
          <w:tblCellSpacing w:w="0" w:type="dxa"/>
          <w:jc w:val="center"/>
        </w:trPr>
        <w:tc>
          <w:tcPr>
            <w:tcW w:w="1257" w:type="pct"/>
            <w:gridSpan w:val="4"/>
            <w:tcBorders>
              <w:left w:val="nil"/>
              <w:right w:val="single" w:sz="4" w:space="0" w:color="auto"/>
            </w:tcBorders>
            <w:shd w:val="clear" w:color="auto" w:fill="auto"/>
            <w:noWrap/>
            <w:tcMar>
              <w:top w:w="0" w:type="dxa"/>
              <w:left w:w="108" w:type="dxa"/>
              <w:bottom w:w="0" w:type="dxa"/>
              <w:right w:w="108" w:type="dxa"/>
            </w:tcMar>
            <w:vAlign w:val="center"/>
          </w:tcPr>
          <w:p w:rsidR="00C62911" w:rsidRDefault="00C62911" w:rsidP="004D7A3C">
            <w:pPr>
              <w:pStyle w:val="Encabezado"/>
              <w:tabs>
                <w:tab w:val="clear" w:pos="4419"/>
                <w:tab w:val="clear" w:pos="8838"/>
              </w:tabs>
            </w:pPr>
            <w:r>
              <w:lastRenderedPageBreak/>
              <w:t>Demográfico</w:t>
            </w:r>
          </w:p>
        </w:tc>
        <w:tc>
          <w:tcPr>
            <w:tcW w:w="1150" w:type="pct"/>
            <w:gridSpan w:val="4"/>
            <w:tcBorders>
              <w:left w:val="single" w:sz="4" w:space="0" w:color="auto"/>
              <w:right w:val="single" w:sz="4" w:space="0" w:color="auto"/>
            </w:tcBorders>
            <w:shd w:val="clear" w:color="auto" w:fill="auto"/>
            <w:vAlign w:val="center"/>
          </w:tcPr>
          <w:p w:rsidR="00C62911" w:rsidRDefault="00C62911" w:rsidP="004D7A3C">
            <w:r>
              <w:t>Numero de población foránea llegada a la vereda del AI /Número de población de la vereda del AI</w:t>
            </w:r>
          </w:p>
        </w:tc>
        <w:tc>
          <w:tcPr>
            <w:tcW w:w="689" w:type="pct"/>
            <w:gridSpan w:val="3"/>
            <w:tcBorders>
              <w:left w:val="single" w:sz="4" w:space="0" w:color="auto"/>
              <w:right w:val="single" w:sz="4" w:space="0" w:color="auto"/>
            </w:tcBorders>
            <w:shd w:val="clear" w:color="auto" w:fill="auto"/>
            <w:vAlign w:val="center"/>
          </w:tcPr>
          <w:p w:rsidR="00C62911" w:rsidRDefault="00C62911" w:rsidP="004D7A3C">
            <w:r>
              <w:t>cuantitativo</w:t>
            </w:r>
          </w:p>
        </w:tc>
        <w:tc>
          <w:tcPr>
            <w:tcW w:w="1904" w:type="pct"/>
            <w:gridSpan w:val="8"/>
            <w:tcBorders>
              <w:left w:val="single" w:sz="4" w:space="0" w:color="auto"/>
            </w:tcBorders>
            <w:shd w:val="clear" w:color="auto" w:fill="auto"/>
            <w:vAlign w:val="center"/>
          </w:tcPr>
          <w:p w:rsidR="00C62911" w:rsidRPr="0016121B" w:rsidRDefault="00C62911" w:rsidP="004D7A3C">
            <w:r>
              <w:t xml:space="preserve">Se pretende reflejar la contribución de la medida de contratación de personal del AI por parte del proyecto sobre el fenómeno de migración en la zona.  </w:t>
            </w:r>
          </w:p>
        </w:tc>
      </w:tr>
      <w:tr w:rsidR="00C62911" w:rsidRPr="00350E4E" w:rsidTr="004D7A3C">
        <w:trPr>
          <w:trHeight w:val="284"/>
          <w:tblCellSpacing w:w="0" w:type="dxa"/>
          <w:jc w:val="center"/>
        </w:trPr>
        <w:tc>
          <w:tcPr>
            <w:tcW w:w="1257" w:type="pct"/>
            <w:gridSpan w:val="4"/>
            <w:tcBorders>
              <w:left w:val="nil"/>
              <w:right w:val="single" w:sz="4" w:space="0" w:color="auto"/>
            </w:tcBorders>
            <w:shd w:val="clear" w:color="auto" w:fill="auto"/>
            <w:noWrap/>
            <w:tcMar>
              <w:top w:w="0" w:type="dxa"/>
              <w:left w:w="108" w:type="dxa"/>
              <w:bottom w:w="0" w:type="dxa"/>
              <w:right w:w="108" w:type="dxa"/>
            </w:tcMar>
            <w:vAlign w:val="center"/>
          </w:tcPr>
          <w:p w:rsidR="00C62911" w:rsidRDefault="00C62911" w:rsidP="004D7A3C">
            <w:pPr>
              <w:pStyle w:val="Encabezado"/>
              <w:tabs>
                <w:tab w:val="clear" w:pos="4419"/>
                <w:tab w:val="clear" w:pos="8838"/>
              </w:tabs>
            </w:pPr>
            <w:r>
              <w:t>Espacial</w:t>
            </w:r>
          </w:p>
        </w:tc>
        <w:tc>
          <w:tcPr>
            <w:tcW w:w="1150" w:type="pct"/>
            <w:gridSpan w:val="4"/>
            <w:tcBorders>
              <w:left w:val="single" w:sz="4" w:space="0" w:color="auto"/>
              <w:right w:val="single" w:sz="4" w:space="0" w:color="auto"/>
            </w:tcBorders>
            <w:shd w:val="clear" w:color="auto" w:fill="auto"/>
            <w:vAlign w:val="center"/>
          </w:tcPr>
          <w:p w:rsidR="00C62911" w:rsidRDefault="00C62911" w:rsidP="004D7A3C">
            <w:r>
              <w:t>Numero de personas cubiertas con servicios públicos y sociales a la llegada del proyecto/número de personas cubiertas con servicios públicos y sociales antes de la llegada del proyecto</w:t>
            </w:r>
          </w:p>
        </w:tc>
        <w:tc>
          <w:tcPr>
            <w:tcW w:w="689" w:type="pct"/>
            <w:gridSpan w:val="3"/>
            <w:tcBorders>
              <w:left w:val="single" w:sz="4" w:space="0" w:color="auto"/>
              <w:right w:val="single" w:sz="4" w:space="0" w:color="auto"/>
            </w:tcBorders>
            <w:shd w:val="clear" w:color="auto" w:fill="auto"/>
            <w:vAlign w:val="center"/>
          </w:tcPr>
          <w:p w:rsidR="00C62911" w:rsidRDefault="00C62911" w:rsidP="004D7A3C">
            <w:r>
              <w:t xml:space="preserve">Cualitativa </w:t>
            </w:r>
          </w:p>
        </w:tc>
        <w:tc>
          <w:tcPr>
            <w:tcW w:w="1904" w:type="pct"/>
            <w:gridSpan w:val="8"/>
            <w:tcBorders>
              <w:left w:val="single" w:sz="4" w:space="0" w:color="auto"/>
            </w:tcBorders>
            <w:shd w:val="clear" w:color="auto" w:fill="auto"/>
            <w:vAlign w:val="center"/>
          </w:tcPr>
          <w:p w:rsidR="00C62911" w:rsidRPr="0016121B" w:rsidRDefault="00C62911" w:rsidP="004D7A3C">
            <w:r>
              <w:t>Se pretende determinar en que medida el proyecto ha incidido en la cobertura de los servicios públicos y sociales en el AI</w:t>
            </w:r>
          </w:p>
        </w:tc>
      </w:tr>
      <w:tr w:rsidR="00C62911" w:rsidRPr="00350E4E" w:rsidTr="004D7A3C">
        <w:trPr>
          <w:trHeight w:val="284"/>
          <w:tblCellSpacing w:w="0" w:type="dxa"/>
          <w:jc w:val="center"/>
        </w:trPr>
        <w:tc>
          <w:tcPr>
            <w:tcW w:w="1257" w:type="pct"/>
            <w:gridSpan w:val="4"/>
            <w:tcBorders>
              <w:left w:val="nil"/>
              <w:right w:val="single" w:sz="4" w:space="0" w:color="auto"/>
            </w:tcBorders>
            <w:shd w:val="clear" w:color="auto" w:fill="auto"/>
            <w:noWrap/>
            <w:tcMar>
              <w:top w:w="0" w:type="dxa"/>
              <w:left w:w="108" w:type="dxa"/>
              <w:bottom w:w="0" w:type="dxa"/>
              <w:right w:w="108" w:type="dxa"/>
            </w:tcMar>
            <w:vAlign w:val="center"/>
          </w:tcPr>
          <w:p w:rsidR="00C62911" w:rsidRDefault="00C62911" w:rsidP="004D7A3C">
            <w:pPr>
              <w:pStyle w:val="Encabezado"/>
              <w:tabs>
                <w:tab w:val="clear" w:pos="4419"/>
                <w:tab w:val="clear" w:pos="8838"/>
              </w:tabs>
            </w:pPr>
            <w:r>
              <w:t>Político/Org.</w:t>
            </w:r>
          </w:p>
        </w:tc>
        <w:tc>
          <w:tcPr>
            <w:tcW w:w="1150" w:type="pct"/>
            <w:gridSpan w:val="4"/>
            <w:tcBorders>
              <w:left w:val="single" w:sz="4" w:space="0" w:color="auto"/>
              <w:right w:val="single" w:sz="4" w:space="0" w:color="auto"/>
            </w:tcBorders>
            <w:shd w:val="clear" w:color="auto" w:fill="auto"/>
            <w:vAlign w:val="center"/>
          </w:tcPr>
          <w:p w:rsidR="00C62911" w:rsidRDefault="00C62911" w:rsidP="004D7A3C">
            <w:r>
              <w:t>Numero de encuestados satisfechos/número de encuestados.</w:t>
            </w:r>
          </w:p>
          <w:p w:rsidR="00C62911" w:rsidRDefault="00C62911" w:rsidP="004D7A3C"/>
          <w:p w:rsidR="00C62911" w:rsidRDefault="00C62911" w:rsidP="004D7A3C">
            <w:r>
              <w:t xml:space="preserve">Número de afiliados a la JAC con la llegada del proyecto/número de afiliados a la JAC antes de la llegada al proyecto. </w:t>
            </w:r>
          </w:p>
        </w:tc>
        <w:tc>
          <w:tcPr>
            <w:tcW w:w="689" w:type="pct"/>
            <w:gridSpan w:val="3"/>
            <w:tcBorders>
              <w:left w:val="single" w:sz="4" w:space="0" w:color="auto"/>
              <w:right w:val="single" w:sz="4" w:space="0" w:color="auto"/>
            </w:tcBorders>
            <w:shd w:val="clear" w:color="auto" w:fill="auto"/>
            <w:vAlign w:val="center"/>
          </w:tcPr>
          <w:p w:rsidR="00C62911" w:rsidRDefault="00C62911" w:rsidP="004D7A3C">
            <w:r>
              <w:t>Cualitativa</w:t>
            </w:r>
          </w:p>
        </w:tc>
        <w:tc>
          <w:tcPr>
            <w:tcW w:w="1904" w:type="pct"/>
            <w:gridSpan w:val="8"/>
            <w:tcBorders>
              <w:left w:val="single" w:sz="4" w:space="0" w:color="auto"/>
            </w:tcBorders>
            <w:shd w:val="clear" w:color="auto" w:fill="auto"/>
            <w:vAlign w:val="center"/>
          </w:tcPr>
          <w:p w:rsidR="00C62911" w:rsidRDefault="00C62911" w:rsidP="004D7A3C">
            <w:r>
              <w:t>Se pretende determinar si las capacitaciones han mejorado la gestión institucional.</w:t>
            </w:r>
          </w:p>
          <w:p w:rsidR="00C62911" w:rsidRDefault="00C62911" w:rsidP="004D7A3C"/>
          <w:p w:rsidR="00C62911" w:rsidRDefault="00C62911" w:rsidP="004D7A3C">
            <w:r>
              <w:t xml:space="preserve">Se pretende determinar la modificación en la participación de la comunidad del AI en los espacios institucionales creados, en especial en la JAC. </w:t>
            </w:r>
          </w:p>
        </w:tc>
      </w:tr>
    </w:tbl>
    <w:p w:rsidR="00C62911" w:rsidRDefault="00C62911" w:rsidP="00C62911">
      <w:pPr>
        <w:rPr>
          <w:b/>
        </w:rPr>
      </w:pPr>
    </w:p>
    <w:p w:rsidR="00C62911" w:rsidRDefault="00C62911" w:rsidP="00C62911">
      <w:pPr>
        <w:rPr>
          <w:b/>
        </w:rPr>
      </w:pPr>
    </w:p>
    <w:p w:rsidR="00C62911" w:rsidRDefault="00C62911" w:rsidP="00C62911">
      <w:pPr>
        <w:rPr>
          <w:b/>
        </w:rPr>
      </w:pPr>
    </w:p>
    <w:p w:rsidR="00C62911" w:rsidRPr="00BC786C" w:rsidRDefault="00C62911" w:rsidP="00C62911">
      <w:pPr>
        <w:pStyle w:val="Encabezado"/>
        <w:tabs>
          <w:tab w:val="clear" w:pos="4419"/>
          <w:tab w:val="clear" w:pos="8838"/>
        </w:tabs>
      </w:pPr>
      <w:r w:rsidRPr="00BC786C">
        <w:t xml:space="preserve">  </w:t>
      </w:r>
    </w:p>
    <w:p w:rsidR="00C62911" w:rsidRPr="005E732E" w:rsidRDefault="00C62911">
      <w:pPr>
        <w:rPr>
          <w:rFonts w:ascii="Arial" w:hAnsi="Arial" w:cs="Arial"/>
          <w:sz w:val="16"/>
          <w:szCs w:val="16"/>
        </w:rPr>
      </w:pPr>
    </w:p>
    <w:sectPr w:rsidR="00C62911" w:rsidRPr="005E732E" w:rsidSect="00BF163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F4" w:rsidRDefault="00FB57F4" w:rsidP="00035163">
      <w:pPr>
        <w:spacing w:before="0" w:after="0"/>
      </w:pPr>
      <w:r>
        <w:separator/>
      </w:r>
    </w:p>
  </w:endnote>
  <w:endnote w:type="continuationSeparator" w:id="0">
    <w:p w:rsidR="00FB57F4" w:rsidRDefault="00FB57F4" w:rsidP="000351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quare721 Cn BT">
    <w:altName w:val="Arial Narrow"/>
    <w:charset w:val="00"/>
    <w:family w:val="swiss"/>
    <w:pitch w:val="variable"/>
    <w:sig w:usb0="00000001" w:usb1="1000204A" w:usb2="00000000" w:usb3="00000000" w:csb0="00000011" w:csb1="00000000"/>
  </w:font>
  <w:font w:name="Arial Negrita">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946"/>
      <w:gridCol w:w="2714"/>
    </w:tblGrid>
    <w:tr w:rsidR="00035163" w:rsidRPr="002D46A6" w:rsidTr="00F72247">
      <w:trPr>
        <w:trHeight w:val="369"/>
      </w:trPr>
      <w:tc>
        <w:tcPr>
          <w:tcW w:w="1874" w:type="pct"/>
          <w:vMerge w:val="restart"/>
          <w:shd w:val="clear" w:color="auto" w:fill="auto"/>
          <w:vAlign w:val="center"/>
        </w:tcPr>
        <w:p w:rsidR="00035163" w:rsidRPr="00115C50" w:rsidRDefault="00D22962" w:rsidP="00035163">
          <w:pPr>
            <w:pStyle w:val="PiePagina"/>
            <w:rPr>
              <w:lang w:val="es-CO"/>
            </w:rPr>
          </w:pPr>
          <w:r w:rsidRPr="005E2B8E">
            <w:rPr>
              <w:noProof/>
            </w:rPr>
            <w:drawing>
              <wp:inline distT="0" distB="0" distL="0" distR="0" wp14:anchorId="4079E876" wp14:editId="1FD7D08F">
                <wp:extent cx="1871345" cy="595630"/>
                <wp:effectExtent l="0" t="0" r="0" b="0"/>
                <wp:docPr id="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871345" cy="595630"/>
                        </a:xfrm>
                        <a:prstGeom prst="rect">
                          <a:avLst/>
                        </a:prstGeom>
                        <a:noFill/>
                        <a:ln>
                          <a:noFill/>
                        </a:ln>
                      </pic:spPr>
                    </pic:pic>
                  </a:graphicData>
                </a:graphic>
              </wp:inline>
            </w:drawing>
          </w:r>
        </w:p>
      </w:tc>
      <w:tc>
        <w:tcPr>
          <w:tcW w:w="1627" w:type="pct"/>
          <w:vMerge w:val="restart"/>
          <w:shd w:val="clear" w:color="auto" w:fill="auto"/>
          <w:vAlign w:val="center"/>
        </w:tcPr>
        <w:p w:rsidR="00035163" w:rsidRPr="00115C50" w:rsidRDefault="00035163" w:rsidP="00035163">
          <w:pPr>
            <w:pStyle w:val="PiePagina"/>
            <w:rPr>
              <w:lang w:val="es-CO"/>
            </w:rPr>
          </w:pPr>
          <w:r w:rsidRPr="00115C50">
            <w:rPr>
              <w:lang w:val="es-CO"/>
            </w:rPr>
            <w:t>ESTUDIO DE IMPACTO AMBIENTAL</w:t>
          </w:r>
        </w:p>
      </w:tc>
      <w:tc>
        <w:tcPr>
          <w:tcW w:w="1499" w:type="pct"/>
          <w:shd w:val="clear" w:color="auto" w:fill="auto"/>
          <w:vAlign w:val="center"/>
        </w:tcPr>
        <w:p w:rsidR="00035163" w:rsidRPr="00115C50" w:rsidRDefault="00035163" w:rsidP="00D22962">
          <w:pPr>
            <w:pStyle w:val="PiePagina"/>
            <w:rPr>
              <w:lang w:val="es-CO"/>
            </w:rPr>
          </w:pPr>
          <w:r w:rsidRPr="000562B9">
            <w:rPr>
              <w:sz w:val="14"/>
              <w:lang w:val="es-CO"/>
            </w:rPr>
            <w:t xml:space="preserve">Capítulo 11.1.2 </w:t>
          </w:r>
        </w:p>
      </w:tc>
    </w:tr>
    <w:tr w:rsidR="00035163" w:rsidRPr="002D46A6" w:rsidTr="00F72247">
      <w:trPr>
        <w:trHeight w:val="369"/>
      </w:trPr>
      <w:tc>
        <w:tcPr>
          <w:tcW w:w="1874" w:type="pct"/>
          <w:vMerge/>
          <w:shd w:val="clear" w:color="auto" w:fill="auto"/>
          <w:vAlign w:val="center"/>
        </w:tcPr>
        <w:p w:rsidR="00035163" w:rsidRPr="00FB054D" w:rsidRDefault="00035163" w:rsidP="00035163"/>
      </w:tc>
      <w:tc>
        <w:tcPr>
          <w:tcW w:w="1627" w:type="pct"/>
          <w:vMerge/>
          <w:shd w:val="clear" w:color="auto" w:fill="auto"/>
          <w:vAlign w:val="center"/>
        </w:tcPr>
        <w:p w:rsidR="00035163" w:rsidRPr="00FB054D" w:rsidRDefault="00035163" w:rsidP="00035163"/>
      </w:tc>
      <w:tc>
        <w:tcPr>
          <w:tcW w:w="1499" w:type="pct"/>
          <w:shd w:val="clear" w:color="auto" w:fill="auto"/>
          <w:vAlign w:val="center"/>
        </w:tcPr>
        <w:p w:rsidR="00035163" w:rsidRPr="00115C50" w:rsidRDefault="00035163" w:rsidP="00D22962">
          <w:pPr>
            <w:pStyle w:val="Notas"/>
            <w:rPr>
              <w:lang w:val="es-CO"/>
            </w:rPr>
          </w:pPr>
          <w:r w:rsidRPr="00115C50">
            <w:rPr>
              <w:lang w:val="es-CO"/>
            </w:rPr>
            <w:t xml:space="preserve">Bogotá, </w:t>
          </w:r>
          <w:r w:rsidR="00D22962">
            <w:rPr>
              <w:lang w:val="es-CO"/>
            </w:rPr>
            <w:t>Marzo</w:t>
          </w:r>
          <w:r w:rsidRPr="00115C50">
            <w:rPr>
              <w:lang w:val="es-CO"/>
            </w:rPr>
            <w:t xml:space="preserve"> de 201</w:t>
          </w:r>
        </w:p>
      </w:tc>
    </w:tr>
    <w:tr w:rsidR="00035163" w:rsidRPr="002D46A6" w:rsidTr="00F72247">
      <w:trPr>
        <w:trHeight w:val="272"/>
      </w:trPr>
      <w:tc>
        <w:tcPr>
          <w:tcW w:w="1874" w:type="pct"/>
          <w:vMerge/>
          <w:shd w:val="clear" w:color="auto" w:fill="auto"/>
          <w:vAlign w:val="center"/>
        </w:tcPr>
        <w:p w:rsidR="00035163" w:rsidRPr="00FB054D" w:rsidRDefault="00035163" w:rsidP="00035163"/>
      </w:tc>
      <w:tc>
        <w:tcPr>
          <w:tcW w:w="1627" w:type="pct"/>
          <w:vMerge/>
          <w:shd w:val="clear" w:color="auto" w:fill="auto"/>
          <w:vAlign w:val="center"/>
        </w:tcPr>
        <w:p w:rsidR="00035163" w:rsidRPr="00FB054D" w:rsidRDefault="00035163" w:rsidP="00035163"/>
      </w:tc>
      <w:tc>
        <w:tcPr>
          <w:tcW w:w="1499" w:type="pct"/>
          <w:shd w:val="clear" w:color="auto" w:fill="auto"/>
          <w:vAlign w:val="center"/>
        </w:tcPr>
        <w:p w:rsidR="00035163" w:rsidRPr="00115C50" w:rsidRDefault="00035163" w:rsidP="00035163">
          <w:pPr>
            <w:pStyle w:val="Notas"/>
            <w:rPr>
              <w:lang w:val="es-CO"/>
            </w:rPr>
          </w:pPr>
          <w:r w:rsidRPr="00115C50">
            <w:rPr>
              <w:lang w:val="es-CO"/>
            </w:rPr>
            <w:t xml:space="preserve">Página </w:t>
          </w:r>
          <w:r w:rsidRPr="00115C50">
            <w:rPr>
              <w:lang w:val="es-CO"/>
            </w:rPr>
            <w:fldChar w:fldCharType="begin"/>
          </w:r>
          <w:r w:rsidRPr="00115C50">
            <w:rPr>
              <w:lang w:val="es-CO"/>
            </w:rPr>
            <w:instrText>PAGE   \* MERGEFORMAT</w:instrText>
          </w:r>
          <w:r w:rsidRPr="00115C50">
            <w:rPr>
              <w:lang w:val="es-CO"/>
            </w:rPr>
            <w:fldChar w:fldCharType="separate"/>
          </w:r>
          <w:r w:rsidR="00D22962" w:rsidRPr="00D22962">
            <w:rPr>
              <w:noProof/>
              <w:lang w:val="es-ES"/>
            </w:rPr>
            <w:t>2</w:t>
          </w:r>
          <w:r w:rsidRPr="00115C50">
            <w:rPr>
              <w:lang w:val="es-CO"/>
            </w:rPr>
            <w:fldChar w:fldCharType="end"/>
          </w:r>
        </w:p>
      </w:tc>
    </w:tr>
  </w:tbl>
  <w:p w:rsidR="00035163" w:rsidRDefault="000351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F4" w:rsidRDefault="00FB57F4" w:rsidP="00035163">
      <w:pPr>
        <w:spacing w:before="0" w:after="0"/>
      </w:pPr>
      <w:r>
        <w:separator/>
      </w:r>
    </w:p>
  </w:footnote>
  <w:footnote w:type="continuationSeparator" w:id="0">
    <w:p w:rsidR="00FB57F4" w:rsidRDefault="00FB57F4" w:rsidP="0003516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035163" w:rsidRPr="002D46A6" w:rsidTr="00F72247">
      <w:trPr>
        <w:jc w:val="center"/>
      </w:trPr>
      <w:tc>
        <w:tcPr>
          <w:tcW w:w="2500" w:type="pct"/>
          <w:tcBorders>
            <w:top w:val="nil"/>
            <w:left w:val="nil"/>
            <w:bottom w:val="double" w:sz="4" w:space="0" w:color="auto"/>
            <w:right w:val="nil"/>
          </w:tcBorders>
          <w:shd w:val="clear" w:color="auto" w:fill="auto"/>
          <w:vAlign w:val="center"/>
        </w:tcPr>
        <w:p w:rsidR="00035163" w:rsidRPr="00FB054D" w:rsidRDefault="00753E51" w:rsidP="00035163">
          <w:r w:rsidRPr="005E2B8E">
            <w:rPr>
              <w:noProof/>
            </w:rPr>
            <w:drawing>
              <wp:inline distT="0" distB="0" distL="0" distR="0">
                <wp:extent cx="1871345" cy="595630"/>
                <wp:effectExtent l="0" t="0" r="0" b="0"/>
                <wp:docPr id="103"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871345" cy="595630"/>
                        </a:xfrm>
                        <a:prstGeom prst="rect">
                          <a:avLst/>
                        </a:prstGeom>
                        <a:noFill/>
                        <a:ln>
                          <a:noFill/>
                        </a:ln>
                      </pic:spPr>
                    </pic:pic>
                  </a:graphicData>
                </a:graphic>
              </wp:inline>
            </w:drawing>
          </w:r>
        </w:p>
      </w:tc>
      <w:tc>
        <w:tcPr>
          <w:tcW w:w="2500" w:type="pct"/>
          <w:tcBorders>
            <w:top w:val="nil"/>
            <w:left w:val="nil"/>
            <w:bottom w:val="double" w:sz="4" w:space="0" w:color="auto"/>
            <w:right w:val="nil"/>
          </w:tcBorders>
          <w:shd w:val="clear" w:color="auto" w:fill="auto"/>
          <w:vAlign w:val="center"/>
        </w:tcPr>
        <w:p w:rsidR="00035163" w:rsidRPr="00115C50" w:rsidRDefault="00035163" w:rsidP="00035163">
          <w:pPr>
            <w:pStyle w:val="Encabezados"/>
            <w:rPr>
              <w:rFonts w:cs="Arial"/>
              <w:lang w:val="es-CO"/>
            </w:rPr>
          </w:pPr>
          <w:r w:rsidRPr="00115C50">
            <w:rPr>
              <w:rFonts w:cs="Arial"/>
              <w:caps w:val="0"/>
              <w:lang w:val="es-CO"/>
            </w:rPr>
            <w:t>ESTUDIO DE IMPACTO AMBIENTAL PARA LA CONSTRUCCI</w:t>
          </w:r>
          <w:r w:rsidRPr="00115C50">
            <w:rPr>
              <w:rFonts w:cs="Arial" w:hint="eastAsia"/>
              <w:caps w:val="0"/>
              <w:lang w:val="es-CO"/>
            </w:rPr>
            <w:t>Ó</w:t>
          </w:r>
          <w:r w:rsidRPr="00115C50">
            <w:rPr>
              <w:rFonts w:cs="Arial"/>
              <w:caps w:val="0"/>
              <w:lang w:val="es-CO"/>
            </w:rPr>
            <w:t xml:space="preserve">N DE LA </w:t>
          </w:r>
          <w:r>
            <w:rPr>
              <w:rFonts w:cs="Arial"/>
              <w:caps w:val="0"/>
              <w:lang w:val="es-CO"/>
            </w:rPr>
            <w:t>VARIANTE PUERTO BERRÍO EN LOS DEPARTAMENTOS DE ANTIOQUIA Y SANTANDER</w:t>
          </w:r>
        </w:p>
      </w:tc>
    </w:tr>
  </w:tbl>
  <w:p w:rsidR="00035163" w:rsidRDefault="000351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EEA"/>
    <w:multiLevelType w:val="hybridMultilevel"/>
    <w:tmpl w:val="53903760"/>
    <w:lvl w:ilvl="0" w:tplc="1D62A630">
      <w:start w:val="1"/>
      <w:numFmt w:val="bullet"/>
      <w:pStyle w:val="Prrafodelista"/>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0A650E"/>
    <w:multiLevelType w:val="hybridMultilevel"/>
    <w:tmpl w:val="9A80C7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B100694"/>
    <w:multiLevelType w:val="hybridMultilevel"/>
    <w:tmpl w:val="259A1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A4179D"/>
    <w:multiLevelType w:val="hybridMultilevel"/>
    <w:tmpl w:val="2E4095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2704B68"/>
    <w:multiLevelType w:val="hybridMultilevel"/>
    <w:tmpl w:val="504E2244"/>
    <w:lvl w:ilvl="0" w:tplc="6E483C22">
      <w:start w:val="1"/>
      <w:numFmt w:val="bullet"/>
      <w:pStyle w:val="VietaLista"/>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8970AE9"/>
    <w:multiLevelType w:val="hybridMultilevel"/>
    <w:tmpl w:val="AF0CE226"/>
    <w:lvl w:ilvl="0" w:tplc="7DFEE47E">
      <w:start w:val="1"/>
      <w:numFmt w:val="bullet"/>
      <w:lvlText w:val="-"/>
      <w:lvlJc w:val="left"/>
      <w:pPr>
        <w:ind w:left="720" w:hanging="360"/>
      </w:pPr>
      <w:rPr>
        <w:rFonts w:ascii="Cambria" w:eastAsia="Calibri"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E95818"/>
    <w:multiLevelType w:val="multilevel"/>
    <w:tmpl w:val="8322344C"/>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D3C38AC"/>
    <w:multiLevelType w:val="hybridMultilevel"/>
    <w:tmpl w:val="A802FE3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15:restartNumberingAfterBreak="0">
    <w:nsid w:val="4D5614A2"/>
    <w:multiLevelType w:val="hybridMultilevel"/>
    <w:tmpl w:val="52B432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B4C341F"/>
    <w:multiLevelType w:val="hybridMultilevel"/>
    <w:tmpl w:val="82EE69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4"/>
  </w:num>
  <w:num w:numId="3">
    <w:abstractNumId w:val="3"/>
  </w:num>
  <w:num w:numId="4">
    <w:abstractNumId w:val="1"/>
  </w:num>
  <w:num w:numId="5">
    <w:abstractNumId w:val="2"/>
  </w:num>
  <w:num w:numId="6">
    <w:abstractNumId w:val="9"/>
  </w:num>
  <w:num w:numId="7">
    <w:abstractNumId w:val="10"/>
  </w:num>
  <w:num w:numId="8">
    <w:abstractNumId w:val="5"/>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89"/>
    <w:rsid w:val="00035163"/>
    <w:rsid w:val="00044D8D"/>
    <w:rsid w:val="00126DAC"/>
    <w:rsid w:val="0014374E"/>
    <w:rsid w:val="001C1232"/>
    <w:rsid w:val="001C603D"/>
    <w:rsid w:val="001D3064"/>
    <w:rsid w:val="001E0874"/>
    <w:rsid w:val="00266D49"/>
    <w:rsid w:val="00351A18"/>
    <w:rsid w:val="003D3CC2"/>
    <w:rsid w:val="00491B89"/>
    <w:rsid w:val="004D14AC"/>
    <w:rsid w:val="005031AE"/>
    <w:rsid w:val="00506A29"/>
    <w:rsid w:val="00512908"/>
    <w:rsid w:val="005700DA"/>
    <w:rsid w:val="00582ACD"/>
    <w:rsid w:val="005E732E"/>
    <w:rsid w:val="00743850"/>
    <w:rsid w:val="00746302"/>
    <w:rsid w:val="00753E51"/>
    <w:rsid w:val="007A01D7"/>
    <w:rsid w:val="00843AF4"/>
    <w:rsid w:val="009526A9"/>
    <w:rsid w:val="00952E7B"/>
    <w:rsid w:val="00984E21"/>
    <w:rsid w:val="00AD3F6A"/>
    <w:rsid w:val="00B569B7"/>
    <w:rsid w:val="00BF1639"/>
    <w:rsid w:val="00C62911"/>
    <w:rsid w:val="00C76271"/>
    <w:rsid w:val="00CF3065"/>
    <w:rsid w:val="00D22962"/>
    <w:rsid w:val="00DB727C"/>
    <w:rsid w:val="00E569C1"/>
    <w:rsid w:val="00E752A2"/>
    <w:rsid w:val="00FB57F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9E9B3"/>
  <w15:docId w15:val="{8BEFB7DA-C29F-4705-9351-C092CFF4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1B89"/>
    <w:pPr>
      <w:spacing w:before="120" w:after="120"/>
      <w:jc w:val="both"/>
    </w:pPr>
  </w:style>
  <w:style w:type="paragraph" w:styleId="Ttulo1">
    <w:name w:val="heading 1"/>
    <w:basedOn w:val="Normal"/>
    <w:next w:val="Normal"/>
    <w:link w:val="Ttulo1Car"/>
    <w:uiPriority w:val="9"/>
    <w:qFormat/>
    <w:rsid w:val="00C62911"/>
    <w:pPr>
      <w:keepNext/>
      <w:spacing w:before="0" w:after="0" w:line="276" w:lineRule="auto"/>
      <w:contextualSpacing/>
      <w:jc w:val="center"/>
      <w:outlineLvl w:val="0"/>
    </w:pPr>
    <w:rPr>
      <w:rFonts w:ascii="Cambria" w:eastAsia="Times New Roman" w:hAnsi="Cambria"/>
      <w:b/>
      <w:bCs/>
      <w:caps/>
      <w:kern w:val="32"/>
      <w:sz w:val="22"/>
      <w:szCs w:val="32"/>
      <w:lang w:eastAsia="en-US"/>
    </w:rPr>
  </w:style>
  <w:style w:type="paragraph" w:styleId="Ttulo2">
    <w:name w:val="heading 2"/>
    <w:basedOn w:val="Normal"/>
    <w:next w:val="Normal"/>
    <w:link w:val="Ttulo2Car"/>
    <w:uiPriority w:val="9"/>
    <w:unhideWhenUsed/>
    <w:qFormat/>
    <w:rsid w:val="00D229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62911"/>
    <w:pPr>
      <w:keepNext/>
      <w:spacing w:before="0" w:after="0" w:line="276" w:lineRule="auto"/>
      <w:ind w:left="1004" w:hanging="720"/>
      <w:contextualSpacing/>
      <w:outlineLvl w:val="2"/>
    </w:pPr>
    <w:rPr>
      <w:rFonts w:ascii="Cambria" w:eastAsia="Times New Roman" w:hAnsi="Cambria"/>
      <w:bCs/>
      <w:i/>
      <w:sz w:val="22"/>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Guión,Viñeta 2,Párrafo de lista3,BOLA,Párrafo de lista21,Titulo 8,Párrafo de lista2,HOJA,Párrafo de lista1,Párrafo de lista5,Párrafo de lista22,Párrafo de lista31,BOLADEF,Colorful List - Accent 11,TITULO 1,List Paragraph,bolita"/>
    <w:basedOn w:val="Normal"/>
    <w:next w:val="Normal"/>
    <w:link w:val="PrrafodelistaCar"/>
    <w:uiPriority w:val="34"/>
    <w:qFormat/>
    <w:rsid w:val="00491B89"/>
    <w:pPr>
      <w:numPr>
        <w:numId w:val="1"/>
      </w:numPr>
    </w:pPr>
    <w:rPr>
      <w:b/>
      <w:lang w:val="x-none" w:eastAsia="x-none"/>
    </w:rPr>
  </w:style>
  <w:style w:type="paragraph" w:styleId="Sinespaciado">
    <w:name w:val="No Spacing"/>
    <w:aliases w:val="TABLA M.,Chulito,CHULITO,Sin espaciado1,Segunda viñeta,CHULO,nada,Sin espaciado11"/>
    <w:basedOn w:val="Normal"/>
    <w:link w:val="SinespaciadoCar"/>
    <w:uiPriority w:val="1"/>
    <w:qFormat/>
    <w:rsid w:val="00491B89"/>
    <w:pPr>
      <w:spacing w:before="0"/>
    </w:pPr>
  </w:style>
  <w:style w:type="character" w:customStyle="1" w:styleId="SinespaciadoCar">
    <w:name w:val="Sin espaciado Car"/>
    <w:aliases w:val="TABLA M. Car,Chulito Car,CHULITO Car,Sin espaciado1 Car,Segunda viñeta Car,CHULO Car,nada Car,Sin espaciado11 Car"/>
    <w:link w:val="Sinespaciado"/>
    <w:uiPriority w:val="1"/>
    <w:rsid w:val="00491B89"/>
    <w:rPr>
      <w:rFonts w:ascii="Calibri" w:eastAsia="Calibri" w:hAnsi="Calibri" w:cs="Times New Roman"/>
      <w:sz w:val="20"/>
      <w:szCs w:val="20"/>
      <w:lang w:eastAsia="es-CO"/>
    </w:rPr>
  </w:style>
  <w:style w:type="character" w:customStyle="1" w:styleId="PrrafodelistaCar">
    <w:name w:val="Párrafo de lista Car"/>
    <w:aliases w:val="Bolita Car,Guión Car,Viñeta 2 Car,Párrafo de lista3 Car,BOLA Car,Párrafo de lista21 Car,Titulo 8 Car,Párrafo de lista2 Car,HOJA Car,Párrafo de lista1 Car,Párrafo de lista5 Car,Párrafo de lista22 Car,Párrafo de lista31 Car,bolita Car"/>
    <w:link w:val="Prrafodelista"/>
    <w:uiPriority w:val="34"/>
    <w:rsid w:val="00491B89"/>
    <w:rPr>
      <w:rFonts w:ascii="Calibri" w:eastAsia="Calibri" w:hAnsi="Calibri" w:cs="Times New Roman"/>
      <w:b/>
      <w:sz w:val="20"/>
      <w:szCs w:val="20"/>
      <w:lang w:val="x-none" w:eastAsia="x-none"/>
    </w:rPr>
  </w:style>
  <w:style w:type="paragraph" w:customStyle="1" w:styleId="VietaLista">
    <w:name w:val="Viñeta Lista"/>
    <w:basedOn w:val="Normal"/>
    <w:uiPriority w:val="1"/>
    <w:qFormat/>
    <w:rsid w:val="00491B89"/>
    <w:pPr>
      <w:numPr>
        <w:numId w:val="2"/>
      </w:numPr>
    </w:pPr>
  </w:style>
  <w:style w:type="paragraph" w:customStyle="1" w:styleId="Default">
    <w:name w:val="Default"/>
    <w:rsid w:val="00491B89"/>
    <w:pPr>
      <w:autoSpaceDE w:val="0"/>
      <w:autoSpaceDN w:val="0"/>
      <w:adjustRightInd w:val="0"/>
      <w:spacing w:before="120" w:after="120"/>
      <w:jc w:val="both"/>
    </w:pPr>
    <w:rPr>
      <w:rFonts w:ascii="Square721 Cn BT" w:hAnsi="Square721 Cn BT" w:cs="Square721 Cn BT"/>
      <w:color w:val="000000"/>
      <w:sz w:val="24"/>
      <w:szCs w:val="24"/>
    </w:rPr>
  </w:style>
  <w:style w:type="paragraph" w:styleId="Encabezado">
    <w:name w:val="header"/>
    <w:aliases w:val="Encabezado1,Encabezado Car Car Car Car Car,Encabezado Car Car Car,encabezado,Encabezado Car Car,Encabezado11,encabezado1,Encabezado12,encabezado2,Encabezado111,encabezado11,Encabezado13 Car Car"/>
    <w:basedOn w:val="Normal"/>
    <w:link w:val="EncabezadoCar"/>
    <w:uiPriority w:val="99"/>
    <w:unhideWhenUsed/>
    <w:qFormat/>
    <w:rsid w:val="00035163"/>
    <w:pPr>
      <w:tabs>
        <w:tab w:val="center" w:pos="4419"/>
        <w:tab w:val="right" w:pos="8838"/>
      </w:tabs>
    </w:pPr>
  </w:style>
  <w:style w:type="character" w:customStyle="1" w:styleId="EncabezadoCar">
    <w:name w:val="Encabezado Car"/>
    <w:aliases w:val="Encabezado1 Car,Encabezado Car Car Car Car Car Car,Encabezado Car Car Car Car,encabezado Car,Encabezado Car Car Car1,Encabezado11 Car,encabezado1 Car,Encabezado12 Car,encabezado2 Car,Encabezado111 Car,encabezado11 Car"/>
    <w:basedOn w:val="Fuentedeprrafopredeter"/>
    <w:link w:val="Encabezado"/>
    <w:uiPriority w:val="99"/>
    <w:rsid w:val="00035163"/>
  </w:style>
  <w:style w:type="paragraph" w:styleId="Piedepgina">
    <w:name w:val="footer"/>
    <w:basedOn w:val="Normal"/>
    <w:link w:val="PiedepginaCar"/>
    <w:uiPriority w:val="99"/>
    <w:unhideWhenUsed/>
    <w:rsid w:val="00035163"/>
    <w:pPr>
      <w:tabs>
        <w:tab w:val="center" w:pos="4419"/>
        <w:tab w:val="right" w:pos="8838"/>
      </w:tabs>
    </w:pPr>
  </w:style>
  <w:style w:type="character" w:customStyle="1" w:styleId="PiedepginaCar">
    <w:name w:val="Pie de página Car"/>
    <w:basedOn w:val="Fuentedeprrafopredeter"/>
    <w:link w:val="Piedepgina"/>
    <w:uiPriority w:val="99"/>
    <w:rsid w:val="00035163"/>
  </w:style>
  <w:style w:type="paragraph" w:customStyle="1" w:styleId="Encabezados">
    <w:name w:val="Encabezados"/>
    <w:basedOn w:val="Encabezado"/>
    <w:next w:val="Normal"/>
    <w:link w:val="EncabezadosCar"/>
    <w:qFormat/>
    <w:locked/>
    <w:rsid w:val="00035163"/>
    <w:pPr>
      <w:spacing w:before="0" w:after="0" w:line="276" w:lineRule="auto"/>
      <w:contextualSpacing/>
      <w:jc w:val="center"/>
    </w:pPr>
    <w:rPr>
      <w:rFonts w:ascii="Arial Negrita" w:hAnsi="Arial Negrita"/>
      <w:b/>
      <w:bCs/>
      <w:caps/>
      <w:color w:val="222222"/>
      <w:sz w:val="16"/>
      <w:szCs w:val="16"/>
      <w:shd w:val="clear" w:color="auto" w:fill="FFFFFF"/>
      <w:lang w:val="x-none" w:eastAsia="en-US"/>
    </w:rPr>
  </w:style>
  <w:style w:type="character" w:customStyle="1" w:styleId="EncabezadosCar">
    <w:name w:val="Encabezados Car"/>
    <w:link w:val="Encabezados"/>
    <w:rsid w:val="00035163"/>
    <w:rPr>
      <w:rFonts w:ascii="Arial Negrita" w:hAnsi="Arial Negrita"/>
      <w:b/>
      <w:bCs/>
      <w:caps/>
      <w:color w:val="222222"/>
      <w:sz w:val="16"/>
      <w:szCs w:val="16"/>
      <w:lang w:val="x-none" w:eastAsia="en-US"/>
    </w:rPr>
  </w:style>
  <w:style w:type="paragraph" w:customStyle="1" w:styleId="PiePagina">
    <w:name w:val="PiePagina"/>
    <w:basedOn w:val="Piedepgina"/>
    <w:next w:val="Normal"/>
    <w:link w:val="PiePaginaCar"/>
    <w:qFormat/>
    <w:rsid w:val="00035163"/>
    <w:pPr>
      <w:spacing w:before="0" w:after="0" w:line="276" w:lineRule="auto"/>
      <w:contextualSpacing/>
      <w:jc w:val="center"/>
    </w:pPr>
    <w:rPr>
      <w:rFonts w:ascii="Times New Roman" w:hAnsi="Times New Roman"/>
      <w:b/>
      <w:caps/>
      <w:sz w:val="16"/>
      <w:szCs w:val="16"/>
      <w:lang w:val="x-none" w:eastAsia="en-US"/>
    </w:rPr>
  </w:style>
  <w:style w:type="paragraph" w:customStyle="1" w:styleId="Notas">
    <w:name w:val="Notas"/>
    <w:basedOn w:val="PiePagina"/>
    <w:next w:val="Normal"/>
    <w:link w:val="NotasCar"/>
    <w:qFormat/>
    <w:rsid w:val="00035163"/>
    <w:rPr>
      <w:b w:val="0"/>
      <w:caps w:val="0"/>
    </w:rPr>
  </w:style>
  <w:style w:type="character" w:customStyle="1" w:styleId="PiePaginaCar">
    <w:name w:val="PiePagina Car"/>
    <w:link w:val="PiePagina"/>
    <w:rsid w:val="00035163"/>
    <w:rPr>
      <w:rFonts w:ascii="Times New Roman" w:hAnsi="Times New Roman"/>
      <w:b/>
      <w:caps/>
      <w:sz w:val="16"/>
      <w:szCs w:val="16"/>
      <w:lang w:val="x-none" w:eastAsia="en-US"/>
    </w:rPr>
  </w:style>
  <w:style w:type="character" w:customStyle="1" w:styleId="NotasCar">
    <w:name w:val="Notas Car"/>
    <w:link w:val="Notas"/>
    <w:rsid w:val="00035163"/>
    <w:rPr>
      <w:rFonts w:ascii="Times New Roman" w:hAnsi="Times New Roman"/>
      <w:sz w:val="16"/>
      <w:szCs w:val="16"/>
      <w:lang w:val="x-none" w:eastAsia="en-US"/>
    </w:rPr>
  </w:style>
  <w:style w:type="paragraph" w:styleId="Textodeglobo">
    <w:name w:val="Balloon Text"/>
    <w:basedOn w:val="Normal"/>
    <w:link w:val="TextodegloboCar"/>
    <w:uiPriority w:val="99"/>
    <w:semiHidden/>
    <w:unhideWhenUsed/>
    <w:rsid w:val="001C1232"/>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232"/>
    <w:rPr>
      <w:rFonts w:ascii="Tahoma" w:hAnsi="Tahoma" w:cs="Tahoma"/>
      <w:sz w:val="16"/>
      <w:szCs w:val="16"/>
    </w:rPr>
  </w:style>
  <w:style w:type="character" w:customStyle="1" w:styleId="Ttulo1Car">
    <w:name w:val="Título 1 Car"/>
    <w:basedOn w:val="Fuentedeprrafopredeter"/>
    <w:link w:val="Ttulo1"/>
    <w:uiPriority w:val="9"/>
    <w:rsid w:val="00C62911"/>
    <w:rPr>
      <w:rFonts w:ascii="Cambria" w:eastAsia="Times New Roman" w:hAnsi="Cambria"/>
      <w:b/>
      <w:bCs/>
      <w:caps/>
      <w:kern w:val="32"/>
      <w:sz w:val="22"/>
      <w:szCs w:val="32"/>
      <w:lang w:eastAsia="en-US"/>
    </w:rPr>
  </w:style>
  <w:style w:type="character" w:customStyle="1" w:styleId="Ttulo3Car">
    <w:name w:val="Título 3 Car"/>
    <w:basedOn w:val="Fuentedeprrafopredeter"/>
    <w:link w:val="Ttulo3"/>
    <w:uiPriority w:val="9"/>
    <w:rsid w:val="00C62911"/>
    <w:rPr>
      <w:rFonts w:ascii="Cambria" w:eastAsia="Times New Roman" w:hAnsi="Cambria"/>
      <w:bCs/>
      <w:i/>
      <w:sz w:val="22"/>
      <w:szCs w:val="26"/>
      <w:lang w:eastAsia="en-US"/>
    </w:rPr>
  </w:style>
  <w:style w:type="paragraph" w:styleId="TtuloTDC">
    <w:name w:val="TOC Heading"/>
    <w:basedOn w:val="Ttulo1"/>
    <w:next w:val="Normal"/>
    <w:uiPriority w:val="39"/>
    <w:unhideWhenUsed/>
    <w:rsid w:val="00C62911"/>
    <w:pPr>
      <w:keepLines/>
      <w:outlineLvl w:val="9"/>
    </w:pPr>
    <w:rPr>
      <w:kern w:val="0"/>
      <w:szCs w:val="28"/>
      <w:lang w:eastAsia="es-CO"/>
    </w:rPr>
  </w:style>
  <w:style w:type="paragraph" w:customStyle="1" w:styleId="EstiloTtulo3ttulo3Ttulo3AALEdgar3111Ttulo3Ttulo3">
    <w:name w:val="Estilo Título 3título 3Título 3 AALEdgar 31.1.1Título 3Título 3..."/>
    <w:basedOn w:val="Normal"/>
    <w:locked/>
    <w:rsid w:val="00C62911"/>
    <w:pPr>
      <w:numPr>
        <w:ilvl w:val="2"/>
        <w:numId w:val="7"/>
      </w:numPr>
      <w:spacing w:before="0" w:after="0" w:line="276" w:lineRule="auto"/>
      <w:contextualSpacing/>
    </w:pPr>
    <w:rPr>
      <w:rFonts w:ascii="Cambria" w:hAnsi="Cambria"/>
      <w:sz w:val="22"/>
      <w:szCs w:val="22"/>
      <w:lang w:eastAsia="en-US"/>
    </w:rPr>
  </w:style>
  <w:style w:type="character" w:customStyle="1" w:styleId="Ttulo2Car">
    <w:name w:val="Título 2 Car"/>
    <w:basedOn w:val="Fuentedeprrafopredeter"/>
    <w:link w:val="Ttulo2"/>
    <w:uiPriority w:val="9"/>
    <w:rsid w:val="00D22962"/>
    <w:rPr>
      <w:rFonts w:asciiTheme="majorHAnsi" w:eastAsiaTheme="majorEastAsia" w:hAnsiTheme="majorHAnsi" w:cstheme="majorBidi"/>
      <w:color w:val="2E74B5" w:themeColor="accent1" w:themeShade="BF"/>
      <w:sz w:val="26"/>
      <w:szCs w:val="26"/>
    </w:rPr>
  </w:style>
  <w:style w:type="paragraph" w:customStyle="1" w:styleId="Tablas">
    <w:name w:val="Tablas"/>
    <w:basedOn w:val="Descripcin"/>
    <w:next w:val="Normal"/>
    <w:link w:val="TablasCar"/>
    <w:qFormat/>
    <w:locked/>
    <w:rsid w:val="00D22962"/>
    <w:pPr>
      <w:spacing w:after="0" w:line="276" w:lineRule="auto"/>
      <w:contextualSpacing/>
      <w:jc w:val="center"/>
    </w:pPr>
    <w:rPr>
      <w:rFonts w:ascii="Cambria" w:hAnsi="Cambria"/>
      <w:b/>
      <w:bCs/>
      <w:i w:val="0"/>
      <w:iCs w:val="0"/>
      <w:color w:val="auto"/>
      <w:sz w:val="20"/>
      <w:szCs w:val="20"/>
      <w:lang w:eastAsia="en-US"/>
    </w:rPr>
  </w:style>
  <w:style w:type="character" w:customStyle="1" w:styleId="TablasCar">
    <w:name w:val="Tablas Car"/>
    <w:basedOn w:val="Fuentedeprrafopredeter"/>
    <w:link w:val="Tablas"/>
    <w:rsid w:val="00D22962"/>
    <w:rPr>
      <w:rFonts w:ascii="Cambria" w:hAnsi="Cambria"/>
      <w:b/>
      <w:bCs/>
      <w:lang w:eastAsia="en-US"/>
    </w:rPr>
  </w:style>
  <w:style w:type="paragraph" w:styleId="Descripcin">
    <w:name w:val="caption"/>
    <w:basedOn w:val="Normal"/>
    <w:next w:val="Normal"/>
    <w:uiPriority w:val="35"/>
    <w:semiHidden/>
    <w:unhideWhenUsed/>
    <w:qFormat/>
    <w:rsid w:val="00D22962"/>
    <w:pPr>
      <w:spacing w:before="0" w:after="200"/>
    </w:pPr>
    <w:rPr>
      <w:i/>
      <w:iCs/>
      <w:color w:val="44546A" w:themeColor="text2"/>
      <w:sz w:val="18"/>
      <w:szCs w:val="18"/>
    </w:rPr>
  </w:style>
  <w:style w:type="character" w:styleId="Hipervnculo">
    <w:name w:val="Hyperlink"/>
    <w:uiPriority w:val="99"/>
    <w:unhideWhenUsed/>
    <w:rsid w:val="00D22962"/>
    <w:rPr>
      <w:color w:val="0000FF"/>
      <w:u w:val="single"/>
    </w:rPr>
  </w:style>
  <w:style w:type="paragraph" w:styleId="Tabladeilustraciones">
    <w:name w:val="table of figures"/>
    <w:basedOn w:val="Normal"/>
    <w:next w:val="Normal"/>
    <w:uiPriority w:val="99"/>
    <w:unhideWhenUsed/>
    <w:rsid w:val="00D22962"/>
    <w:pPr>
      <w:spacing w:before="0" w:after="0" w:line="276" w:lineRule="auto"/>
      <w:contextualSpacing/>
    </w:pPr>
    <w:rPr>
      <w:rFonts w:ascii="Cambria" w:hAnsi="Cambria"/>
      <w:sz w:val="22"/>
      <w:szCs w:val="22"/>
      <w:lang w:eastAsia="en-US"/>
    </w:rPr>
  </w:style>
  <w:style w:type="paragraph" w:customStyle="1" w:styleId="PortadaDocumento">
    <w:name w:val="PortadaDocumento"/>
    <w:basedOn w:val="Sinespaciado"/>
    <w:next w:val="Normal"/>
    <w:link w:val="PortadaDocumentoCar"/>
    <w:qFormat/>
    <w:rsid w:val="00D22962"/>
    <w:pPr>
      <w:spacing w:after="0"/>
      <w:jc w:val="center"/>
    </w:pPr>
    <w:rPr>
      <w:rFonts w:ascii="Cambria" w:eastAsia="Times New Roman" w:hAnsi="Cambria" w:cs="Arial"/>
      <w:b/>
      <w:bCs/>
      <w:color w:val="222222"/>
      <w:sz w:val="22"/>
      <w:szCs w:val="22"/>
      <w:shd w:val="clear" w:color="auto" w:fill="FFFFFF"/>
      <w:lang w:eastAsia="en-US"/>
    </w:rPr>
  </w:style>
  <w:style w:type="character" w:customStyle="1" w:styleId="PortadaDocumentoCar">
    <w:name w:val="PortadaDocumento Car"/>
    <w:link w:val="PortadaDocumento"/>
    <w:rsid w:val="00D22962"/>
    <w:rPr>
      <w:rFonts w:ascii="Cambria" w:eastAsia="Times New Roman" w:hAnsi="Cambria" w:cs="Arial"/>
      <w:b/>
      <w:bCs/>
      <w:color w:val="222222"/>
      <w:sz w:val="22"/>
      <w:szCs w:val="22"/>
      <w:lang w:eastAsia="en-US"/>
    </w:rPr>
  </w:style>
  <w:style w:type="paragraph" w:styleId="TDC1">
    <w:name w:val="toc 1"/>
    <w:basedOn w:val="Normal"/>
    <w:next w:val="Normal"/>
    <w:autoRedefine/>
    <w:uiPriority w:val="39"/>
    <w:unhideWhenUsed/>
    <w:rsid w:val="00D22962"/>
    <w:pPr>
      <w:spacing w:after="100"/>
    </w:pPr>
  </w:style>
  <w:style w:type="paragraph" w:styleId="TDC2">
    <w:name w:val="toc 2"/>
    <w:basedOn w:val="Normal"/>
    <w:next w:val="Normal"/>
    <w:autoRedefine/>
    <w:uiPriority w:val="39"/>
    <w:unhideWhenUsed/>
    <w:rsid w:val="00D22962"/>
    <w:pPr>
      <w:spacing w:after="100"/>
      <w:ind w:left="200"/>
    </w:pPr>
  </w:style>
  <w:style w:type="paragraph" w:styleId="TDC3">
    <w:name w:val="toc 3"/>
    <w:basedOn w:val="Normal"/>
    <w:next w:val="Normal"/>
    <w:autoRedefine/>
    <w:uiPriority w:val="39"/>
    <w:unhideWhenUsed/>
    <w:rsid w:val="00D2296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1212</Words>
  <Characters>6670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ambiental1</cp:lastModifiedBy>
  <cp:revision>7</cp:revision>
  <cp:lastPrinted>2015-11-27T19:46:00Z</cp:lastPrinted>
  <dcterms:created xsi:type="dcterms:W3CDTF">2015-11-18T19:10:00Z</dcterms:created>
  <dcterms:modified xsi:type="dcterms:W3CDTF">2016-03-09T18:15:00Z</dcterms:modified>
</cp:coreProperties>
</file>